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A2E6" w14:textId="3413FBD0" w:rsidR="00DD3DC5" w:rsidRPr="003C4040" w:rsidRDefault="0004631A" w:rsidP="00396D4E">
      <w:pPr>
        <w:rPr>
          <w:noProof/>
          <w:color w:val="002673"/>
          <w:sz w:val="56"/>
          <w:szCs w:val="56"/>
        </w:rPr>
      </w:pPr>
      <w:r w:rsidRPr="003C4040">
        <w:rPr>
          <w:noProof/>
        </w:rPr>
        <w:drawing>
          <wp:anchor distT="0" distB="0" distL="114300" distR="114300" simplePos="0" relativeHeight="251658240" behindDoc="0" locked="0" layoutInCell="1" allowOverlap="1" wp14:anchorId="3D0EC60D" wp14:editId="74787B2A">
            <wp:simplePos x="0" y="0"/>
            <wp:positionH relativeFrom="column">
              <wp:posOffset>8396605</wp:posOffset>
            </wp:positionH>
            <wp:positionV relativeFrom="paragraph">
              <wp:posOffset>1905</wp:posOffset>
            </wp:positionV>
            <wp:extent cx="1527810" cy="1509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316" cy="1522469"/>
                    </a:xfrm>
                    <a:prstGeom prst="rect">
                      <a:avLst/>
                    </a:prstGeom>
                  </pic:spPr>
                </pic:pic>
              </a:graphicData>
            </a:graphic>
            <wp14:sizeRelH relativeFrom="margin">
              <wp14:pctWidth>0</wp14:pctWidth>
            </wp14:sizeRelH>
            <wp14:sizeRelV relativeFrom="margin">
              <wp14:pctHeight>0</wp14:pctHeight>
            </wp14:sizeRelV>
          </wp:anchor>
        </w:drawing>
      </w:r>
      <w:r w:rsidR="5350B5E6" w:rsidRPr="003C4040">
        <w:rPr>
          <w:rFonts w:ascii="Kristen ITC" w:hAnsi="Kristen ITC"/>
          <w:color w:val="002673"/>
          <w:sz w:val="56"/>
          <w:szCs w:val="56"/>
        </w:rPr>
        <w:t>Lancasterian Primary School</w:t>
      </w:r>
    </w:p>
    <w:p w14:paraId="6B761C42" w14:textId="77777777" w:rsidR="00DD3DC5" w:rsidRPr="003C4040" w:rsidRDefault="00DD3DC5" w:rsidP="00396D4E">
      <w:pPr>
        <w:rPr>
          <w:rFonts w:ascii="Calibri" w:hAnsi="Calibri"/>
          <w:color w:val="002673"/>
        </w:rPr>
      </w:pPr>
      <w:r w:rsidRPr="003C4040">
        <w:rPr>
          <w:rFonts w:ascii="Calibri" w:hAnsi="Calibri"/>
          <w:color w:val="002673"/>
        </w:rPr>
        <w:t>A safe and welcoming learning community where:</w:t>
      </w:r>
    </w:p>
    <w:p w14:paraId="2D26ED7D" w14:textId="77777777" w:rsidR="00DD3DC5" w:rsidRPr="003C4040" w:rsidRDefault="00DD3DC5" w:rsidP="00E805B7">
      <w:pPr>
        <w:pStyle w:val="ListParagraph"/>
        <w:numPr>
          <w:ilvl w:val="0"/>
          <w:numId w:val="3"/>
        </w:numPr>
        <w:spacing w:after="0" w:line="240" w:lineRule="auto"/>
        <w:ind w:left="454" w:hanging="283"/>
        <w:contextualSpacing w:val="0"/>
        <w:rPr>
          <w:color w:val="002673"/>
          <w:sz w:val="24"/>
          <w:szCs w:val="24"/>
        </w:rPr>
      </w:pPr>
      <w:r w:rsidRPr="003C4040">
        <w:rPr>
          <w:color w:val="002673"/>
          <w:sz w:val="24"/>
          <w:szCs w:val="24"/>
        </w:rPr>
        <w:t>we all aim high;</w:t>
      </w:r>
    </w:p>
    <w:p w14:paraId="4971A243" w14:textId="77777777" w:rsidR="00DD3DC5" w:rsidRPr="003C4040" w:rsidRDefault="00DD3DC5" w:rsidP="00E805B7">
      <w:pPr>
        <w:pStyle w:val="ListParagraph"/>
        <w:numPr>
          <w:ilvl w:val="0"/>
          <w:numId w:val="3"/>
        </w:numPr>
        <w:spacing w:after="0" w:line="240" w:lineRule="auto"/>
        <w:ind w:left="454" w:hanging="283"/>
        <w:contextualSpacing w:val="0"/>
        <w:rPr>
          <w:color w:val="002673"/>
          <w:sz w:val="24"/>
          <w:szCs w:val="24"/>
        </w:rPr>
      </w:pPr>
      <w:r w:rsidRPr="003C4040">
        <w:rPr>
          <w:color w:val="002673"/>
          <w:sz w:val="24"/>
          <w:szCs w:val="24"/>
        </w:rPr>
        <w:t>everyone is included;</w:t>
      </w:r>
    </w:p>
    <w:p w14:paraId="276AB39E" w14:textId="77777777" w:rsidR="00DD3DC5" w:rsidRPr="003C4040" w:rsidRDefault="00DD3DC5" w:rsidP="00E805B7">
      <w:pPr>
        <w:pStyle w:val="ListParagraph"/>
        <w:numPr>
          <w:ilvl w:val="0"/>
          <w:numId w:val="3"/>
        </w:numPr>
        <w:spacing w:after="0" w:line="240" w:lineRule="auto"/>
        <w:ind w:left="454" w:hanging="283"/>
        <w:contextualSpacing w:val="0"/>
        <w:rPr>
          <w:color w:val="002673"/>
          <w:sz w:val="24"/>
          <w:szCs w:val="24"/>
        </w:rPr>
      </w:pPr>
      <w:r w:rsidRPr="003C4040">
        <w:rPr>
          <w:color w:val="002673"/>
          <w:sz w:val="24"/>
          <w:szCs w:val="24"/>
        </w:rPr>
        <w:t>creativity is valued.</w:t>
      </w:r>
    </w:p>
    <w:p w14:paraId="12997AC4" w14:textId="03EF9A35" w:rsidR="00D1710B" w:rsidRPr="003C4040" w:rsidRDefault="00B36C9C" w:rsidP="001D7D08">
      <w:pPr>
        <w:spacing w:before="240" w:after="240"/>
        <w:rPr>
          <w:rFonts w:ascii="Calibri" w:hAnsi="Calibri"/>
          <w:b/>
          <w:sz w:val="40"/>
          <w:szCs w:val="40"/>
        </w:rPr>
      </w:pPr>
      <w:r w:rsidRPr="003C4040">
        <w:rPr>
          <w:rFonts w:ascii="Calibri" w:hAnsi="Calibri"/>
          <w:b/>
          <w:sz w:val="40"/>
          <w:szCs w:val="40"/>
        </w:rPr>
        <w:t xml:space="preserve">Return to School </w:t>
      </w:r>
      <w:r w:rsidR="00B02968" w:rsidRPr="003C4040">
        <w:rPr>
          <w:rFonts w:ascii="Calibri" w:hAnsi="Calibri"/>
          <w:b/>
          <w:sz w:val="40"/>
          <w:szCs w:val="40"/>
        </w:rPr>
        <w:t>Plan</w:t>
      </w:r>
      <w:r w:rsidR="00396D4E" w:rsidRPr="003C4040">
        <w:rPr>
          <w:rFonts w:ascii="Calibri" w:hAnsi="Calibri"/>
          <w:b/>
          <w:sz w:val="40"/>
          <w:szCs w:val="40"/>
        </w:rPr>
        <w:t xml:space="preserve"> </w:t>
      </w:r>
      <w:r w:rsidR="00E67CB0" w:rsidRPr="003C4040">
        <w:rPr>
          <w:rFonts w:ascii="Calibri" w:hAnsi="Calibri"/>
          <w:b/>
          <w:sz w:val="40"/>
          <w:szCs w:val="40"/>
        </w:rPr>
        <w:t xml:space="preserve">– </w:t>
      </w:r>
      <w:r w:rsidR="00250E37" w:rsidRPr="003C4040">
        <w:rPr>
          <w:rFonts w:ascii="Calibri" w:hAnsi="Calibri"/>
          <w:b/>
          <w:sz w:val="40"/>
          <w:szCs w:val="40"/>
        </w:rPr>
        <w:t>September</w:t>
      </w:r>
      <w:r w:rsidR="00E67CB0" w:rsidRPr="003C4040">
        <w:rPr>
          <w:rFonts w:ascii="Calibri" w:hAnsi="Calibri"/>
          <w:b/>
          <w:sz w:val="40"/>
          <w:szCs w:val="40"/>
        </w:rPr>
        <w:t xml:space="preserve"> 202</w:t>
      </w:r>
      <w:r w:rsidR="005B41B9" w:rsidRPr="003C4040">
        <w:rPr>
          <w:rFonts w:ascii="Calibri" w:hAnsi="Calibri"/>
          <w:b/>
          <w:sz w:val="40"/>
          <w:szCs w:val="40"/>
        </w:rPr>
        <w:t>1</w:t>
      </w:r>
      <w:r w:rsidR="00E67CB0" w:rsidRPr="003C4040">
        <w:rPr>
          <w:rFonts w:ascii="Calibri" w:hAnsi="Calibri"/>
          <w:b/>
          <w:sz w:val="40"/>
          <w:szCs w:val="40"/>
        </w:rPr>
        <w:t xml:space="preserve"> v</w:t>
      </w:r>
      <w:r w:rsidR="002F6D59">
        <w:rPr>
          <w:rFonts w:ascii="Calibri" w:hAnsi="Calibri"/>
          <w:b/>
          <w:sz w:val="40"/>
          <w:szCs w:val="40"/>
        </w:rPr>
        <w:t>5</w:t>
      </w:r>
    </w:p>
    <w:p w14:paraId="44AC35DC" w14:textId="26F66DD0" w:rsidR="004414D0" w:rsidRPr="003C4040" w:rsidRDefault="004414D0" w:rsidP="004414D0">
      <w:pPr>
        <w:spacing w:after="120"/>
        <w:rPr>
          <w:rFonts w:ascii="Calibri" w:hAnsi="Calibri"/>
          <w:bCs/>
        </w:rPr>
      </w:pPr>
      <w:r w:rsidRPr="003C4040">
        <w:rPr>
          <w:rFonts w:ascii="Calibri" w:hAnsi="Calibri"/>
          <w:bCs/>
        </w:rPr>
        <w:t>The information in this plan is organised under the following headings</w:t>
      </w:r>
      <w:r w:rsidR="00260AFB" w:rsidRPr="003C4040">
        <w:rPr>
          <w:rFonts w:ascii="Calibri" w:hAnsi="Calibri"/>
          <w:bCs/>
        </w:rPr>
        <w:t xml:space="preserve"> (click on links to go directly to that section)</w:t>
      </w:r>
      <w:r w:rsidRPr="003C4040">
        <w:rPr>
          <w:rFonts w:ascii="Calibri" w:hAnsi="Calibri"/>
          <w:bCs/>
        </w:rPr>
        <w:t>:</w:t>
      </w:r>
    </w:p>
    <w:p w14:paraId="5C98D758" w14:textId="7E955860" w:rsidR="004414D0" w:rsidRPr="0070788B" w:rsidRDefault="00D93A38" w:rsidP="00E805B7">
      <w:pPr>
        <w:pStyle w:val="ListParagraph"/>
        <w:numPr>
          <w:ilvl w:val="0"/>
          <w:numId w:val="23"/>
        </w:numPr>
        <w:rPr>
          <w:bCs/>
          <w:highlight w:val="cyan"/>
        </w:rPr>
      </w:pPr>
      <w:hyperlink w:anchor="Shielding" w:history="1">
        <w:r w:rsidR="004414D0" w:rsidRPr="0070788B">
          <w:rPr>
            <w:rStyle w:val="Hyperlink"/>
            <w:bCs/>
            <w:highlight w:val="cyan"/>
          </w:rPr>
          <w:t xml:space="preserve">Shielding, Isolating &amp; Sickness </w:t>
        </w:r>
        <w:r w:rsidR="00336193" w:rsidRPr="0070788B">
          <w:rPr>
            <w:rStyle w:val="Hyperlink"/>
            <w:bCs/>
            <w:highlight w:val="cyan"/>
          </w:rPr>
          <w:t>Monitoring</w:t>
        </w:r>
      </w:hyperlink>
    </w:p>
    <w:p w14:paraId="0EACB098" w14:textId="664AF94D" w:rsidR="004414D0" w:rsidRPr="0070788B" w:rsidRDefault="006E1FAA" w:rsidP="00E805B7">
      <w:pPr>
        <w:pStyle w:val="ListParagraph"/>
        <w:numPr>
          <w:ilvl w:val="0"/>
          <w:numId w:val="23"/>
        </w:numPr>
        <w:rPr>
          <w:rStyle w:val="Hyperlink"/>
          <w:bCs/>
          <w:highlight w:val="cyan"/>
        </w:rPr>
      </w:pPr>
      <w:r w:rsidRPr="0070788B">
        <w:rPr>
          <w:highlight w:val="cyan"/>
        </w:rPr>
        <w:fldChar w:fldCharType="begin"/>
      </w:r>
      <w:r w:rsidRPr="0070788B">
        <w:rPr>
          <w:highlight w:val="cyan"/>
        </w:rPr>
        <w:instrText xml:space="preserve"> HYPERLINK  \l "Social" </w:instrText>
      </w:r>
      <w:r w:rsidRPr="0070788B">
        <w:rPr>
          <w:highlight w:val="cyan"/>
        </w:rPr>
        <w:fldChar w:fldCharType="separate"/>
      </w:r>
      <w:r w:rsidR="00C341FF" w:rsidRPr="0070788B">
        <w:rPr>
          <w:rStyle w:val="Hyperlink"/>
          <w:highlight w:val="cyan"/>
        </w:rPr>
        <w:t xml:space="preserve">Social Distancing, </w:t>
      </w:r>
      <w:r w:rsidR="004414D0" w:rsidRPr="0070788B">
        <w:rPr>
          <w:rStyle w:val="Hyperlink"/>
          <w:bCs/>
          <w:highlight w:val="cyan"/>
        </w:rPr>
        <w:t>Personal Hygiene &amp; PPE</w:t>
      </w:r>
    </w:p>
    <w:p w14:paraId="618A1D98" w14:textId="3AA1F1AA" w:rsidR="004414D0" w:rsidRPr="002F6D59" w:rsidRDefault="006E1FAA" w:rsidP="00E805B7">
      <w:pPr>
        <w:pStyle w:val="ListParagraph"/>
        <w:numPr>
          <w:ilvl w:val="0"/>
          <w:numId w:val="23"/>
        </w:numPr>
        <w:rPr>
          <w:bCs/>
        </w:rPr>
      </w:pPr>
      <w:r w:rsidRPr="0070788B">
        <w:rPr>
          <w:highlight w:val="cyan"/>
        </w:rPr>
        <w:fldChar w:fldCharType="end"/>
      </w:r>
      <w:hyperlink w:anchor="Premises" w:history="1">
        <w:r w:rsidR="004414D0" w:rsidRPr="002F6D59">
          <w:rPr>
            <w:rStyle w:val="Hyperlink"/>
            <w:bCs/>
          </w:rPr>
          <w:t>Premises &amp; Classrooms</w:t>
        </w:r>
      </w:hyperlink>
    </w:p>
    <w:p w14:paraId="6F90FABE" w14:textId="6EADA72B" w:rsidR="004414D0" w:rsidRPr="002F6D59" w:rsidRDefault="00D93A38" w:rsidP="00E805B7">
      <w:pPr>
        <w:pStyle w:val="ListParagraph"/>
        <w:numPr>
          <w:ilvl w:val="0"/>
          <w:numId w:val="23"/>
        </w:numPr>
        <w:rPr>
          <w:bCs/>
        </w:rPr>
      </w:pPr>
      <w:hyperlink w:anchor="Cleaning" w:history="1">
        <w:r w:rsidR="004414D0" w:rsidRPr="002F6D59">
          <w:rPr>
            <w:rStyle w:val="Hyperlink"/>
            <w:bCs/>
          </w:rPr>
          <w:t>Cleaning</w:t>
        </w:r>
      </w:hyperlink>
    </w:p>
    <w:p w14:paraId="7137B10A" w14:textId="60801816" w:rsidR="004414D0" w:rsidRPr="002F6D59" w:rsidRDefault="00D93A38" w:rsidP="00E805B7">
      <w:pPr>
        <w:pStyle w:val="ListParagraph"/>
        <w:numPr>
          <w:ilvl w:val="0"/>
          <w:numId w:val="23"/>
        </w:numPr>
        <w:rPr>
          <w:bCs/>
        </w:rPr>
      </w:pPr>
      <w:hyperlink w:anchor="Bubbles" w:history="1">
        <w:r w:rsidR="004414D0" w:rsidRPr="002F6D59">
          <w:rPr>
            <w:rStyle w:val="Hyperlink"/>
            <w:bCs/>
          </w:rPr>
          <w:t>Bubbles &amp; Timetables</w:t>
        </w:r>
      </w:hyperlink>
    </w:p>
    <w:p w14:paraId="117E30BC" w14:textId="07096942" w:rsidR="004414D0" w:rsidRPr="002F6D59" w:rsidRDefault="00D93A38" w:rsidP="00E805B7">
      <w:pPr>
        <w:pStyle w:val="ListParagraph"/>
        <w:numPr>
          <w:ilvl w:val="0"/>
          <w:numId w:val="23"/>
        </w:numPr>
        <w:rPr>
          <w:bCs/>
        </w:rPr>
      </w:pPr>
      <w:hyperlink w:anchor="Staffing" w:history="1">
        <w:r w:rsidR="004414D0" w:rsidRPr="002F6D59">
          <w:rPr>
            <w:rStyle w:val="Hyperlink"/>
            <w:bCs/>
          </w:rPr>
          <w:t>Staffing, Absence Cover &amp; PPA</w:t>
        </w:r>
      </w:hyperlink>
    </w:p>
    <w:p w14:paraId="123405EC" w14:textId="7CAD501C" w:rsidR="004414D0" w:rsidRPr="002F6D59" w:rsidRDefault="00D93A38" w:rsidP="00E805B7">
      <w:pPr>
        <w:pStyle w:val="ListParagraph"/>
        <w:numPr>
          <w:ilvl w:val="0"/>
          <w:numId w:val="23"/>
        </w:numPr>
        <w:rPr>
          <w:bCs/>
        </w:rPr>
      </w:pPr>
      <w:hyperlink w:anchor="Start_End" w:history="1">
        <w:r w:rsidR="004414D0" w:rsidRPr="002F6D59">
          <w:rPr>
            <w:rStyle w:val="Hyperlink"/>
            <w:bCs/>
          </w:rPr>
          <w:t>Start/End of Day Routines</w:t>
        </w:r>
      </w:hyperlink>
    </w:p>
    <w:p w14:paraId="1C046152" w14:textId="1E34A130" w:rsidR="004414D0" w:rsidRPr="002F6D59" w:rsidRDefault="00D93A38" w:rsidP="00E805B7">
      <w:pPr>
        <w:pStyle w:val="ListParagraph"/>
        <w:numPr>
          <w:ilvl w:val="0"/>
          <w:numId w:val="23"/>
        </w:numPr>
        <w:rPr>
          <w:bCs/>
        </w:rPr>
      </w:pPr>
      <w:hyperlink w:anchor="Curriculum" w:history="1">
        <w:r w:rsidR="004414D0" w:rsidRPr="002F6D59">
          <w:rPr>
            <w:rStyle w:val="Hyperlink"/>
            <w:bCs/>
          </w:rPr>
          <w:t>Curriculum</w:t>
        </w:r>
        <w:r w:rsidR="00446029" w:rsidRPr="002F6D59">
          <w:rPr>
            <w:rStyle w:val="Hyperlink"/>
            <w:bCs/>
          </w:rPr>
          <w:t>, Resources</w:t>
        </w:r>
        <w:r w:rsidR="004414D0" w:rsidRPr="002F6D59">
          <w:rPr>
            <w:rStyle w:val="Hyperlink"/>
            <w:bCs/>
          </w:rPr>
          <w:t xml:space="preserve"> &amp; Marking</w:t>
        </w:r>
      </w:hyperlink>
    </w:p>
    <w:p w14:paraId="15333EAC" w14:textId="00BE2C41" w:rsidR="004414D0" w:rsidRPr="002F6D59" w:rsidRDefault="00D93A38" w:rsidP="00E805B7">
      <w:pPr>
        <w:pStyle w:val="ListParagraph"/>
        <w:numPr>
          <w:ilvl w:val="0"/>
          <w:numId w:val="23"/>
        </w:numPr>
        <w:rPr>
          <w:bCs/>
        </w:rPr>
      </w:pPr>
      <w:hyperlink w:anchor="Behaviour" w:history="1">
        <w:r w:rsidR="00764808" w:rsidRPr="002F6D59">
          <w:rPr>
            <w:rStyle w:val="Hyperlink"/>
            <w:bCs/>
          </w:rPr>
          <w:t>Behaviour</w:t>
        </w:r>
      </w:hyperlink>
      <w:r w:rsidR="00021E84" w:rsidRPr="002F6D59">
        <w:rPr>
          <w:bCs/>
        </w:rPr>
        <w:t xml:space="preserve"> </w:t>
      </w:r>
    </w:p>
    <w:p w14:paraId="698A76DF" w14:textId="4BF2CBEB" w:rsidR="004414D0" w:rsidRPr="002F6D59" w:rsidRDefault="00D93A38" w:rsidP="00E805B7">
      <w:pPr>
        <w:pStyle w:val="ListParagraph"/>
        <w:numPr>
          <w:ilvl w:val="0"/>
          <w:numId w:val="23"/>
        </w:numPr>
        <w:rPr>
          <w:bCs/>
        </w:rPr>
      </w:pPr>
      <w:hyperlink w:anchor="Remote" w:history="1">
        <w:r w:rsidR="004414D0" w:rsidRPr="002F6D59">
          <w:rPr>
            <w:rStyle w:val="Hyperlink"/>
            <w:bCs/>
          </w:rPr>
          <w:t>Remote Education</w:t>
        </w:r>
      </w:hyperlink>
      <w:r w:rsidR="004414D0" w:rsidRPr="002F6D59">
        <w:rPr>
          <w:bCs/>
        </w:rPr>
        <w:t xml:space="preserve"> </w:t>
      </w:r>
    </w:p>
    <w:p w14:paraId="3C85D229" w14:textId="45255A70" w:rsidR="00833667" w:rsidRPr="002F6D59" w:rsidRDefault="00D93A38" w:rsidP="00E805B7">
      <w:pPr>
        <w:pStyle w:val="ListParagraph"/>
        <w:numPr>
          <w:ilvl w:val="0"/>
          <w:numId w:val="23"/>
        </w:numPr>
        <w:rPr>
          <w:bCs/>
        </w:rPr>
      </w:pPr>
      <w:hyperlink w:anchor="Key_Woker" w:history="1">
        <w:r w:rsidR="00C650DF" w:rsidRPr="002F6D59">
          <w:rPr>
            <w:rStyle w:val="Hyperlink"/>
            <w:bCs/>
          </w:rPr>
          <w:t>Key Worker and Vulnerable Children’s Provision (during wider school closure)</w:t>
        </w:r>
      </w:hyperlink>
    </w:p>
    <w:p w14:paraId="3A035B72" w14:textId="41380EB6" w:rsidR="004414D0" w:rsidRPr="002F6D59" w:rsidRDefault="00D93A38" w:rsidP="00E805B7">
      <w:pPr>
        <w:pStyle w:val="ListParagraph"/>
        <w:numPr>
          <w:ilvl w:val="0"/>
          <w:numId w:val="23"/>
        </w:numPr>
        <w:rPr>
          <w:bCs/>
        </w:rPr>
      </w:pPr>
      <w:hyperlink w:anchor="Vale" w:history="1">
        <w:r w:rsidR="004414D0" w:rsidRPr="002F6D59">
          <w:rPr>
            <w:rStyle w:val="Hyperlink"/>
            <w:bCs/>
          </w:rPr>
          <w:t>The Vale</w:t>
        </w:r>
      </w:hyperlink>
    </w:p>
    <w:p w14:paraId="2DD7F39D" w14:textId="5F093548" w:rsidR="004414D0" w:rsidRPr="002F6D59" w:rsidRDefault="00D93A38" w:rsidP="00E805B7">
      <w:pPr>
        <w:pStyle w:val="ListParagraph"/>
        <w:numPr>
          <w:ilvl w:val="0"/>
          <w:numId w:val="23"/>
        </w:numPr>
        <w:rPr>
          <w:bCs/>
        </w:rPr>
      </w:pPr>
      <w:hyperlink w:anchor="Extra" w:history="1">
        <w:r w:rsidR="004414D0" w:rsidRPr="002F6D59">
          <w:rPr>
            <w:rStyle w:val="Hyperlink"/>
            <w:bCs/>
          </w:rPr>
          <w:t>Extra-Curricular Provision &amp; Trips</w:t>
        </w:r>
      </w:hyperlink>
    </w:p>
    <w:p w14:paraId="485F925E" w14:textId="3E139E11" w:rsidR="004414D0" w:rsidRPr="002F6D59" w:rsidRDefault="00D93A38" w:rsidP="00E805B7">
      <w:pPr>
        <w:pStyle w:val="ListParagraph"/>
        <w:numPr>
          <w:ilvl w:val="0"/>
          <w:numId w:val="23"/>
        </w:numPr>
        <w:rPr>
          <w:bCs/>
        </w:rPr>
      </w:pPr>
      <w:hyperlink w:anchor="Attendance" w:history="1">
        <w:r w:rsidR="004414D0" w:rsidRPr="002F6D59">
          <w:rPr>
            <w:rStyle w:val="Hyperlink"/>
            <w:bCs/>
          </w:rPr>
          <w:t>Pupil Attendance &amp; Communication with Parents/Carers</w:t>
        </w:r>
      </w:hyperlink>
    </w:p>
    <w:p w14:paraId="0E53A730" w14:textId="0D3C5DA7" w:rsidR="004414D0" w:rsidRPr="002F6D59" w:rsidRDefault="00D93A38" w:rsidP="00E805B7">
      <w:pPr>
        <w:pStyle w:val="ListParagraph"/>
        <w:numPr>
          <w:ilvl w:val="0"/>
          <w:numId w:val="23"/>
        </w:numPr>
        <w:rPr>
          <w:rStyle w:val="Hyperlink"/>
          <w:bCs/>
          <w:color w:val="auto"/>
          <w:u w:val="none"/>
        </w:rPr>
      </w:pPr>
      <w:hyperlink w:anchor="Visitors" w:history="1">
        <w:r w:rsidR="004414D0" w:rsidRPr="002F6D59">
          <w:rPr>
            <w:rStyle w:val="Hyperlink"/>
            <w:bCs/>
          </w:rPr>
          <w:t>Visitors to the School</w:t>
        </w:r>
      </w:hyperlink>
    </w:p>
    <w:p w14:paraId="5FE18743" w14:textId="70803FD3" w:rsidR="004E490F" w:rsidRPr="002F6D59" w:rsidRDefault="00D93A38" w:rsidP="00E805B7">
      <w:pPr>
        <w:pStyle w:val="ListParagraph"/>
        <w:numPr>
          <w:ilvl w:val="0"/>
          <w:numId w:val="23"/>
        </w:numPr>
        <w:spacing w:after="0"/>
        <w:rPr>
          <w:rStyle w:val="Hyperlink"/>
          <w:bCs/>
          <w:color w:val="auto"/>
          <w:u w:val="none"/>
        </w:rPr>
      </w:pPr>
      <w:hyperlink w:anchor="First_Aid" w:history="1">
        <w:r w:rsidR="003078BC" w:rsidRPr="002F6D59">
          <w:rPr>
            <w:rStyle w:val="Hyperlink"/>
          </w:rPr>
          <w:t>First Aid</w:t>
        </w:r>
      </w:hyperlink>
    </w:p>
    <w:p w14:paraId="1F665D50" w14:textId="598D67A5" w:rsidR="00AD0196" w:rsidRPr="002F6D59" w:rsidRDefault="00D93A38" w:rsidP="00E805B7">
      <w:pPr>
        <w:pStyle w:val="ListParagraph"/>
        <w:numPr>
          <w:ilvl w:val="0"/>
          <w:numId w:val="23"/>
        </w:numPr>
        <w:spacing w:after="0"/>
        <w:rPr>
          <w:bCs/>
        </w:rPr>
      </w:pPr>
      <w:hyperlink w:anchor="Testing_Closure" w:history="1">
        <w:r w:rsidR="00AD0196" w:rsidRPr="002F6D59">
          <w:rPr>
            <w:rStyle w:val="Hyperlink"/>
          </w:rPr>
          <w:t>Testing at Home (during wider school closure)</w:t>
        </w:r>
      </w:hyperlink>
      <w:r w:rsidR="00AD0196" w:rsidRPr="002F6D59">
        <w:t xml:space="preserve"> </w:t>
      </w:r>
    </w:p>
    <w:p w14:paraId="7ACF9F80" w14:textId="2C5DA8E2" w:rsidR="00AD0196" w:rsidRPr="002F6D59" w:rsidRDefault="00D93A38" w:rsidP="00E805B7">
      <w:pPr>
        <w:pStyle w:val="ListParagraph"/>
        <w:numPr>
          <w:ilvl w:val="0"/>
          <w:numId w:val="23"/>
        </w:numPr>
        <w:spacing w:after="0"/>
        <w:rPr>
          <w:bCs/>
        </w:rPr>
      </w:pPr>
      <w:hyperlink w:anchor="Testing_Open" w:history="1">
        <w:r w:rsidR="00AD0196" w:rsidRPr="002F6D59">
          <w:rPr>
            <w:rStyle w:val="Hyperlink"/>
          </w:rPr>
          <w:t>Testing at Home (during full school opening)</w:t>
        </w:r>
      </w:hyperlink>
    </w:p>
    <w:p w14:paraId="13960FB9" w14:textId="59A4B618" w:rsidR="00722E99" w:rsidRPr="002F6D59" w:rsidRDefault="00D93A38" w:rsidP="00E805B7">
      <w:pPr>
        <w:pStyle w:val="ListParagraph"/>
        <w:numPr>
          <w:ilvl w:val="0"/>
          <w:numId w:val="23"/>
        </w:numPr>
        <w:spacing w:after="0"/>
        <w:rPr>
          <w:bCs/>
        </w:rPr>
      </w:pPr>
      <w:hyperlink w:anchor="Outbreak_Management_Plan" w:history="1">
        <w:r w:rsidR="00722E99" w:rsidRPr="002F6D59">
          <w:rPr>
            <w:rStyle w:val="Hyperlink"/>
            <w:bCs/>
          </w:rPr>
          <w:t>Outbreak Management Plan (for managing local outbreaks of COVID-19)</w:t>
        </w:r>
      </w:hyperlink>
    </w:p>
    <w:p w14:paraId="40913401" w14:textId="77777777" w:rsidR="00F45BDF" w:rsidRPr="002F6D59" w:rsidRDefault="00D93A38" w:rsidP="00E805B7">
      <w:pPr>
        <w:pStyle w:val="ListParagraph"/>
        <w:numPr>
          <w:ilvl w:val="0"/>
          <w:numId w:val="48"/>
        </w:numPr>
        <w:ind w:left="714" w:hanging="336"/>
        <w:rPr>
          <w:rStyle w:val="Hyperlink"/>
          <w:rFonts w:asciiTheme="minorHAnsi" w:hAnsiTheme="minorHAnsi" w:cstheme="minorHAnsi"/>
          <w:bCs/>
          <w:color w:val="auto"/>
          <w:u w:val="none"/>
        </w:rPr>
      </w:pPr>
      <w:hyperlink w:anchor="Appendix_i" w:history="1">
        <w:r w:rsidR="00C77AF7" w:rsidRPr="002F6D59">
          <w:rPr>
            <w:rStyle w:val="Hyperlink"/>
            <w:rFonts w:asciiTheme="minorHAnsi" w:hAnsiTheme="minorHAnsi" w:cstheme="minorHAnsi"/>
            <w:bCs/>
          </w:rPr>
          <w:t xml:space="preserve">Appendix </w:t>
        </w:r>
        <w:proofErr w:type="spellStart"/>
        <w:r w:rsidR="00F85818" w:rsidRPr="002F6D59">
          <w:rPr>
            <w:rStyle w:val="Hyperlink"/>
            <w:rFonts w:asciiTheme="minorHAnsi" w:hAnsiTheme="minorHAnsi" w:cstheme="minorHAnsi"/>
            <w:bCs/>
          </w:rPr>
          <w:t>i</w:t>
        </w:r>
        <w:proofErr w:type="spellEnd"/>
        <w:r w:rsidR="00C77AF7" w:rsidRPr="002F6D59">
          <w:rPr>
            <w:rStyle w:val="Hyperlink"/>
            <w:rFonts w:asciiTheme="minorHAnsi" w:hAnsiTheme="minorHAnsi" w:cstheme="minorHAnsi"/>
            <w:bCs/>
          </w:rPr>
          <w:t xml:space="preserve"> – </w:t>
        </w:r>
        <w:proofErr w:type="spellStart"/>
        <w:r w:rsidR="004120E3" w:rsidRPr="002F6D59">
          <w:rPr>
            <w:rStyle w:val="Hyperlink"/>
            <w:rFonts w:asciiTheme="minorHAnsi" w:hAnsiTheme="minorHAnsi" w:cstheme="minorHAnsi"/>
            <w:bCs/>
          </w:rPr>
          <w:t>Parenthub</w:t>
        </w:r>
        <w:proofErr w:type="spellEnd"/>
        <w:r w:rsidR="004120E3" w:rsidRPr="002F6D59">
          <w:rPr>
            <w:rStyle w:val="Hyperlink"/>
            <w:rFonts w:asciiTheme="minorHAnsi" w:hAnsiTheme="minorHAnsi" w:cstheme="minorHAnsi"/>
            <w:bCs/>
          </w:rPr>
          <w:t xml:space="preserve"> message to </w:t>
        </w:r>
        <w:r w:rsidR="00C877E4" w:rsidRPr="002F6D59">
          <w:rPr>
            <w:rStyle w:val="Hyperlink"/>
            <w:rFonts w:asciiTheme="minorHAnsi" w:hAnsiTheme="minorHAnsi" w:cstheme="minorHAnsi"/>
            <w:bCs/>
          </w:rPr>
          <w:t xml:space="preserve">bubble </w:t>
        </w:r>
        <w:r w:rsidR="004120E3" w:rsidRPr="002F6D59">
          <w:rPr>
            <w:rStyle w:val="Hyperlink"/>
            <w:rFonts w:asciiTheme="minorHAnsi" w:hAnsiTheme="minorHAnsi" w:cstheme="minorHAnsi"/>
            <w:bCs/>
          </w:rPr>
          <w:t>parents/cares for a confirmed case contact</w:t>
        </w:r>
      </w:hyperlink>
    </w:p>
    <w:p w14:paraId="6E1EB922" w14:textId="61F63434" w:rsidR="00C81A58" w:rsidRPr="002F6D59" w:rsidRDefault="008A6AFF" w:rsidP="00E805B7">
      <w:pPr>
        <w:pStyle w:val="ListParagraph"/>
        <w:numPr>
          <w:ilvl w:val="0"/>
          <w:numId w:val="48"/>
        </w:numPr>
        <w:ind w:left="714" w:hanging="336"/>
        <w:rPr>
          <w:rFonts w:asciiTheme="minorHAnsi" w:hAnsiTheme="minorHAnsi" w:cstheme="minorHAnsi"/>
          <w:bCs/>
        </w:rPr>
      </w:pPr>
      <w:r w:rsidRPr="002F6D59">
        <w:fldChar w:fldCharType="begin"/>
      </w:r>
      <w:r w:rsidR="008B3EA9" w:rsidRPr="002F6D59">
        <w:instrText>HYPERLINK  \l "Appendix_ii"</w:instrText>
      </w:r>
      <w:r w:rsidRPr="002F6D59">
        <w:fldChar w:fldCharType="separate"/>
      </w:r>
      <w:r w:rsidR="00DA487C" w:rsidRPr="002F6D59">
        <w:rPr>
          <w:rStyle w:val="Hyperlink"/>
          <w:rFonts w:asciiTheme="minorHAnsi" w:hAnsiTheme="minorHAnsi" w:cstheme="minorHAnsi"/>
          <w:bCs/>
        </w:rPr>
        <w:t xml:space="preserve">Appendix ii </w:t>
      </w:r>
      <w:r w:rsidR="008B3E71" w:rsidRPr="002F6D59">
        <w:rPr>
          <w:rStyle w:val="Hyperlink"/>
          <w:rFonts w:asciiTheme="minorHAnsi" w:hAnsiTheme="minorHAnsi" w:cstheme="minorHAnsi"/>
          <w:bCs/>
        </w:rPr>
        <w:t>–</w:t>
      </w:r>
      <w:r w:rsidR="00DA487C" w:rsidRPr="002F6D59">
        <w:rPr>
          <w:rStyle w:val="Hyperlink"/>
          <w:rFonts w:asciiTheme="minorHAnsi" w:hAnsiTheme="minorHAnsi" w:cstheme="minorHAnsi"/>
          <w:bCs/>
        </w:rPr>
        <w:t xml:space="preserve"> </w:t>
      </w:r>
      <w:r w:rsidR="00C81A58" w:rsidRPr="002F6D59">
        <w:rPr>
          <w:rStyle w:val="Hyperlink"/>
          <w:rFonts w:asciiTheme="minorHAnsi" w:hAnsiTheme="minorHAnsi" w:cstheme="minorHAnsi"/>
          <w:bCs/>
        </w:rPr>
        <w:t xml:space="preserve">Letter which must be attached to appendix </w:t>
      </w:r>
      <w:proofErr w:type="spellStart"/>
      <w:r w:rsidR="00C81A58" w:rsidRPr="002F6D59">
        <w:rPr>
          <w:rStyle w:val="Hyperlink"/>
          <w:rFonts w:asciiTheme="minorHAnsi" w:hAnsiTheme="minorHAnsi" w:cstheme="minorHAnsi"/>
          <w:bCs/>
        </w:rPr>
        <w:t>i</w:t>
      </w:r>
      <w:proofErr w:type="spellEnd"/>
      <w:r w:rsidR="00C81A58" w:rsidRPr="002F6D59">
        <w:rPr>
          <w:rStyle w:val="Hyperlink"/>
          <w:rFonts w:asciiTheme="minorHAnsi" w:hAnsiTheme="minorHAnsi" w:cstheme="minorHAnsi"/>
          <w:bCs/>
        </w:rPr>
        <w:t xml:space="preserve"> </w:t>
      </w:r>
      <w:proofErr w:type="spellStart"/>
      <w:r w:rsidR="00C81A58" w:rsidRPr="002F6D59">
        <w:rPr>
          <w:rStyle w:val="Hyperlink"/>
          <w:rFonts w:asciiTheme="minorHAnsi" w:hAnsiTheme="minorHAnsi" w:cstheme="minorHAnsi"/>
          <w:bCs/>
        </w:rPr>
        <w:t>Parenthub</w:t>
      </w:r>
      <w:proofErr w:type="spellEnd"/>
      <w:r w:rsidR="00C81A58" w:rsidRPr="002F6D59">
        <w:rPr>
          <w:rStyle w:val="Hyperlink"/>
          <w:rFonts w:asciiTheme="minorHAnsi" w:hAnsiTheme="minorHAnsi" w:cstheme="minorHAnsi"/>
          <w:bCs/>
        </w:rPr>
        <w:t xml:space="preserve"> message for a confirmed case contact </w:t>
      </w:r>
    </w:p>
    <w:p w14:paraId="04E74A97" w14:textId="60AD63EE" w:rsidR="00DA487C" w:rsidRPr="00C86837" w:rsidRDefault="008A6AFF" w:rsidP="00C81A58">
      <w:pPr>
        <w:rPr>
          <w:rStyle w:val="Hyperlink"/>
          <w:rFonts w:asciiTheme="minorHAnsi" w:hAnsiTheme="minorHAnsi" w:cstheme="minorHAnsi"/>
          <w:bCs/>
          <w:color w:val="auto"/>
          <w:u w:val="none"/>
        </w:rPr>
      </w:pPr>
      <w:r w:rsidRPr="002F6D59">
        <w:rPr>
          <w:rStyle w:val="Hyperlink"/>
          <w:rFonts w:asciiTheme="minorHAnsi" w:hAnsiTheme="minorHAnsi" w:cstheme="minorHAnsi"/>
        </w:rPr>
        <w:lastRenderedPageBreak/>
        <w:fldChar w:fldCharType="end"/>
      </w:r>
    </w:p>
    <w:p w14:paraId="6EDAE670" w14:textId="5F6B48C6" w:rsidR="008B3E71" w:rsidRPr="002F6D59" w:rsidRDefault="00D93A38" w:rsidP="00E805B7">
      <w:pPr>
        <w:pStyle w:val="ListParagraph"/>
        <w:numPr>
          <w:ilvl w:val="0"/>
          <w:numId w:val="48"/>
        </w:numPr>
        <w:ind w:left="714" w:hanging="336"/>
        <w:rPr>
          <w:rStyle w:val="Hyperlink"/>
          <w:rFonts w:asciiTheme="minorHAnsi" w:hAnsiTheme="minorHAnsi" w:cstheme="minorHAnsi"/>
          <w:bCs/>
          <w:color w:val="auto"/>
          <w:u w:val="none"/>
        </w:rPr>
      </w:pPr>
      <w:hyperlink w:anchor="Appendix_iii" w:history="1">
        <w:r w:rsidR="008B3E71" w:rsidRPr="002F6D59">
          <w:rPr>
            <w:rStyle w:val="Hyperlink"/>
            <w:rFonts w:asciiTheme="minorHAnsi" w:hAnsiTheme="minorHAnsi" w:cstheme="minorHAnsi"/>
            <w:bCs/>
          </w:rPr>
          <w:t xml:space="preserve">Appendix iii – </w:t>
        </w:r>
        <w:proofErr w:type="spellStart"/>
        <w:r w:rsidR="0003525D" w:rsidRPr="002F6D59">
          <w:rPr>
            <w:rStyle w:val="Hyperlink"/>
            <w:rFonts w:asciiTheme="minorHAnsi" w:hAnsiTheme="minorHAnsi" w:cstheme="minorHAnsi"/>
            <w:bCs/>
          </w:rPr>
          <w:t>Parenthub</w:t>
        </w:r>
        <w:proofErr w:type="spellEnd"/>
        <w:r w:rsidR="0003525D" w:rsidRPr="002F6D59">
          <w:rPr>
            <w:rStyle w:val="Hyperlink"/>
            <w:rFonts w:asciiTheme="minorHAnsi" w:hAnsiTheme="minorHAnsi" w:cstheme="minorHAnsi"/>
            <w:bCs/>
          </w:rPr>
          <w:t xml:space="preserve"> message to whole school community to inform of confirmed case</w:t>
        </w:r>
      </w:hyperlink>
    </w:p>
    <w:p w14:paraId="46AB73FC" w14:textId="67937177" w:rsidR="008B3E71" w:rsidRPr="002F6D59" w:rsidRDefault="00D93A38" w:rsidP="00E805B7">
      <w:pPr>
        <w:pStyle w:val="ListParagraph"/>
        <w:numPr>
          <w:ilvl w:val="0"/>
          <w:numId w:val="48"/>
        </w:numPr>
        <w:ind w:left="714" w:hanging="336"/>
        <w:rPr>
          <w:rStyle w:val="Hyperlink"/>
          <w:rFonts w:asciiTheme="minorHAnsi" w:hAnsiTheme="minorHAnsi" w:cstheme="minorHAnsi"/>
          <w:bCs/>
          <w:color w:val="auto"/>
          <w:u w:val="none"/>
        </w:rPr>
      </w:pPr>
      <w:hyperlink w:anchor="Appendix_iv" w:history="1">
        <w:r w:rsidR="008B3E71" w:rsidRPr="002F6D59">
          <w:rPr>
            <w:rStyle w:val="Hyperlink"/>
            <w:rFonts w:asciiTheme="minorHAnsi" w:hAnsiTheme="minorHAnsi" w:cstheme="minorHAnsi"/>
            <w:bCs/>
          </w:rPr>
          <w:t xml:space="preserve">Appendix iv </w:t>
        </w:r>
        <w:r w:rsidR="000F7579" w:rsidRPr="002F6D59">
          <w:rPr>
            <w:rStyle w:val="Hyperlink"/>
            <w:rFonts w:asciiTheme="minorHAnsi" w:hAnsiTheme="minorHAnsi" w:cstheme="minorHAnsi"/>
            <w:bCs/>
          </w:rPr>
          <w:t>–</w:t>
        </w:r>
        <w:r w:rsidR="008B3E71" w:rsidRPr="002F6D59">
          <w:rPr>
            <w:rStyle w:val="Hyperlink"/>
            <w:rFonts w:asciiTheme="minorHAnsi" w:hAnsiTheme="minorHAnsi" w:cstheme="minorHAnsi"/>
            <w:bCs/>
          </w:rPr>
          <w:t xml:space="preserve"> </w:t>
        </w:r>
        <w:r w:rsidR="00BF1134" w:rsidRPr="002F6D59">
          <w:rPr>
            <w:rStyle w:val="Hyperlink"/>
            <w:rFonts w:asciiTheme="minorHAnsi" w:hAnsiTheme="minorHAnsi" w:cstheme="minorHAnsi"/>
            <w:bCs/>
          </w:rPr>
          <w:t xml:space="preserve">Letter which must be attached to appendix iii </w:t>
        </w:r>
        <w:proofErr w:type="spellStart"/>
        <w:r w:rsidR="00BF1134" w:rsidRPr="002F6D59">
          <w:rPr>
            <w:rStyle w:val="Hyperlink"/>
            <w:rFonts w:asciiTheme="minorHAnsi" w:hAnsiTheme="minorHAnsi" w:cstheme="minorHAnsi"/>
            <w:bCs/>
          </w:rPr>
          <w:t>Parenthub</w:t>
        </w:r>
        <w:proofErr w:type="spellEnd"/>
        <w:r w:rsidR="00BF1134" w:rsidRPr="002F6D59">
          <w:rPr>
            <w:rStyle w:val="Hyperlink"/>
            <w:rFonts w:asciiTheme="minorHAnsi" w:hAnsiTheme="minorHAnsi" w:cstheme="minorHAnsi"/>
            <w:bCs/>
          </w:rPr>
          <w:t xml:space="preserve"> message to whole school community when informing of confirmed case</w:t>
        </w:r>
      </w:hyperlink>
    </w:p>
    <w:p w14:paraId="1E74BDB8" w14:textId="2754454F" w:rsidR="007835B0" w:rsidRPr="002F6D59" w:rsidRDefault="00D93A38" w:rsidP="00E805B7">
      <w:pPr>
        <w:pStyle w:val="ListParagraph"/>
        <w:numPr>
          <w:ilvl w:val="0"/>
          <w:numId w:val="48"/>
        </w:numPr>
        <w:ind w:left="714" w:hanging="336"/>
        <w:rPr>
          <w:rStyle w:val="Hyperlink"/>
          <w:rFonts w:asciiTheme="minorHAnsi" w:hAnsiTheme="minorHAnsi" w:cstheme="minorBidi"/>
          <w:color w:val="auto"/>
          <w:u w:val="none"/>
        </w:rPr>
      </w:pPr>
      <w:hyperlink w:anchor="Appendix_v" w:history="1">
        <w:r w:rsidR="007835B0" w:rsidRPr="002F6D59">
          <w:rPr>
            <w:rStyle w:val="Hyperlink"/>
            <w:rFonts w:asciiTheme="minorHAnsi" w:hAnsiTheme="minorHAnsi" w:cstheme="minorBidi"/>
          </w:rPr>
          <w:t xml:space="preserve">Appendix v – Message to parents/carers (via </w:t>
        </w:r>
        <w:proofErr w:type="spellStart"/>
        <w:r w:rsidR="007835B0" w:rsidRPr="002F6D59">
          <w:rPr>
            <w:rStyle w:val="Hyperlink"/>
            <w:rFonts w:asciiTheme="minorHAnsi" w:hAnsiTheme="minorHAnsi" w:cstheme="minorBidi"/>
          </w:rPr>
          <w:t>ParentHub</w:t>
        </w:r>
        <w:proofErr w:type="spellEnd"/>
        <w:r w:rsidR="007835B0" w:rsidRPr="002F6D59">
          <w:rPr>
            <w:rStyle w:val="Hyperlink"/>
            <w:rFonts w:asciiTheme="minorHAnsi" w:hAnsiTheme="minorHAnsi" w:cstheme="minorBidi"/>
          </w:rPr>
          <w:t>) and staff (via email) if there is a confirmed case of Coronavirus at The Vale</w:t>
        </w:r>
      </w:hyperlink>
    </w:p>
    <w:p w14:paraId="3C663A7E" w14:textId="4FC3DE8E" w:rsidR="21089A4D" w:rsidRPr="002F6D59" w:rsidRDefault="00D93A38" w:rsidP="00E805B7">
      <w:pPr>
        <w:pStyle w:val="ListParagraph"/>
        <w:numPr>
          <w:ilvl w:val="0"/>
          <w:numId w:val="48"/>
        </w:numPr>
        <w:ind w:left="714" w:hanging="336"/>
        <w:rPr>
          <w:rStyle w:val="Hyperlink"/>
          <w:color w:val="auto"/>
        </w:rPr>
      </w:pPr>
      <w:hyperlink w:anchor="Appendix_vi" w:history="1">
        <w:r w:rsidR="21089A4D" w:rsidRPr="002F6D59">
          <w:rPr>
            <w:rStyle w:val="Hyperlink"/>
            <w:rFonts w:asciiTheme="minorHAnsi" w:hAnsiTheme="minorHAnsi" w:cstheme="minorBidi"/>
          </w:rPr>
          <w:t>Appendix vi</w:t>
        </w:r>
        <w:r w:rsidR="69FA8EC0" w:rsidRPr="002F6D59">
          <w:rPr>
            <w:rStyle w:val="Hyperlink"/>
            <w:rFonts w:asciiTheme="minorHAnsi" w:hAnsiTheme="minorHAnsi" w:cstheme="minorBidi"/>
          </w:rPr>
          <w:t xml:space="preserve"> – Risk Assessment Checklist</w:t>
        </w:r>
      </w:hyperlink>
    </w:p>
    <w:p w14:paraId="283DC3FB" w14:textId="06F61463" w:rsidR="00234431" w:rsidRPr="002F6D59" w:rsidRDefault="00D93A38" w:rsidP="00E805B7">
      <w:pPr>
        <w:pStyle w:val="ListParagraph"/>
        <w:numPr>
          <w:ilvl w:val="0"/>
          <w:numId w:val="48"/>
        </w:numPr>
        <w:ind w:left="714" w:hanging="336"/>
        <w:rPr>
          <w:rStyle w:val="Hyperlink"/>
          <w:color w:val="auto"/>
        </w:rPr>
      </w:pPr>
      <w:hyperlink w:anchor="Appendix_vii" w:history="1">
        <w:r w:rsidR="00234431" w:rsidRPr="002F6D59">
          <w:rPr>
            <w:rStyle w:val="Hyperlink"/>
            <w:rFonts w:asciiTheme="minorHAnsi" w:hAnsiTheme="minorHAnsi" w:cstheme="minorBidi"/>
          </w:rPr>
          <w:t xml:space="preserve">Appendix vii </w:t>
        </w:r>
        <w:r w:rsidR="002A5691" w:rsidRPr="002F6D59">
          <w:rPr>
            <w:rStyle w:val="Hyperlink"/>
            <w:rFonts w:asciiTheme="minorHAnsi" w:hAnsiTheme="minorHAnsi" w:cstheme="minorBidi"/>
          </w:rPr>
          <w:t>–</w:t>
        </w:r>
        <w:r w:rsidR="00234431" w:rsidRPr="002F6D59">
          <w:rPr>
            <w:rStyle w:val="Hyperlink"/>
            <w:rFonts w:asciiTheme="minorHAnsi" w:hAnsiTheme="minorHAnsi" w:cstheme="minorBidi"/>
          </w:rPr>
          <w:t xml:space="preserve"> </w:t>
        </w:r>
        <w:r w:rsidR="002A5691" w:rsidRPr="002F6D59">
          <w:rPr>
            <w:rStyle w:val="Hyperlink"/>
            <w:rFonts w:asciiTheme="minorHAnsi" w:hAnsiTheme="minorHAnsi" w:cstheme="minorBidi"/>
          </w:rPr>
          <w:t>Letter to Staff Identified as a Close Contact</w:t>
        </w:r>
      </w:hyperlink>
    </w:p>
    <w:p w14:paraId="29EED79F" w14:textId="0AB678E9" w:rsidR="004E15F8" w:rsidRPr="003C4040" w:rsidRDefault="004E15F8" w:rsidP="004E15F8">
      <w:pPr>
        <w:rPr>
          <w:rFonts w:asciiTheme="minorHAnsi" w:hAnsiTheme="minorHAnsi" w:cstheme="minorHAnsi"/>
          <w:bCs/>
          <w:sz w:val="22"/>
          <w:szCs w:val="22"/>
        </w:rPr>
      </w:pPr>
      <w:r w:rsidRPr="003C4040">
        <w:rPr>
          <w:rFonts w:asciiTheme="minorHAnsi" w:hAnsiTheme="minorHAnsi" w:cstheme="minorHAnsi"/>
          <w:bCs/>
          <w:sz w:val="22"/>
          <w:szCs w:val="22"/>
        </w:rPr>
        <w:t>Please note: the DfE helpline is available for all queries about coronavirus (COVID-19) relating to education and childcare settings on 0800 046 8687.</w:t>
      </w:r>
    </w:p>
    <w:p w14:paraId="50D1A75F" w14:textId="77777777" w:rsidR="004E15F8" w:rsidRPr="003C4040" w:rsidRDefault="004E15F8" w:rsidP="004E15F8">
      <w:pPr>
        <w:rPr>
          <w:bCs/>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73365B" w:rsidRPr="003C4040" w14:paraId="407E4FDF" w14:textId="77777777" w:rsidTr="29BD4929">
        <w:trPr>
          <w:trHeight w:val="409"/>
        </w:trPr>
        <w:tc>
          <w:tcPr>
            <w:tcW w:w="15701" w:type="dxa"/>
            <w:gridSpan w:val="4"/>
            <w:tcBorders>
              <w:bottom w:val="single" w:sz="4" w:space="0" w:color="auto"/>
            </w:tcBorders>
            <w:shd w:val="clear" w:color="auto" w:fill="BDD6EE" w:themeFill="accent1" w:themeFillTint="66"/>
          </w:tcPr>
          <w:p w14:paraId="1A86CD4A" w14:textId="1839E572" w:rsidR="0073365B" w:rsidRPr="003C4040" w:rsidRDefault="004B3722" w:rsidP="00973806">
            <w:pPr>
              <w:rPr>
                <w:rFonts w:ascii="Calibri" w:hAnsi="Calibri"/>
                <w:b/>
                <w:sz w:val="36"/>
                <w:szCs w:val="36"/>
              </w:rPr>
            </w:pPr>
            <w:r w:rsidRPr="003C4040">
              <w:rPr>
                <w:rFonts w:ascii="Calibri" w:hAnsi="Calibri"/>
                <w:b/>
                <w:sz w:val="36"/>
                <w:szCs w:val="36"/>
              </w:rPr>
              <w:t xml:space="preserve">A.) </w:t>
            </w:r>
            <w:bookmarkStart w:id="0" w:name="Shielding"/>
            <w:r w:rsidR="001D7D08" w:rsidRPr="003C4040">
              <w:rPr>
                <w:rFonts w:ascii="Calibri" w:hAnsi="Calibri"/>
                <w:b/>
                <w:sz w:val="36"/>
                <w:szCs w:val="36"/>
              </w:rPr>
              <w:t xml:space="preserve">Shielding, Isolating </w:t>
            </w:r>
            <w:r w:rsidR="005D45AC" w:rsidRPr="003C4040">
              <w:rPr>
                <w:rFonts w:ascii="Calibri" w:hAnsi="Calibri"/>
                <w:b/>
                <w:sz w:val="36"/>
                <w:szCs w:val="36"/>
              </w:rPr>
              <w:t>&amp;</w:t>
            </w:r>
            <w:r w:rsidR="001D7D08" w:rsidRPr="003C4040">
              <w:rPr>
                <w:rFonts w:ascii="Calibri" w:hAnsi="Calibri"/>
                <w:b/>
                <w:sz w:val="36"/>
                <w:szCs w:val="36"/>
              </w:rPr>
              <w:t xml:space="preserve"> </w:t>
            </w:r>
            <w:r w:rsidR="00021790" w:rsidRPr="003C4040">
              <w:rPr>
                <w:rFonts w:ascii="Calibri" w:hAnsi="Calibri"/>
                <w:b/>
                <w:sz w:val="36"/>
                <w:szCs w:val="36"/>
              </w:rPr>
              <w:t xml:space="preserve">Sickness </w:t>
            </w:r>
            <w:bookmarkEnd w:id="0"/>
            <w:r w:rsidR="00336193" w:rsidRPr="003C4040">
              <w:rPr>
                <w:rFonts w:ascii="Calibri" w:hAnsi="Calibri"/>
                <w:b/>
                <w:sz w:val="36"/>
                <w:szCs w:val="36"/>
              </w:rPr>
              <w:t>Monitoring</w:t>
            </w:r>
          </w:p>
        </w:tc>
      </w:tr>
      <w:tr w:rsidR="0073365B" w:rsidRPr="003C4040" w14:paraId="7C4EE61C" w14:textId="77777777" w:rsidTr="29BD4929">
        <w:trPr>
          <w:trHeight w:val="161"/>
        </w:trPr>
        <w:tc>
          <w:tcPr>
            <w:tcW w:w="11335" w:type="dxa"/>
            <w:tcBorders>
              <w:top w:val="single" w:sz="4" w:space="0" w:color="auto"/>
            </w:tcBorders>
            <w:shd w:val="clear" w:color="auto" w:fill="D9D9D9" w:themeFill="background1" w:themeFillShade="D9"/>
          </w:tcPr>
          <w:p w14:paraId="38E0BE42" w14:textId="77777777" w:rsidR="0073365B" w:rsidRPr="003C4040" w:rsidRDefault="0073365B"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20EFCF6F" w14:textId="77777777" w:rsidR="0073365B" w:rsidRPr="003C4040" w:rsidRDefault="0073365B"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AF5868E" w14:textId="77777777" w:rsidR="0073365B" w:rsidRPr="003C4040" w:rsidRDefault="0073365B"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837B607" w14:textId="77777777" w:rsidR="0073365B" w:rsidRPr="003C4040" w:rsidRDefault="0073365B" w:rsidP="006F08A5">
            <w:pPr>
              <w:spacing w:afterLines="40" w:after="96"/>
              <w:rPr>
                <w:rFonts w:ascii="Calibri" w:hAnsi="Calibri"/>
                <w:b/>
                <w:sz w:val="16"/>
                <w:szCs w:val="16"/>
              </w:rPr>
            </w:pPr>
            <w:r w:rsidRPr="003C4040">
              <w:rPr>
                <w:rFonts w:ascii="Calibri" w:hAnsi="Calibri"/>
                <w:b/>
                <w:sz w:val="22"/>
                <w:szCs w:val="22"/>
              </w:rPr>
              <w:t>Resources</w:t>
            </w:r>
          </w:p>
        </w:tc>
      </w:tr>
      <w:tr w:rsidR="00B22B60" w:rsidRPr="003C4040" w14:paraId="09BB449E" w14:textId="77777777" w:rsidTr="29BD4929">
        <w:trPr>
          <w:trHeight w:val="37"/>
        </w:trPr>
        <w:tc>
          <w:tcPr>
            <w:tcW w:w="11335" w:type="dxa"/>
            <w:shd w:val="clear" w:color="auto" w:fill="FFFFFF" w:themeFill="background1"/>
          </w:tcPr>
          <w:p w14:paraId="340940E8" w14:textId="5F6CB646" w:rsidR="004230A5" w:rsidRPr="00AD59FF" w:rsidRDefault="005D45C6" w:rsidP="00E805B7">
            <w:pPr>
              <w:pStyle w:val="ListParagraph"/>
              <w:numPr>
                <w:ilvl w:val="0"/>
                <w:numId w:val="10"/>
              </w:numPr>
              <w:spacing w:afterLines="40" w:after="96"/>
              <w:rPr>
                <w:rFonts w:asciiTheme="minorHAnsi" w:hAnsiTheme="minorHAnsi" w:cstheme="minorHAnsi"/>
                <w:highlight w:val="green"/>
              </w:rPr>
            </w:pPr>
            <w:r w:rsidRPr="00AD59FF">
              <w:rPr>
                <w:rFonts w:asciiTheme="minorHAnsi" w:hAnsiTheme="minorHAnsi" w:cstheme="minorHAnsi"/>
                <w:highlight w:val="green"/>
              </w:rPr>
              <w:t>Ensure that t</w:t>
            </w:r>
            <w:r w:rsidR="004230A5" w:rsidRPr="00AD59FF">
              <w:rPr>
                <w:rFonts w:asciiTheme="minorHAnsi" w:hAnsiTheme="minorHAnsi" w:cstheme="minorHAnsi"/>
                <w:highlight w:val="green"/>
              </w:rPr>
              <w:t>he vast majority of pupils return to school</w:t>
            </w:r>
            <w:r w:rsidR="001A266A" w:rsidRPr="00AD59FF">
              <w:rPr>
                <w:rFonts w:asciiTheme="minorHAnsi" w:hAnsiTheme="minorHAnsi" w:cstheme="minorHAnsi"/>
                <w:highlight w:val="green"/>
              </w:rPr>
              <w:t xml:space="preserve"> in </w:t>
            </w:r>
            <w:r w:rsidR="008A6AFF" w:rsidRPr="00AD59FF">
              <w:rPr>
                <w:rFonts w:asciiTheme="minorHAnsi" w:hAnsiTheme="minorHAnsi" w:cstheme="minorHAnsi"/>
                <w:highlight w:val="green"/>
              </w:rPr>
              <w:t>September</w:t>
            </w:r>
            <w:r w:rsidR="004230A5" w:rsidRPr="00AD59FF">
              <w:rPr>
                <w:rFonts w:asciiTheme="minorHAnsi" w:hAnsiTheme="minorHAnsi" w:cstheme="minorHAnsi"/>
                <w:highlight w:val="green"/>
              </w:rPr>
              <w:t xml:space="preserve">. </w:t>
            </w:r>
            <w:r w:rsidR="001A266A" w:rsidRPr="00AD59FF">
              <w:rPr>
                <w:rFonts w:asciiTheme="minorHAnsi" w:hAnsiTheme="minorHAnsi" w:cstheme="minorHAnsi"/>
                <w:highlight w:val="green"/>
              </w:rPr>
              <w:t>It</w:t>
            </w:r>
            <w:r w:rsidR="004230A5" w:rsidRPr="00AD59FF">
              <w:rPr>
                <w:rFonts w:asciiTheme="minorHAnsi" w:hAnsiTheme="minorHAnsi" w:cstheme="minorHAnsi"/>
                <w:highlight w:val="green"/>
              </w:rPr>
              <w:t xml:space="preserve"> should </w:t>
            </w:r>
            <w:r w:rsidR="001A266A" w:rsidRPr="00AD59FF">
              <w:rPr>
                <w:rFonts w:asciiTheme="minorHAnsi" w:hAnsiTheme="minorHAnsi" w:cstheme="minorHAnsi"/>
                <w:highlight w:val="green"/>
              </w:rPr>
              <w:t xml:space="preserve">be </w:t>
            </w:r>
            <w:r w:rsidR="004230A5" w:rsidRPr="00AD59FF">
              <w:rPr>
                <w:rFonts w:asciiTheme="minorHAnsi" w:hAnsiTheme="minorHAnsi" w:cstheme="minorHAnsi"/>
                <w:highlight w:val="green"/>
              </w:rPr>
              <w:t>note</w:t>
            </w:r>
            <w:r w:rsidR="001A266A" w:rsidRPr="00AD59FF">
              <w:rPr>
                <w:rFonts w:asciiTheme="minorHAnsi" w:hAnsiTheme="minorHAnsi" w:cstheme="minorHAnsi"/>
                <w:highlight w:val="green"/>
              </w:rPr>
              <w:t>d</w:t>
            </w:r>
            <w:r w:rsidR="004230A5" w:rsidRPr="00AD59FF">
              <w:rPr>
                <w:rFonts w:asciiTheme="minorHAnsi" w:hAnsiTheme="minorHAnsi" w:cstheme="minorHAnsi"/>
                <w:highlight w:val="green"/>
              </w:rPr>
              <w:t xml:space="preserve"> that:</w:t>
            </w:r>
          </w:p>
          <w:p w14:paraId="620BE636" w14:textId="60FAA3F8" w:rsidR="004230A5" w:rsidRPr="00AD59FF" w:rsidRDefault="004230A5"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a small number of pupils will still be unable to attend in line with public health advice because</w:t>
            </w:r>
            <w:r w:rsidR="00284A52" w:rsidRPr="00AD59FF">
              <w:rPr>
                <w:rFonts w:asciiTheme="minorHAnsi" w:hAnsiTheme="minorHAnsi" w:cstheme="minorHAnsi"/>
                <w:highlight w:val="green"/>
              </w:rPr>
              <w:t>:</w:t>
            </w:r>
            <w:r w:rsidRPr="00AD59FF">
              <w:rPr>
                <w:rFonts w:asciiTheme="minorHAnsi" w:hAnsiTheme="minorHAnsi" w:cstheme="minorHAnsi"/>
                <w:highlight w:val="green"/>
              </w:rPr>
              <w:t xml:space="preserve"> they are self-isolating and have had symptoms or a positive test result themselves</w:t>
            </w:r>
            <w:r w:rsidR="0021373E" w:rsidRPr="00AD59FF">
              <w:rPr>
                <w:rFonts w:asciiTheme="minorHAnsi" w:hAnsiTheme="minorHAnsi" w:cstheme="minorHAnsi"/>
                <w:highlight w:val="green"/>
              </w:rPr>
              <w:t>;</w:t>
            </w:r>
            <w:r w:rsidR="00A87F8E" w:rsidRPr="00AD59FF">
              <w:rPr>
                <w:rFonts w:asciiTheme="minorHAnsi" w:hAnsiTheme="minorHAnsi" w:cstheme="minorHAnsi"/>
                <w:highlight w:val="green"/>
              </w:rPr>
              <w:t xml:space="preserve"> or because they are required to quarantine following travel outside the common travel area.</w:t>
            </w:r>
          </w:p>
          <w:p w14:paraId="45395930" w14:textId="77777777" w:rsidR="00181ADB" w:rsidRPr="00AD59FF" w:rsidRDefault="00A87F8E" w:rsidP="00E805B7">
            <w:pPr>
              <w:pStyle w:val="ListParagraph"/>
              <w:numPr>
                <w:ilvl w:val="0"/>
                <w:numId w:val="20"/>
              </w:numPr>
              <w:spacing w:afterLines="40" w:after="96"/>
              <w:rPr>
                <w:rFonts w:asciiTheme="minorHAnsi" w:hAnsiTheme="minorHAnsi" w:cstheme="minorHAnsi"/>
                <w:highlight w:val="green"/>
                <w:lang w:val="en-US"/>
              </w:rPr>
            </w:pPr>
            <w:r w:rsidRPr="00AD59FF">
              <w:rPr>
                <w:rFonts w:asciiTheme="minorHAnsi" w:hAnsiTheme="minorHAnsi" w:cstheme="minorHAnsi"/>
                <w:highlight w:val="green"/>
                <w:lang w:val="en-US"/>
              </w:rPr>
              <w:t xml:space="preserve">children who </w:t>
            </w:r>
            <w:r w:rsidR="00181ADB" w:rsidRPr="00AD59FF">
              <w:rPr>
                <w:rFonts w:asciiTheme="minorHAnsi" w:hAnsiTheme="minorHAnsi" w:cstheme="minorHAnsi"/>
                <w:highlight w:val="green"/>
                <w:lang w:val="en-US"/>
              </w:rPr>
              <w:t>were previously classed as</w:t>
            </w:r>
            <w:r w:rsidRPr="00AD59FF">
              <w:rPr>
                <w:rFonts w:asciiTheme="minorHAnsi" w:hAnsiTheme="minorHAnsi" w:cstheme="minorHAnsi"/>
                <w:highlight w:val="green"/>
                <w:lang w:val="en-US"/>
              </w:rPr>
              <w:t xml:space="preserve"> Clinically Extremely Vulnerable </w:t>
            </w:r>
            <w:r w:rsidR="00977FD1" w:rsidRPr="00AD59FF">
              <w:rPr>
                <w:rFonts w:asciiTheme="minorHAnsi" w:hAnsiTheme="minorHAnsi" w:cstheme="minorHAnsi"/>
                <w:highlight w:val="green"/>
                <w:lang w:val="en-US"/>
              </w:rPr>
              <w:t>can attend school</w:t>
            </w:r>
            <w:r w:rsidRPr="00AD59FF">
              <w:rPr>
                <w:rFonts w:asciiTheme="minorHAnsi" w:hAnsiTheme="minorHAnsi" w:cstheme="minorHAnsi"/>
                <w:highlight w:val="green"/>
                <w:lang w:val="en-US"/>
              </w:rPr>
              <w:t>.</w:t>
            </w:r>
            <w:r w:rsidR="000D740F" w:rsidRPr="00AD59FF">
              <w:rPr>
                <w:rFonts w:asciiTheme="minorHAnsi" w:hAnsiTheme="minorHAnsi" w:cstheme="minorHAnsi"/>
                <w:highlight w:val="green"/>
                <w:lang w:val="en-US"/>
              </w:rPr>
              <w:t xml:space="preserve"> </w:t>
            </w:r>
          </w:p>
          <w:p w14:paraId="004D9188" w14:textId="77777777" w:rsidR="00181ADB" w:rsidRPr="00AD59FF" w:rsidRDefault="00181ADB" w:rsidP="00181ADB">
            <w:pPr>
              <w:pStyle w:val="ListParagraph"/>
              <w:spacing w:afterLines="40" w:after="96"/>
              <w:rPr>
                <w:rFonts w:asciiTheme="minorHAnsi" w:hAnsiTheme="minorHAnsi" w:cstheme="minorHAnsi"/>
                <w:highlight w:val="green"/>
                <w:lang w:val="en-US"/>
              </w:rPr>
            </w:pPr>
          </w:p>
          <w:p w14:paraId="38CFEC31" w14:textId="441F5004" w:rsidR="00B22B60" w:rsidRPr="00AD59FF" w:rsidRDefault="000D740F" w:rsidP="00181ADB">
            <w:pPr>
              <w:pStyle w:val="ListParagraph"/>
              <w:spacing w:afterLines="40" w:after="96"/>
              <w:rPr>
                <w:rFonts w:asciiTheme="minorHAnsi" w:hAnsiTheme="minorHAnsi" w:cstheme="minorHAnsi"/>
                <w:highlight w:val="green"/>
                <w:lang w:val="en-US"/>
              </w:rPr>
            </w:pPr>
            <w:r w:rsidRPr="00AD59FF">
              <w:rPr>
                <w:rFonts w:asciiTheme="minorHAnsi" w:hAnsiTheme="minorHAnsi" w:cstheme="minorHAnsi"/>
                <w:highlight w:val="green"/>
                <w:lang w:val="en-US"/>
              </w:rPr>
              <w:t>Clinical studies have shown that children and young people, including those originally considered to be clinically extremely vulnerable (CEV), are at very low risk of serious illness if they catch the virus. The UK Clinical Review Panel has recommended that all children and young people under the age of 18 should no longer be considered CEV and should be removed from the Shielded Patient List, the national database of people considered clinically extremely vulnerable. A letter has been sent by the Department of Health and Social Care to the families of children and young people who were previously classified as CEV informing them of this change.</w:t>
            </w:r>
          </w:p>
        </w:tc>
        <w:tc>
          <w:tcPr>
            <w:tcW w:w="1455" w:type="dxa"/>
          </w:tcPr>
          <w:p w14:paraId="1BA4DDAF" w14:textId="359A64FE" w:rsidR="00B22B60"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ED939CC" w14:textId="5852E240" w:rsidR="00B22B60" w:rsidRPr="003C4040" w:rsidRDefault="001A26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0E8B1BEE" w14:textId="5B013BDD" w:rsidR="00B22B60" w:rsidRPr="003C4040" w:rsidRDefault="001A26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260AFB" w:rsidRPr="003C4040" w14:paraId="076215FF" w14:textId="77777777" w:rsidTr="29BD4929">
        <w:trPr>
          <w:trHeight w:val="37"/>
        </w:trPr>
        <w:tc>
          <w:tcPr>
            <w:tcW w:w="11335" w:type="dxa"/>
            <w:shd w:val="clear" w:color="auto" w:fill="FFFFFF" w:themeFill="background1"/>
          </w:tcPr>
          <w:p w14:paraId="5D2AD1ED" w14:textId="0DDB1647" w:rsidR="00260AFB" w:rsidRPr="00AD59FF" w:rsidRDefault="00260AFB" w:rsidP="00E805B7">
            <w:pPr>
              <w:pStyle w:val="ListParagraph"/>
              <w:numPr>
                <w:ilvl w:val="0"/>
                <w:numId w:val="10"/>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Inform pupils (and their parents or guardians or family member) and staff that have travelled </w:t>
            </w:r>
            <w:r w:rsidR="008A6AFF" w:rsidRPr="00AD59FF">
              <w:rPr>
                <w:rFonts w:asciiTheme="minorHAnsi" w:hAnsiTheme="minorHAnsi" w:cstheme="minorHAnsi"/>
                <w:highlight w:val="green"/>
              </w:rPr>
              <w:t>internationally that they may need to quarantine, in accordance with government guidance.</w:t>
            </w:r>
            <w:r w:rsidRPr="00AD59FF">
              <w:rPr>
                <w:rFonts w:asciiTheme="minorHAnsi" w:hAnsiTheme="minorHAnsi" w:cstheme="minorHAnsi"/>
                <w:highlight w:val="green"/>
              </w:rPr>
              <w:t xml:space="preserve"> </w:t>
            </w:r>
          </w:p>
        </w:tc>
        <w:tc>
          <w:tcPr>
            <w:tcW w:w="1455" w:type="dxa"/>
          </w:tcPr>
          <w:p w14:paraId="4EC45E0B" w14:textId="365652DE" w:rsidR="00260AFB" w:rsidRPr="003C4040" w:rsidRDefault="00690AB2"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E58A9E1" w14:textId="25062F6B" w:rsidR="00260AFB" w:rsidRPr="003C4040" w:rsidRDefault="00260AFB"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0A7A0D6F" w14:textId="7955F2A3" w:rsidR="00260AFB" w:rsidRPr="003C4040" w:rsidRDefault="00260AFB"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046A1" w:rsidRPr="003C4040" w14:paraId="412D1218" w14:textId="77777777" w:rsidTr="29BD4929">
        <w:trPr>
          <w:trHeight w:val="37"/>
        </w:trPr>
        <w:tc>
          <w:tcPr>
            <w:tcW w:w="11335" w:type="dxa"/>
            <w:shd w:val="clear" w:color="auto" w:fill="FFFFFF" w:themeFill="background1"/>
          </w:tcPr>
          <w:p w14:paraId="3804ED94" w14:textId="791BEF84" w:rsidR="001046A1" w:rsidRPr="002F6D59" w:rsidRDefault="001046A1" w:rsidP="00E805B7">
            <w:pPr>
              <w:pStyle w:val="ListParagraph"/>
              <w:numPr>
                <w:ilvl w:val="0"/>
                <w:numId w:val="10"/>
              </w:numPr>
              <w:spacing w:afterLines="40" w:after="96"/>
              <w:rPr>
                <w:rFonts w:asciiTheme="minorHAnsi" w:hAnsiTheme="minorHAnsi" w:cstheme="minorHAnsi"/>
                <w:highlight w:val="green"/>
              </w:rPr>
            </w:pPr>
            <w:r w:rsidRPr="002F6D59">
              <w:rPr>
                <w:rFonts w:asciiTheme="minorHAnsi" w:hAnsiTheme="minorHAnsi" w:cstheme="minorHAnsi"/>
                <w:highlight w:val="green"/>
              </w:rPr>
              <w:t>Updated DfE Contingency Framework guidance on 13/10/21 states that, ‘Following expert clinical advice and the successful rollout of the COVID-19 vaccine programme, people previously considered to be clinically extremely vulnerable (CEV) will not be advised to shield again. Individuals previously identified as CEV are advised to continue to follow the guidance on </w:t>
            </w:r>
            <w:hyperlink r:id="rId12" w:history="1">
              <w:r w:rsidRPr="002F6D59">
                <w:rPr>
                  <w:rStyle w:val="Hyperlink"/>
                  <w:rFonts w:asciiTheme="minorHAnsi" w:hAnsiTheme="minorHAnsi" w:cstheme="minorHAnsi"/>
                  <w:highlight w:val="green"/>
                </w:rPr>
                <w:t>how to stay safe and help prevent the spread of COVID-19</w:t>
              </w:r>
            </w:hyperlink>
            <w:r w:rsidRPr="002F6D59">
              <w:rPr>
                <w:rFonts w:asciiTheme="minorHAnsi" w:hAnsiTheme="minorHAnsi" w:cstheme="minorHAnsi"/>
                <w:highlight w:val="green"/>
              </w:rPr>
              <w:t>. Individuals should consider advice from their health professional on whether additional precautions are right for them.’</w:t>
            </w:r>
          </w:p>
        </w:tc>
        <w:tc>
          <w:tcPr>
            <w:tcW w:w="1455" w:type="dxa"/>
          </w:tcPr>
          <w:p w14:paraId="301B0748" w14:textId="6C6EC178" w:rsidR="001046A1" w:rsidRPr="003C4040" w:rsidRDefault="001046A1" w:rsidP="00260AFB">
            <w:pPr>
              <w:spacing w:afterLines="40" w:after="96"/>
              <w:rPr>
                <w:rFonts w:asciiTheme="minorHAnsi" w:hAnsiTheme="minorHAnsi" w:cstheme="minorHAnsi"/>
                <w:sz w:val="22"/>
                <w:szCs w:val="22"/>
              </w:rPr>
            </w:pPr>
            <w:r>
              <w:rPr>
                <w:rFonts w:asciiTheme="minorHAnsi" w:hAnsiTheme="minorHAnsi" w:cstheme="minorHAnsi"/>
                <w:sz w:val="22"/>
                <w:szCs w:val="22"/>
              </w:rPr>
              <w:t>From 13/10/21</w:t>
            </w:r>
          </w:p>
        </w:tc>
        <w:tc>
          <w:tcPr>
            <w:tcW w:w="1455" w:type="dxa"/>
          </w:tcPr>
          <w:p w14:paraId="17F317B2" w14:textId="424A28AA" w:rsidR="001046A1" w:rsidRPr="003C4040" w:rsidRDefault="001046A1" w:rsidP="00260AFB">
            <w:pPr>
              <w:spacing w:afterLines="40" w:after="96"/>
              <w:rPr>
                <w:rFonts w:asciiTheme="minorHAnsi" w:hAnsiTheme="minorHAnsi" w:cstheme="minorHAnsi"/>
                <w:sz w:val="22"/>
                <w:szCs w:val="22"/>
              </w:rPr>
            </w:pPr>
            <w:r>
              <w:rPr>
                <w:rFonts w:asciiTheme="minorHAnsi" w:hAnsiTheme="minorHAnsi" w:cstheme="minorHAnsi"/>
                <w:sz w:val="22"/>
                <w:szCs w:val="22"/>
              </w:rPr>
              <w:t>SLT</w:t>
            </w:r>
          </w:p>
        </w:tc>
        <w:tc>
          <w:tcPr>
            <w:tcW w:w="1456" w:type="dxa"/>
          </w:tcPr>
          <w:p w14:paraId="63E0C687" w14:textId="2D47581F" w:rsidR="001046A1" w:rsidRPr="003C4040" w:rsidRDefault="001046A1" w:rsidP="00260AFB">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B22B60" w:rsidRPr="003C4040" w14:paraId="0F909ABB" w14:textId="77777777" w:rsidTr="29BD4929">
        <w:trPr>
          <w:trHeight w:val="37"/>
        </w:trPr>
        <w:tc>
          <w:tcPr>
            <w:tcW w:w="11335" w:type="dxa"/>
            <w:shd w:val="clear" w:color="auto" w:fill="FFFFFF" w:themeFill="background1"/>
          </w:tcPr>
          <w:p w14:paraId="139FEB4C" w14:textId="56C92B5E" w:rsidR="00A87F8E" w:rsidRPr="00AD59FF" w:rsidRDefault="005F0C39" w:rsidP="00E805B7">
            <w:pPr>
              <w:pStyle w:val="ListParagraph"/>
              <w:numPr>
                <w:ilvl w:val="0"/>
                <w:numId w:val="10"/>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Support the return of </w:t>
            </w:r>
            <w:r w:rsidR="008A6AFF" w:rsidRPr="00AD59FF">
              <w:rPr>
                <w:rFonts w:asciiTheme="minorHAnsi" w:hAnsiTheme="minorHAnsi" w:cstheme="minorHAnsi"/>
                <w:highlight w:val="green"/>
              </w:rPr>
              <w:t>most</w:t>
            </w:r>
            <w:r w:rsidRPr="00AD59FF">
              <w:rPr>
                <w:rFonts w:asciiTheme="minorHAnsi" w:hAnsiTheme="minorHAnsi" w:cstheme="minorHAnsi"/>
                <w:highlight w:val="green"/>
              </w:rPr>
              <w:t xml:space="preserve"> staff to school in </w:t>
            </w:r>
            <w:r w:rsidR="008A6AFF" w:rsidRPr="00AD59FF">
              <w:rPr>
                <w:rFonts w:asciiTheme="minorHAnsi" w:hAnsiTheme="minorHAnsi" w:cstheme="minorHAnsi"/>
                <w:highlight w:val="green"/>
              </w:rPr>
              <w:t>September</w:t>
            </w:r>
            <w:r w:rsidR="00C27FA0" w:rsidRPr="00AD59FF">
              <w:rPr>
                <w:rFonts w:asciiTheme="minorHAnsi" w:hAnsiTheme="minorHAnsi" w:cstheme="minorHAnsi"/>
                <w:highlight w:val="green"/>
              </w:rPr>
              <w:t>. F</w:t>
            </w:r>
            <w:r w:rsidR="00C92AD2" w:rsidRPr="00AD59FF">
              <w:rPr>
                <w:rFonts w:asciiTheme="minorHAnsi" w:hAnsiTheme="minorHAnsi" w:cstheme="minorHAnsi"/>
                <w:highlight w:val="green"/>
              </w:rPr>
              <w:t>ollowing the reduction in the prevalence of coronavirus</w:t>
            </w:r>
            <w:r w:rsidR="00A87F8E" w:rsidRPr="00AD59FF">
              <w:rPr>
                <w:rFonts w:asciiTheme="minorHAnsi" w:hAnsiTheme="minorHAnsi" w:cstheme="minorHAnsi"/>
                <w:highlight w:val="green"/>
              </w:rPr>
              <w:t xml:space="preserve"> </w:t>
            </w:r>
            <w:r w:rsidR="00126B8B" w:rsidRPr="00AD59FF">
              <w:rPr>
                <w:rFonts w:asciiTheme="minorHAnsi" w:hAnsiTheme="minorHAnsi" w:cstheme="minorHAnsi"/>
                <w:highlight w:val="green"/>
              </w:rPr>
              <w:t>and government guidance concerning the reopening of schools</w:t>
            </w:r>
            <w:r w:rsidR="00A87F8E" w:rsidRPr="00AD59FF">
              <w:rPr>
                <w:rFonts w:asciiTheme="minorHAnsi" w:hAnsiTheme="minorHAnsi" w:cstheme="minorHAnsi"/>
                <w:highlight w:val="green"/>
              </w:rPr>
              <w:t xml:space="preserve">: </w:t>
            </w:r>
          </w:p>
          <w:p w14:paraId="0154C1C9" w14:textId="030A0520" w:rsidR="00A87F8E" w:rsidRPr="00AD59FF" w:rsidRDefault="00A87F8E"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lastRenderedPageBreak/>
              <w:t xml:space="preserve">Staff who are clinically </w:t>
            </w:r>
            <w:r w:rsidR="008A6AFF" w:rsidRPr="00AD59FF">
              <w:rPr>
                <w:rFonts w:asciiTheme="minorHAnsi" w:hAnsiTheme="minorHAnsi" w:cstheme="minorHAnsi"/>
                <w:highlight w:val="green"/>
              </w:rPr>
              <w:t xml:space="preserve">extremely </w:t>
            </w:r>
            <w:r w:rsidRPr="00AD59FF">
              <w:rPr>
                <w:rFonts w:asciiTheme="minorHAnsi" w:hAnsiTheme="minorHAnsi" w:cstheme="minorHAnsi"/>
                <w:highlight w:val="green"/>
              </w:rPr>
              <w:t>vulnerable can attend school; they must follow the system of controls to minimise the risks of transmission.</w:t>
            </w:r>
          </w:p>
          <w:p w14:paraId="662C9F41" w14:textId="77777777" w:rsidR="008A6AFF" w:rsidRPr="00AD59FF" w:rsidRDefault="008A6AFF"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Staff who are clinically vulnerable can attend school; they must follow the system of controls to minimise the risks of transmission.</w:t>
            </w:r>
          </w:p>
          <w:p w14:paraId="27CDED9F" w14:textId="35A0A0CB" w:rsidR="00A87F8E" w:rsidRPr="00AD59FF" w:rsidRDefault="00A87F8E"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Staff who live with those who are</w:t>
            </w:r>
            <w:r w:rsidR="007B0810" w:rsidRPr="00AD59FF">
              <w:rPr>
                <w:rFonts w:asciiTheme="minorHAnsi" w:hAnsiTheme="minorHAnsi" w:cstheme="minorHAnsi"/>
                <w:highlight w:val="green"/>
              </w:rPr>
              <w:t xml:space="preserve"> clinically extremely vulnerable or clinically vulnerable</w:t>
            </w:r>
            <w:r w:rsidRPr="00AD59FF">
              <w:rPr>
                <w:rFonts w:asciiTheme="minorHAnsi" w:hAnsiTheme="minorHAnsi" w:cstheme="minorHAnsi"/>
                <w:highlight w:val="green"/>
              </w:rPr>
              <w:t xml:space="preserve"> can attend the workplace </w:t>
            </w:r>
            <w:r w:rsidR="00B82801" w:rsidRPr="00AD59FF">
              <w:rPr>
                <w:rFonts w:asciiTheme="minorHAnsi" w:hAnsiTheme="minorHAnsi" w:cstheme="minorHAnsi"/>
                <w:highlight w:val="green"/>
              </w:rPr>
              <w:t>and</w:t>
            </w:r>
            <w:r w:rsidRPr="00AD59FF">
              <w:rPr>
                <w:rFonts w:asciiTheme="minorHAnsi" w:hAnsiTheme="minorHAnsi" w:cstheme="minorHAnsi"/>
                <w:highlight w:val="green"/>
              </w:rPr>
              <w:t xml:space="preserve"> should </w:t>
            </w:r>
            <w:r w:rsidR="00B82801" w:rsidRPr="00AD59FF">
              <w:rPr>
                <w:rFonts w:asciiTheme="minorHAnsi" w:hAnsiTheme="minorHAnsi" w:cstheme="minorHAnsi"/>
                <w:highlight w:val="green"/>
              </w:rPr>
              <w:t xml:space="preserve">continue to </w:t>
            </w:r>
            <w:r w:rsidRPr="00AD59FF">
              <w:rPr>
                <w:rFonts w:asciiTheme="minorHAnsi" w:hAnsiTheme="minorHAnsi" w:cstheme="minorHAnsi"/>
                <w:highlight w:val="green"/>
              </w:rPr>
              <w:t>ensure they maintain good prevention practice in the workplace and at home</w:t>
            </w:r>
            <w:r w:rsidR="007B0810" w:rsidRPr="00AD59FF">
              <w:rPr>
                <w:rFonts w:asciiTheme="minorHAnsi" w:hAnsiTheme="minorHAnsi" w:cstheme="minorHAnsi"/>
                <w:highlight w:val="green"/>
              </w:rPr>
              <w:t>.</w:t>
            </w:r>
          </w:p>
          <w:p w14:paraId="151820F2" w14:textId="6E4568F4" w:rsidR="00270122" w:rsidRPr="00AD59FF" w:rsidRDefault="00270122"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Specific available guidance for pregnant employees should be followed as part of the workplace pregnancy risk assessment process because pregnant women are considered clinically vulnerable; read more guidance and advice on coronavirus and pregnancy from the Royal College of Gynaecologists (</w:t>
            </w:r>
            <w:hyperlink r:id="rId13" w:history="1">
              <w:r w:rsidRPr="00AD59FF">
                <w:rPr>
                  <w:rStyle w:val="Hyperlink"/>
                  <w:rFonts w:asciiTheme="minorHAnsi" w:hAnsiTheme="minorHAnsi" w:cstheme="minorHAnsi"/>
                  <w:highlight w:val="green"/>
                </w:rPr>
                <w:t>https://www.rcog.org.uk/en/guidelines-research-services/guidelines/coronavirus-pregnancy/covid-19-virus-infection-and-pregnancy/</w:t>
              </w:r>
            </w:hyperlink>
            <w:r w:rsidRPr="00AD59FF">
              <w:rPr>
                <w:rFonts w:asciiTheme="minorHAnsi" w:hAnsiTheme="minorHAnsi" w:cstheme="minorHAnsi"/>
                <w:highlight w:val="green"/>
              </w:rPr>
              <w:t xml:space="preserve">). </w:t>
            </w:r>
            <w:r w:rsidR="00B82801" w:rsidRPr="00AD59FF">
              <w:rPr>
                <w:rFonts w:asciiTheme="minorHAnsi" w:hAnsiTheme="minorHAnsi" w:cstheme="minorHAnsi"/>
                <w:highlight w:val="green"/>
              </w:rPr>
              <w:t>Vaccination should be offered to pregnant women at the same time as the rest of the population, based on age and clinical risk. Pregnant women should be offered the Pfizer-BioNTech or Moderna vaccines unless they have already had one dose of the Oxford-AstraZeneca vaccine, in which case they should complete the course with Oxford-AstraZeneca</w:t>
            </w:r>
          </w:p>
          <w:p w14:paraId="2295CD08" w14:textId="22CAD84D" w:rsidR="00A87F8E" w:rsidRPr="00AD59FF" w:rsidRDefault="00270122"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T</w:t>
            </w:r>
            <w:r w:rsidR="00A87F8E" w:rsidRPr="00AD59FF">
              <w:rPr>
                <w:rFonts w:asciiTheme="minorHAnsi" w:hAnsiTheme="minorHAnsi" w:cstheme="minorHAnsi"/>
                <w:highlight w:val="green"/>
              </w:rPr>
              <w:t>he measures put in place outlined in this plan – which follows government guidance – will significantly reduce risk to all</w:t>
            </w:r>
            <w:r w:rsidR="00B82801" w:rsidRPr="00AD59FF">
              <w:rPr>
                <w:rFonts w:asciiTheme="minorHAnsi" w:hAnsiTheme="minorHAnsi" w:cstheme="minorHAnsi"/>
                <w:highlight w:val="green"/>
              </w:rPr>
              <w:t>.</w:t>
            </w:r>
          </w:p>
          <w:p w14:paraId="7AF03344" w14:textId="10919182" w:rsidR="00B22B60" w:rsidRPr="00AD59FF" w:rsidRDefault="00270122" w:rsidP="00E805B7">
            <w:pPr>
              <w:pStyle w:val="ListParagraph"/>
              <w:numPr>
                <w:ilvl w:val="0"/>
                <w:numId w:val="20"/>
              </w:numPr>
              <w:spacing w:afterLines="40" w:after="96"/>
              <w:rPr>
                <w:rFonts w:asciiTheme="minorHAnsi" w:hAnsiTheme="minorHAnsi" w:cstheme="minorHAnsi"/>
                <w:highlight w:val="green"/>
              </w:rPr>
            </w:pPr>
            <w:r w:rsidRPr="00AD59FF">
              <w:rPr>
                <w:rFonts w:asciiTheme="minorHAnsi" w:hAnsiTheme="minorHAnsi" w:cstheme="minorHAnsi"/>
                <w:highlight w:val="green"/>
              </w:rPr>
              <w:t>W</w:t>
            </w:r>
            <w:r w:rsidR="00A87F8E" w:rsidRPr="00AD59FF">
              <w:rPr>
                <w:rFonts w:asciiTheme="minorHAnsi" w:hAnsiTheme="minorHAnsi" w:cstheme="minorHAnsi"/>
                <w:highlight w:val="green"/>
              </w:rPr>
              <w:t xml:space="preserve">e do not anticipate that childcare should present a barrier to staff returning to school, since most childcare provisions will be open as usual from </w:t>
            </w:r>
            <w:r w:rsidR="008A6AFF" w:rsidRPr="00AD59FF">
              <w:rPr>
                <w:rFonts w:asciiTheme="minorHAnsi" w:hAnsiTheme="minorHAnsi" w:cstheme="minorHAnsi"/>
                <w:highlight w:val="green"/>
              </w:rPr>
              <w:t>September</w:t>
            </w:r>
            <w:r w:rsidR="00A87F8E" w:rsidRPr="00AD59FF">
              <w:rPr>
                <w:rFonts w:asciiTheme="minorHAnsi" w:hAnsiTheme="minorHAnsi" w:cstheme="minorHAnsi"/>
                <w:highlight w:val="green"/>
              </w:rPr>
              <w:t>.</w:t>
            </w:r>
          </w:p>
        </w:tc>
        <w:tc>
          <w:tcPr>
            <w:tcW w:w="1455" w:type="dxa"/>
          </w:tcPr>
          <w:p w14:paraId="6BEBC0AB" w14:textId="6462E391" w:rsidR="00B22B60"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4E4B61D2" w14:textId="143AC2E3" w:rsidR="00B22B60" w:rsidRPr="003C4040" w:rsidRDefault="00284A5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3CF49F50" w14:textId="50441381" w:rsidR="00B22B60" w:rsidRPr="003C4040" w:rsidRDefault="00764CB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510FF0" w:rsidRPr="003C4040" w14:paraId="700CB0B4" w14:textId="77777777" w:rsidTr="29BD4929">
        <w:trPr>
          <w:trHeight w:val="37"/>
        </w:trPr>
        <w:tc>
          <w:tcPr>
            <w:tcW w:w="11335" w:type="dxa"/>
            <w:shd w:val="clear" w:color="auto" w:fill="FFFFFF" w:themeFill="background1"/>
          </w:tcPr>
          <w:p w14:paraId="527D91D6" w14:textId="77777777" w:rsidR="00510FF0" w:rsidRPr="00AD59FF" w:rsidRDefault="00510FF0" w:rsidP="00E805B7">
            <w:pPr>
              <w:pStyle w:val="ListParagraph"/>
              <w:numPr>
                <w:ilvl w:val="0"/>
                <w:numId w:val="10"/>
              </w:numPr>
              <w:spacing w:afterLines="40" w:after="96"/>
              <w:rPr>
                <w:rFonts w:asciiTheme="minorHAnsi" w:hAnsiTheme="minorHAnsi" w:cstheme="minorHAnsi"/>
                <w:highlight w:val="green"/>
              </w:rPr>
            </w:pPr>
            <w:bookmarkStart w:id="1" w:name="_Hlk77081724"/>
            <w:r w:rsidRPr="00AD59FF">
              <w:rPr>
                <w:rFonts w:asciiTheme="minorHAnsi" w:hAnsiTheme="minorHAnsi" w:cstheme="minorHAnsi"/>
                <w:highlight w:val="green"/>
              </w:rPr>
              <w:t>In relation to the placement of CEV staff, DfE guidance for September opening states:</w:t>
            </w:r>
          </w:p>
          <w:p w14:paraId="69C43D49" w14:textId="77777777" w:rsidR="00510FF0" w:rsidRPr="00AD59FF" w:rsidRDefault="00510FF0" w:rsidP="00E805B7">
            <w:pPr>
              <w:pStyle w:val="ListParagraph"/>
              <w:numPr>
                <w:ilvl w:val="0"/>
                <w:numId w:val="21"/>
              </w:numPr>
              <w:spacing w:afterLines="40" w:after="96"/>
              <w:rPr>
                <w:rFonts w:asciiTheme="minorHAnsi" w:hAnsiTheme="minorHAnsi" w:cstheme="minorBidi"/>
                <w:i/>
                <w:highlight w:val="green"/>
              </w:rPr>
            </w:pPr>
            <w:r w:rsidRPr="00AD59FF">
              <w:rPr>
                <w:rFonts w:asciiTheme="minorHAnsi" w:hAnsiTheme="minorHAnsi" w:cstheme="minorBidi"/>
                <w:i/>
                <w:highlight w:val="green"/>
              </w:rPr>
              <w:t>School leaders are best placed to determine the workforce required to meet the needs of their pupils.</w:t>
            </w:r>
          </w:p>
          <w:p w14:paraId="286FFEAD" w14:textId="77777777" w:rsidR="00510FF0" w:rsidRPr="00AD59FF" w:rsidRDefault="00510FF0" w:rsidP="00E805B7">
            <w:pPr>
              <w:pStyle w:val="ListParagraph"/>
              <w:numPr>
                <w:ilvl w:val="0"/>
                <w:numId w:val="21"/>
              </w:numPr>
              <w:spacing w:afterLines="40" w:after="96"/>
              <w:rPr>
                <w:rFonts w:asciiTheme="minorHAnsi" w:hAnsiTheme="minorHAnsi" w:cstheme="minorBidi"/>
                <w:i/>
                <w:highlight w:val="green"/>
              </w:rPr>
            </w:pPr>
            <w:r w:rsidRPr="00AD59FF">
              <w:rPr>
                <w:rFonts w:asciiTheme="minorHAnsi" w:hAnsiTheme="minorHAnsi" w:cstheme="minorBidi"/>
                <w:i/>
                <w:highlight w:val="green"/>
              </w:rPr>
              <w:t>Clinically extremely vulnerable (CEV) people are no longer advised to shield but may wish to take extra precautions to protect themselves, and to follow the practical steps set out in the CEV guidance to minimise their risk of exposure to the virus.</w:t>
            </w:r>
          </w:p>
          <w:p w14:paraId="7C914832" w14:textId="77777777" w:rsidR="00510FF0" w:rsidRPr="00AD59FF" w:rsidRDefault="00510FF0" w:rsidP="00E805B7">
            <w:pPr>
              <w:pStyle w:val="ListParagraph"/>
              <w:numPr>
                <w:ilvl w:val="0"/>
                <w:numId w:val="21"/>
              </w:numPr>
              <w:spacing w:afterLines="40" w:after="96"/>
              <w:rPr>
                <w:rFonts w:asciiTheme="minorHAnsi" w:hAnsiTheme="minorHAnsi" w:cstheme="minorHAnsi"/>
                <w:i/>
                <w:highlight w:val="green"/>
              </w:rPr>
            </w:pPr>
            <w:r w:rsidRPr="00AD59FF">
              <w:rPr>
                <w:rFonts w:asciiTheme="minorHAnsi" w:hAnsiTheme="minorHAnsi" w:cstheme="minorBidi"/>
                <w:i/>
                <w:highlight w:val="green"/>
              </w:rPr>
              <w:t>Staff in schools who are CEV should currently attend their place of work if they cannot work from home. DHSC will publish updated guidance before Step 4. We welcome your support in encouraging vaccine take up and enabling staff who are eligible for a vaccination to attend booked vaccine appointments where possible even during term time.</w:t>
            </w:r>
          </w:p>
          <w:p w14:paraId="2882F90E" w14:textId="77777777" w:rsidR="002D6BB0" w:rsidRPr="00AD59FF" w:rsidRDefault="002D6BB0" w:rsidP="002D6BB0">
            <w:pPr>
              <w:pStyle w:val="ListParagraph"/>
              <w:spacing w:afterLines="40" w:after="96"/>
              <w:rPr>
                <w:rFonts w:asciiTheme="minorHAnsi" w:hAnsiTheme="minorHAnsi" w:cstheme="minorHAnsi"/>
                <w:highlight w:val="green"/>
              </w:rPr>
            </w:pPr>
          </w:p>
          <w:p w14:paraId="2958B238" w14:textId="6C80E692" w:rsidR="00510FF0" w:rsidRPr="00AD59FF" w:rsidRDefault="002D6BB0" w:rsidP="002D6BB0">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It should be taken into consideration when considering placement for CEV staff that whilst older children are better able to socially distance, case prevalence is lower amongst </w:t>
            </w:r>
            <w:r w:rsidR="003E0A9F" w:rsidRPr="00AD59FF">
              <w:rPr>
                <w:rFonts w:asciiTheme="minorHAnsi" w:hAnsiTheme="minorHAnsi" w:cstheme="minorHAnsi"/>
                <w:highlight w:val="green"/>
              </w:rPr>
              <w:t>lower</w:t>
            </w:r>
            <w:r w:rsidR="00DF4BBC" w:rsidRPr="00AD59FF">
              <w:rPr>
                <w:rFonts w:asciiTheme="minorHAnsi" w:hAnsiTheme="minorHAnsi" w:cstheme="minorHAnsi"/>
                <w:highlight w:val="green"/>
              </w:rPr>
              <w:t xml:space="preserve"> aged</w:t>
            </w:r>
            <w:r w:rsidRPr="00AD59FF">
              <w:rPr>
                <w:rFonts w:asciiTheme="minorHAnsi" w:hAnsiTheme="minorHAnsi" w:cstheme="minorHAnsi"/>
                <w:highlight w:val="green"/>
              </w:rPr>
              <w:t xml:space="preserve"> children (e.g. WB 7/7/21 in Haringey, 50.1 cases per 100,000 in 0-4 year olds, 222 per 100,000 in 5-9 year olds and 233.1 per 100,000 in 10 – 14 year olds). It could therefore be argued either way: that CEV staff are safer with older or younger primary school children. </w:t>
            </w:r>
          </w:p>
          <w:p w14:paraId="6A4C9948" w14:textId="77777777" w:rsidR="002D6BB0" w:rsidRPr="00AD59FF" w:rsidRDefault="002D6BB0" w:rsidP="002D6BB0">
            <w:pPr>
              <w:pStyle w:val="ListParagraph"/>
              <w:spacing w:afterLines="40" w:after="96"/>
              <w:rPr>
                <w:rFonts w:asciiTheme="minorHAnsi" w:hAnsiTheme="minorHAnsi" w:cstheme="minorHAnsi"/>
                <w:highlight w:val="green"/>
              </w:rPr>
            </w:pPr>
          </w:p>
          <w:p w14:paraId="76912EBA" w14:textId="38F160F9" w:rsidR="00983FFD" w:rsidRPr="001046A1" w:rsidRDefault="002D6BB0" w:rsidP="001046A1">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lastRenderedPageBreak/>
              <w:t>In light of all of the above, and given the absence of any further specific guidance on placement of CEV staff within school, from 1/9/21 CEV staff will be able to work across the school rather than being limited to Y5/6, as has happened previously.</w:t>
            </w:r>
            <w:r w:rsidR="00955AE5" w:rsidRPr="00AD59FF">
              <w:rPr>
                <w:rFonts w:asciiTheme="minorHAnsi" w:hAnsiTheme="minorHAnsi" w:cstheme="minorHAnsi"/>
                <w:highlight w:val="green"/>
              </w:rPr>
              <w:t xml:space="preserve">  As per the guidance above, CEV staff may wish to take extra precautions to protect themselves, such as use of PP</w:t>
            </w:r>
            <w:r w:rsidR="00AC62C0" w:rsidRPr="00AD59FF">
              <w:rPr>
                <w:rFonts w:asciiTheme="minorHAnsi" w:hAnsiTheme="minorHAnsi" w:cstheme="minorHAnsi"/>
                <w:highlight w:val="green"/>
              </w:rPr>
              <w:t>E</w:t>
            </w:r>
            <w:r w:rsidR="00D46056" w:rsidRPr="00AD59FF">
              <w:rPr>
                <w:rFonts w:asciiTheme="minorHAnsi" w:hAnsiTheme="minorHAnsi" w:cstheme="minorHAnsi"/>
                <w:highlight w:val="green"/>
              </w:rPr>
              <w:t xml:space="preserve">, </w:t>
            </w:r>
            <w:r w:rsidR="00955AE5" w:rsidRPr="00AD59FF">
              <w:rPr>
                <w:rFonts w:asciiTheme="minorHAnsi" w:hAnsiTheme="minorHAnsi" w:cstheme="minorHAnsi"/>
                <w:highlight w:val="green"/>
              </w:rPr>
              <w:t>ensuring consistent social-distancing with other adults</w:t>
            </w:r>
            <w:r w:rsidR="00D46056" w:rsidRPr="00AD59FF">
              <w:rPr>
                <w:rFonts w:asciiTheme="minorHAnsi" w:hAnsiTheme="minorHAnsi" w:cstheme="minorHAnsi"/>
                <w:highlight w:val="green"/>
              </w:rPr>
              <w:t xml:space="preserve"> and taking opportunities for vaccine boosters.</w:t>
            </w:r>
          </w:p>
        </w:tc>
        <w:tc>
          <w:tcPr>
            <w:tcW w:w="1455" w:type="dxa"/>
          </w:tcPr>
          <w:p w14:paraId="3ABA812B" w14:textId="77B00DEC" w:rsidR="00510FF0" w:rsidRPr="003C4040" w:rsidRDefault="002D6BB0" w:rsidP="006F08A5">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From 1/9/21</w:t>
            </w:r>
          </w:p>
        </w:tc>
        <w:tc>
          <w:tcPr>
            <w:tcW w:w="1455" w:type="dxa"/>
          </w:tcPr>
          <w:p w14:paraId="1FFA222B" w14:textId="2929D455" w:rsidR="00510FF0" w:rsidRPr="003C4040" w:rsidRDefault="002D6BB0" w:rsidP="006F08A5">
            <w:pPr>
              <w:spacing w:afterLines="40" w:after="96"/>
              <w:rPr>
                <w:rFonts w:asciiTheme="minorHAnsi" w:hAnsiTheme="minorHAnsi" w:cstheme="minorHAnsi"/>
                <w:sz w:val="22"/>
                <w:szCs w:val="22"/>
              </w:rPr>
            </w:pPr>
            <w:r>
              <w:rPr>
                <w:rFonts w:asciiTheme="minorHAnsi" w:hAnsiTheme="minorHAnsi" w:cstheme="minorHAnsi"/>
                <w:sz w:val="22"/>
                <w:szCs w:val="22"/>
              </w:rPr>
              <w:t>SLT and CEV staff</w:t>
            </w:r>
          </w:p>
        </w:tc>
        <w:tc>
          <w:tcPr>
            <w:tcW w:w="1456" w:type="dxa"/>
          </w:tcPr>
          <w:p w14:paraId="59FD9367" w14:textId="6BA4AE04" w:rsidR="00510FF0" w:rsidRPr="003C4040" w:rsidRDefault="002D6BB0" w:rsidP="006F08A5">
            <w:pPr>
              <w:spacing w:afterLines="40" w:after="96"/>
              <w:rPr>
                <w:rFonts w:asciiTheme="minorHAnsi" w:hAnsiTheme="minorHAnsi" w:cstheme="minorHAnsi"/>
                <w:sz w:val="22"/>
                <w:szCs w:val="22"/>
              </w:rPr>
            </w:pPr>
            <w:r>
              <w:rPr>
                <w:rFonts w:asciiTheme="minorHAnsi" w:hAnsiTheme="minorHAnsi" w:cstheme="minorHAnsi"/>
                <w:sz w:val="22"/>
                <w:szCs w:val="22"/>
              </w:rPr>
              <w:t>n/a</w:t>
            </w:r>
          </w:p>
        </w:tc>
      </w:tr>
      <w:bookmarkEnd w:id="1"/>
      <w:tr w:rsidR="00197616" w:rsidRPr="003C4040" w14:paraId="30F0E81C" w14:textId="77777777" w:rsidTr="29BD4929">
        <w:trPr>
          <w:trHeight w:val="37"/>
        </w:trPr>
        <w:tc>
          <w:tcPr>
            <w:tcW w:w="11335" w:type="dxa"/>
            <w:shd w:val="clear" w:color="auto" w:fill="FFFFFF" w:themeFill="background1"/>
          </w:tcPr>
          <w:p w14:paraId="1EF0B3D7" w14:textId="564F91D9" w:rsidR="00197616" w:rsidRPr="00AD59FF" w:rsidRDefault="00197616" w:rsidP="00E805B7">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For staff who continue to have concerns about returning to work, including any BAME (Black, Asian and Minority Ethnic) staff who feel more at risk, extra precautions in relation to this </w:t>
            </w:r>
            <w:r w:rsidR="009913BE" w:rsidRPr="00AD59FF">
              <w:rPr>
                <w:rFonts w:asciiTheme="minorHAnsi" w:hAnsiTheme="minorHAnsi" w:cstheme="minorBidi"/>
                <w:highlight w:val="green"/>
              </w:rPr>
              <w:t xml:space="preserve">are being taken </w:t>
            </w:r>
            <w:r w:rsidRPr="00AD59FF">
              <w:rPr>
                <w:rFonts w:asciiTheme="minorHAnsi" w:hAnsiTheme="minorHAnsi" w:cstheme="minorBidi"/>
                <w:highlight w:val="green"/>
              </w:rPr>
              <w:t>by:</w:t>
            </w:r>
          </w:p>
          <w:p w14:paraId="13300CCF" w14:textId="77777777" w:rsidR="00197616" w:rsidRPr="00AD59FF" w:rsidRDefault="00197616" w:rsidP="00E805B7">
            <w:pPr>
              <w:pStyle w:val="ListParagraph"/>
              <w:numPr>
                <w:ilvl w:val="0"/>
                <w:numId w:val="21"/>
              </w:numPr>
              <w:spacing w:afterLines="40" w:after="96"/>
              <w:rPr>
                <w:rFonts w:asciiTheme="minorHAnsi" w:hAnsiTheme="minorHAnsi" w:cstheme="minorBidi"/>
                <w:highlight w:val="green"/>
              </w:rPr>
            </w:pPr>
            <w:r w:rsidRPr="00AD59FF">
              <w:rPr>
                <w:rFonts w:asciiTheme="minorHAnsi" w:hAnsiTheme="minorHAnsi" w:cstheme="minorBidi"/>
                <w:highlight w:val="green"/>
              </w:rPr>
              <w:t>ensuring that we engage and communicate with ALL staff, including BAME, with regards to these return to school plans;</w:t>
            </w:r>
          </w:p>
          <w:p w14:paraId="3568228A" w14:textId="3776EE39" w:rsidR="00197616" w:rsidRPr="00AD59FF" w:rsidRDefault="00197616" w:rsidP="00E805B7">
            <w:pPr>
              <w:pStyle w:val="ListParagraph"/>
              <w:numPr>
                <w:ilvl w:val="0"/>
                <w:numId w:val="21"/>
              </w:numPr>
              <w:spacing w:afterLines="40" w:after="96"/>
              <w:rPr>
                <w:rFonts w:asciiTheme="minorHAnsi" w:hAnsiTheme="minorHAnsi" w:cstheme="minorBidi"/>
                <w:highlight w:val="green"/>
              </w:rPr>
            </w:pPr>
            <w:r w:rsidRPr="00AD59FF">
              <w:rPr>
                <w:rFonts w:asciiTheme="minorHAnsi" w:hAnsiTheme="minorHAnsi" w:cstheme="minorBidi"/>
                <w:highlight w:val="green"/>
              </w:rPr>
              <w:t>ensur</w:t>
            </w:r>
            <w:r w:rsidR="00C2671E" w:rsidRPr="00AD59FF">
              <w:rPr>
                <w:rFonts w:asciiTheme="minorHAnsi" w:hAnsiTheme="minorHAnsi" w:cstheme="minorBidi"/>
                <w:highlight w:val="green"/>
              </w:rPr>
              <w:t>ing</w:t>
            </w:r>
            <w:r w:rsidRPr="00AD59FF">
              <w:rPr>
                <w:rFonts w:asciiTheme="minorHAnsi" w:hAnsiTheme="minorHAnsi" w:cstheme="minorBidi"/>
                <w:highlight w:val="green"/>
              </w:rPr>
              <w:t xml:space="preserve"> that ALL are aware that they must raise any concerns specific to them/their roles to their line managers for further discussion if these are not covered by </w:t>
            </w:r>
            <w:r w:rsidR="00C2671E" w:rsidRPr="00AD59FF">
              <w:rPr>
                <w:rFonts w:asciiTheme="minorHAnsi" w:hAnsiTheme="minorHAnsi" w:cstheme="minorBidi"/>
                <w:highlight w:val="green"/>
              </w:rPr>
              <w:t xml:space="preserve">this plan and </w:t>
            </w:r>
            <w:r w:rsidRPr="00AD59FF">
              <w:rPr>
                <w:rFonts w:asciiTheme="minorHAnsi" w:hAnsiTheme="minorHAnsi" w:cstheme="minorBidi"/>
                <w:highlight w:val="green"/>
              </w:rPr>
              <w:t>the whole school risk assessment;</w:t>
            </w:r>
          </w:p>
          <w:p w14:paraId="7701CA97" w14:textId="170205F5" w:rsidR="00197616" w:rsidRPr="00AD59FF" w:rsidRDefault="00197616" w:rsidP="00E805B7">
            <w:pPr>
              <w:pStyle w:val="ListParagraph"/>
              <w:numPr>
                <w:ilvl w:val="0"/>
                <w:numId w:val="21"/>
              </w:numPr>
              <w:spacing w:afterLines="40" w:after="96"/>
              <w:rPr>
                <w:rFonts w:asciiTheme="minorHAnsi" w:hAnsiTheme="minorHAnsi" w:cstheme="minorBidi"/>
                <w:highlight w:val="green"/>
              </w:rPr>
            </w:pPr>
            <w:r w:rsidRPr="00AD59FF">
              <w:rPr>
                <w:rFonts w:asciiTheme="minorHAnsi" w:hAnsiTheme="minorHAnsi" w:cstheme="minorBidi"/>
                <w:highlight w:val="green"/>
              </w:rPr>
              <w:t>carry</w:t>
            </w:r>
            <w:r w:rsidR="00C2671E" w:rsidRPr="00AD59FF">
              <w:rPr>
                <w:rFonts w:asciiTheme="minorHAnsi" w:hAnsiTheme="minorHAnsi" w:cstheme="minorBidi"/>
                <w:highlight w:val="green"/>
              </w:rPr>
              <w:t>ing</w:t>
            </w:r>
            <w:r w:rsidRPr="00AD59FF">
              <w:rPr>
                <w:rFonts w:asciiTheme="minorHAnsi" w:hAnsiTheme="minorHAnsi" w:cstheme="minorBidi"/>
                <w:highlight w:val="green"/>
              </w:rPr>
              <w:t xml:space="preserve"> out individual risk assessments for any staff where it is agreed that their specific concerns/needs are not covered by </w:t>
            </w:r>
            <w:r w:rsidR="00C2671E" w:rsidRPr="00AD59FF">
              <w:rPr>
                <w:rFonts w:asciiTheme="minorHAnsi" w:hAnsiTheme="minorHAnsi" w:cstheme="minorBidi"/>
                <w:highlight w:val="green"/>
              </w:rPr>
              <w:t xml:space="preserve">this plan and </w:t>
            </w:r>
            <w:r w:rsidRPr="00AD59FF">
              <w:rPr>
                <w:rFonts w:asciiTheme="minorHAnsi" w:hAnsiTheme="minorHAnsi" w:cstheme="minorBidi"/>
                <w:highlight w:val="green"/>
              </w:rPr>
              <w:t>the whole school risk assessment (Haringey have produced an Individual Risk Assessment Template that would be suitable for the purpose of assessing individual staff members’ needs);</w:t>
            </w:r>
          </w:p>
          <w:p w14:paraId="1AC6077B" w14:textId="5966A876" w:rsidR="00197616" w:rsidRPr="00AD59FF" w:rsidRDefault="00197616" w:rsidP="00E805B7">
            <w:pPr>
              <w:pStyle w:val="ListParagraph"/>
              <w:numPr>
                <w:ilvl w:val="0"/>
                <w:numId w:val="21"/>
              </w:numPr>
              <w:spacing w:afterLines="40" w:after="96"/>
              <w:rPr>
                <w:rFonts w:asciiTheme="minorHAnsi" w:hAnsiTheme="minorHAnsi" w:cstheme="minorBidi"/>
                <w:highlight w:val="green"/>
              </w:rPr>
            </w:pPr>
            <w:r w:rsidRPr="00AD59FF">
              <w:rPr>
                <w:rFonts w:asciiTheme="minorHAnsi" w:hAnsiTheme="minorHAnsi" w:cstheme="minorBidi"/>
                <w:highlight w:val="green"/>
              </w:rPr>
              <w:t>ensur</w:t>
            </w:r>
            <w:r w:rsidR="00461BC4" w:rsidRPr="00AD59FF">
              <w:rPr>
                <w:rFonts w:asciiTheme="minorHAnsi" w:hAnsiTheme="minorHAnsi" w:cstheme="minorBidi"/>
                <w:highlight w:val="green"/>
              </w:rPr>
              <w:t>ing</w:t>
            </w:r>
            <w:r w:rsidRPr="00AD59FF">
              <w:rPr>
                <w:rFonts w:asciiTheme="minorHAnsi" w:hAnsiTheme="minorHAnsi" w:cstheme="minorBidi"/>
                <w:highlight w:val="green"/>
              </w:rPr>
              <w:t xml:space="preserve"> that we consider the specific needs relating to staff anxieties in our staff mental health support/well-being activities;</w:t>
            </w:r>
          </w:p>
          <w:p w14:paraId="3A19C0A4" w14:textId="3AB9FDB5" w:rsidR="00D06591" w:rsidRPr="00AD59FF" w:rsidRDefault="00197616" w:rsidP="00E805B7">
            <w:pPr>
              <w:pStyle w:val="ListParagraph"/>
              <w:numPr>
                <w:ilvl w:val="0"/>
                <w:numId w:val="21"/>
              </w:numPr>
              <w:spacing w:afterLines="40" w:after="96"/>
              <w:rPr>
                <w:rFonts w:asciiTheme="minorHAnsi" w:hAnsiTheme="minorHAnsi" w:cstheme="minorBidi"/>
                <w:highlight w:val="green"/>
              </w:rPr>
            </w:pPr>
            <w:r w:rsidRPr="00AD59FF">
              <w:rPr>
                <w:rFonts w:asciiTheme="minorHAnsi" w:hAnsiTheme="minorHAnsi" w:cstheme="minorBidi"/>
                <w:highlight w:val="green"/>
              </w:rPr>
              <w:t>ensur</w:t>
            </w:r>
            <w:r w:rsidR="00461BC4" w:rsidRPr="00AD59FF">
              <w:rPr>
                <w:rFonts w:asciiTheme="minorHAnsi" w:hAnsiTheme="minorHAnsi" w:cstheme="minorBidi"/>
                <w:highlight w:val="green"/>
              </w:rPr>
              <w:t>ing</w:t>
            </w:r>
            <w:r w:rsidRPr="00AD59FF">
              <w:rPr>
                <w:rFonts w:asciiTheme="minorHAnsi" w:hAnsiTheme="minorHAnsi" w:cstheme="minorBidi"/>
                <w:highlight w:val="green"/>
              </w:rPr>
              <w:t xml:space="preserve"> that BAME voices are heard in decision-making at SLT and school governor level – we have BAME representation in both of those groups.</w:t>
            </w:r>
          </w:p>
        </w:tc>
        <w:tc>
          <w:tcPr>
            <w:tcW w:w="1455" w:type="dxa"/>
          </w:tcPr>
          <w:p w14:paraId="09002DF2" w14:textId="76C82C16" w:rsidR="00197616"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66EF52A3" w14:textId="3842DE5A" w:rsidR="00197616" w:rsidRPr="003C4040" w:rsidRDefault="00284A5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06421A20" w14:textId="77777777" w:rsidR="00197616" w:rsidRPr="003C4040" w:rsidRDefault="0019761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260AFB" w:rsidRPr="003C4040" w14:paraId="47C23249" w14:textId="77777777" w:rsidTr="29BD4929">
        <w:trPr>
          <w:trHeight w:val="37"/>
        </w:trPr>
        <w:tc>
          <w:tcPr>
            <w:tcW w:w="11335" w:type="dxa"/>
            <w:shd w:val="clear" w:color="auto" w:fill="FFFFFF" w:themeFill="background1"/>
          </w:tcPr>
          <w:p w14:paraId="0E2A36E4" w14:textId="24B39405" w:rsidR="00260AFB" w:rsidRPr="00AD59FF" w:rsidRDefault="00260AFB" w:rsidP="00E805B7">
            <w:pPr>
              <w:pStyle w:val="ListParagraph"/>
              <w:numPr>
                <w:ilvl w:val="0"/>
                <w:numId w:val="10"/>
              </w:numPr>
              <w:spacing w:afterLines="40" w:after="96"/>
              <w:rPr>
                <w:rFonts w:asciiTheme="minorHAnsi" w:hAnsiTheme="minorHAnsi" w:cstheme="minorHAnsi"/>
                <w:highlight w:val="green"/>
              </w:rPr>
            </w:pPr>
            <w:r w:rsidRPr="00AD59FF">
              <w:rPr>
                <w:rFonts w:asciiTheme="minorHAnsi" w:hAnsiTheme="minorHAnsi" w:cstheme="minorHAnsi"/>
                <w:highlight w:val="green"/>
              </w:rPr>
              <w:t>Initial Teacher Training trainees can continue to go into their host school or college on placement. Trainees who go to their placement should be offered coronavirus (COVID-19) testing in the same way other school staff are. They are expected to follow all control measures put in place by host schools.</w:t>
            </w:r>
          </w:p>
        </w:tc>
        <w:tc>
          <w:tcPr>
            <w:tcW w:w="1455" w:type="dxa"/>
          </w:tcPr>
          <w:p w14:paraId="04888B85" w14:textId="49005755" w:rsidR="00260AFB" w:rsidRPr="003C4040" w:rsidRDefault="00690AB2"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55D13C2" w14:textId="6BA8DC83" w:rsidR="00260AFB" w:rsidRPr="003C4040" w:rsidRDefault="00284A52"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Pr>
          <w:p w14:paraId="5ECBB3EB" w14:textId="11C02A11" w:rsidR="00260AFB" w:rsidRPr="003C4040" w:rsidRDefault="00260AFB" w:rsidP="00260AFB">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A34FC5" w:rsidRPr="003C4040" w14:paraId="07B681A7" w14:textId="77777777" w:rsidTr="29BD4929">
        <w:trPr>
          <w:trHeight w:val="37"/>
        </w:trPr>
        <w:tc>
          <w:tcPr>
            <w:tcW w:w="11335" w:type="dxa"/>
            <w:shd w:val="clear" w:color="auto" w:fill="FFFFFF" w:themeFill="background1"/>
          </w:tcPr>
          <w:p w14:paraId="4819CC25" w14:textId="19E94835" w:rsidR="00304F52" w:rsidRPr="00AD59FF" w:rsidRDefault="00304F52"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u w:val="single"/>
              </w:rPr>
              <w:t>Suspected cases</w:t>
            </w:r>
            <w:r w:rsidRPr="00AD59FF">
              <w:rPr>
                <w:rFonts w:asciiTheme="minorHAnsi" w:hAnsiTheme="minorHAnsi" w:cstheme="minorHAnsi"/>
                <w:highlight w:val="yellow"/>
              </w:rPr>
              <w:t xml:space="preserve"> and </w:t>
            </w:r>
            <w:r w:rsidRPr="00AD59FF">
              <w:rPr>
                <w:rFonts w:asciiTheme="minorHAnsi" w:hAnsiTheme="minorHAnsi" w:cstheme="minorHAnsi"/>
                <w:highlight w:val="yellow"/>
                <w:u w:val="single"/>
              </w:rPr>
              <w:t>confirmed cases</w:t>
            </w:r>
            <w:r w:rsidRPr="00AD59FF">
              <w:rPr>
                <w:rFonts w:asciiTheme="minorHAnsi" w:hAnsiTheme="minorHAnsi" w:cstheme="minorHAnsi"/>
                <w:highlight w:val="yellow"/>
              </w:rPr>
              <w:t xml:space="preserve"> should be managed as follows:</w:t>
            </w:r>
          </w:p>
          <w:p w14:paraId="099064C1" w14:textId="5FA495F5" w:rsidR="002F56AB" w:rsidRPr="00AD59FF" w:rsidRDefault="002F56AB" w:rsidP="002F56AB">
            <w:pPr>
              <w:spacing w:afterLines="40" w:after="96"/>
              <w:rPr>
                <w:rFonts w:asciiTheme="minorHAnsi" w:hAnsiTheme="minorHAnsi" w:cstheme="minorHAnsi"/>
                <w:sz w:val="22"/>
                <w:szCs w:val="22"/>
                <w:highlight w:val="yellow"/>
                <w:u w:val="single"/>
              </w:rPr>
            </w:pPr>
            <w:r w:rsidRPr="00AD59FF">
              <w:rPr>
                <w:rFonts w:asciiTheme="minorHAnsi" w:hAnsiTheme="minorHAnsi" w:cstheme="minorHAnsi"/>
                <w:sz w:val="22"/>
                <w:szCs w:val="22"/>
                <w:highlight w:val="yellow"/>
                <w:u w:val="single"/>
              </w:rPr>
              <w:t xml:space="preserve">Suspected cases: </w:t>
            </w:r>
          </w:p>
          <w:p w14:paraId="0375E582" w14:textId="369D45C9" w:rsidR="002F56AB" w:rsidRPr="00AD59FF" w:rsidRDefault="002F56AB" w:rsidP="002F56AB">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Any child</w:t>
            </w:r>
            <w:r w:rsidR="00B83114" w:rsidRPr="00AD59FF">
              <w:rPr>
                <w:rFonts w:asciiTheme="minorHAnsi" w:hAnsiTheme="minorHAnsi" w:cstheme="minorHAnsi"/>
                <w:sz w:val="22"/>
                <w:szCs w:val="22"/>
                <w:highlight w:val="yellow"/>
              </w:rPr>
              <w:t xml:space="preserve"> or </w:t>
            </w:r>
            <w:r w:rsidRPr="00AD59FF">
              <w:rPr>
                <w:rFonts w:asciiTheme="minorHAnsi" w:hAnsiTheme="minorHAnsi" w:cstheme="minorHAnsi"/>
                <w:sz w:val="22"/>
                <w:szCs w:val="22"/>
                <w:highlight w:val="yellow"/>
              </w:rPr>
              <w:t xml:space="preserve">staff </w:t>
            </w:r>
            <w:r w:rsidR="00B83114" w:rsidRPr="00AD59FF">
              <w:rPr>
                <w:rFonts w:asciiTheme="minorHAnsi" w:hAnsiTheme="minorHAnsi" w:cstheme="minorHAnsi"/>
                <w:sz w:val="22"/>
                <w:szCs w:val="22"/>
                <w:highlight w:val="yellow"/>
              </w:rPr>
              <w:t xml:space="preserve">member </w:t>
            </w:r>
            <w:r w:rsidRPr="00AD59FF">
              <w:rPr>
                <w:rFonts w:asciiTheme="minorHAnsi" w:hAnsiTheme="minorHAnsi" w:cstheme="minorHAnsi"/>
                <w:sz w:val="22"/>
                <w:szCs w:val="22"/>
                <w:highlight w:val="yellow"/>
              </w:rPr>
              <w:t>experiencing any of the following</w:t>
            </w:r>
            <w:r w:rsidR="004E15A8" w:rsidRPr="00AD59FF">
              <w:rPr>
                <w:rFonts w:asciiTheme="minorHAnsi" w:hAnsiTheme="minorHAnsi" w:cstheme="minorHAnsi"/>
                <w:sz w:val="22"/>
                <w:szCs w:val="22"/>
                <w:highlight w:val="yellow"/>
              </w:rPr>
              <w:t>:</w:t>
            </w:r>
            <w:r w:rsidRPr="00AD59FF">
              <w:rPr>
                <w:rFonts w:asciiTheme="minorHAnsi" w:hAnsiTheme="minorHAnsi" w:cstheme="minorHAnsi"/>
                <w:sz w:val="22"/>
                <w:szCs w:val="22"/>
                <w:highlight w:val="yellow"/>
              </w:rPr>
              <w:t xml:space="preserve"> </w:t>
            </w:r>
          </w:p>
          <w:p w14:paraId="5873E69E" w14:textId="7F5AE309" w:rsidR="007F0DA0" w:rsidRPr="00AD59FF" w:rsidRDefault="007F0DA0"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a new, continuous cough</w:t>
            </w:r>
            <w:r w:rsidR="00CD48DA" w:rsidRPr="00AD59FF">
              <w:rPr>
                <w:rFonts w:asciiTheme="minorHAnsi" w:hAnsiTheme="minorHAnsi" w:cstheme="minorHAnsi"/>
                <w:highlight w:val="yellow"/>
              </w:rPr>
              <w:t>*</w:t>
            </w:r>
            <w:r w:rsidRPr="00AD59FF">
              <w:rPr>
                <w:rFonts w:asciiTheme="minorHAnsi" w:hAnsiTheme="minorHAnsi" w:cstheme="minorHAnsi"/>
                <w:highlight w:val="yellow"/>
              </w:rPr>
              <w:t>; or</w:t>
            </w:r>
          </w:p>
          <w:p w14:paraId="7163287E" w14:textId="04DA2D47" w:rsidR="007F0DA0" w:rsidRPr="00AD59FF" w:rsidRDefault="007F0DA0"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a high temperature (a temperature of 3</w:t>
            </w:r>
            <w:r w:rsidR="00D64DFE" w:rsidRPr="00AD59FF">
              <w:rPr>
                <w:rFonts w:asciiTheme="minorHAnsi" w:hAnsiTheme="minorHAnsi" w:cstheme="minorHAnsi"/>
                <w:highlight w:val="yellow"/>
              </w:rPr>
              <w:t>7.9</w:t>
            </w:r>
            <w:r w:rsidRPr="00AD59FF">
              <w:rPr>
                <w:rFonts w:asciiTheme="minorHAnsi" w:hAnsiTheme="minorHAnsi" w:cstheme="minorHAnsi"/>
                <w:highlight w:val="yellow"/>
              </w:rPr>
              <w:t>C or more is usually considered a high temperature</w:t>
            </w:r>
            <w:r w:rsidR="00D64DFE" w:rsidRPr="00AD59FF">
              <w:rPr>
                <w:rFonts w:asciiTheme="minorHAnsi" w:hAnsiTheme="minorHAnsi" w:cstheme="minorHAnsi"/>
                <w:highlight w:val="yellow"/>
              </w:rPr>
              <w:t>)</w:t>
            </w:r>
            <w:r w:rsidR="00EC0483" w:rsidRPr="00AD59FF">
              <w:rPr>
                <w:rFonts w:asciiTheme="minorHAnsi" w:hAnsiTheme="minorHAnsi" w:cstheme="minorHAnsi"/>
                <w:highlight w:val="yellow"/>
              </w:rPr>
              <w:t>; or</w:t>
            </w:r>
          </w:p>
          <w:p w14:paraId="04155599" w14:textId="61665D31" w:rsidR="007F0DA0" w:rsidRPr="00AD59FF" w:rsidRDefault="00EC0483"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 xml:space="preserve">a </w:t>
            </w:r>
            <w:r w:rsidR="007F0DA0" w:rsidRPr="00AD59FF">
              <w:rPr>
                <w:rFonts w:asciiTheme="minorHAnsi" w:hAnsiTheme="minorHAnsi" w:cstheme="minorHAnsi"/>
                <w:highlight w:val="yellow"/>
              </w:rPr>
              <w:t>loss of, or change in, their normal sense of taste or smell (anosmia)</w:t>
            </w:r>
            <w:r w:rsidR="00304F52" w:rsidRPr="00AD59FF">
              <w:rPr>
                <w:rFonts w:asciiTheme="minorHAnsi" w:hAnsiTheme="minorHAnsi" w:cstheme="minorHAnsi"/>
                <w:highlight w:val="yellow"/>
              </w:rPr>
              <w:t>;</w:t>
            </w:r>
          </w:p>
          <w:p w14:paraId="3A393281" w14:textId="7089AFA3" w:rsidR="00001E47" w:rsidRPr="00AD59FF" w:rsidRDefault="00304F52" w:rsidP="002F56AB">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must remain at home or</w:t>
            </w:r>
            <w:r w:rsidR="002F56AB" w:rsidRPr="00AD59FF">
              <w:rPr>
                <w:rFonts w:asciiTheme="minorHAnsi" w:hAnsiTheme="minorHAnsi" w:cstheme="minorHAnsi"/>
                <w:sz w:val="22"/>
                <w:szCs w:val="22"/>
                <w:highlight w:val="yellow"/>
              </w:rPr>
              <w:t xml:space="preserve"> be sent home immediately, </w:t>
            </w:r>
            <w:r w:rsidR="0041246D" w:rsidRPr="00AD59FF">
              <w:rPr>
                <w:rFonts w:asciiTheme="minorHAnsi" w:hAnsiTheme="minorHAnsi" w:cstheme="minorHAnsi"/>
                <w:sz w:val="22"/>
                <w:szCs w:val="22"/>
                <w:highlight w:val="yellow"/>
              </w:rPr>
              <w:t>told</w:t>
            </w:r>
            <w:r w:rsidR="002F56AB" w:rsidRPr="00AD59FF">
              <w:rPr>
                <w:rFonts w:asciiTheme="minorHAnsi" w:hAnsiTheme="minorHAnsi" w:cstheme="minorHAnsi"/>
                <w:sz w:val="22"/>
                <w:szCs w:val="22"/>
                <w:highlight w:val="yellow"/>
              </w:rPr>
              <w:t xml:space="preserve"> to get tested, and start </w:t>
            </w:r>
            <w:r w:rsidR="00F334E3" w:rsidRPr="00AD59FF">
              <w:rPr>
                <w:rFonts w:asciiTheme="minorHAnsi" w:hAnsiTheme="minorHAnsi" w:cstheme="minorHAnsi"/>
                <w:sz w:val="22"/>
                <w:szCs w:val="22"/>
                <w:highlight w:val="yellow"/>
              </w:rPr>
              <w:t xml:space="preserve">a </w:t>
            </w:r>
            <w:r w:rsidR="002F56AB" w:rsidRPr="00AD59FF">
              <w:rPr>
                <w:rFonts w:asciiTheme="minorHAnsi" w:hAnsiTheme="minorHAnsi" w:cstheme="minorHAnsi"/>
                <w:sz w:val="22"/>
                <w:szCs w:val="22"/>
                <w:highlight w:val="yellow"/>
              </w:rPr>
              <w:t xml:space="preserve">10 day self-isolation. </w:t>
            </w:r>
          </w:p>
          <w:p w14:paraId="6D23FFAA" w14:textId="5CC4BE1D" w:rsidR="00CD48DA" w:rsidRPr="00AD59FF" w:rsidRDefault="00CD48DA" w:rsidP="002F56AB">
            <w:pPr>
              <w:spacing w:afterLines="40" w:after="96"/>
              <w:rPr>
                <w:rFonts w:asciiTheme="minorHAnsi" w:hAnsiTheme="minorHAnsi" w:cstheme="minorHAnsi"/>
                <w:sz w:val="22"/>
                <w:szCs w:val="22"/>
                <w:highlight w:val="yellow"/>
              </w:rPr>
            </w:pPr>
            <w:bookmarkStart w:id="2" w:name="_Hlk53486966"/>
            <w:r w:rsidRPr="00AD59FF">
              <w:rPr>
                <w:rFonts w:asciiTheme="minorHAnsi" w:hAnsiTheme="minorHAnsi" w:cstheme="minorHAnsi"/>
                <w:sz w:val="22"/>
                <w:szCs w:val="22"/>
                <w:highlight w:val="yellow"/>
              </w:rPr>
              <w:t>*A cough is common with a cold, so any staff member or child sent home due to coughing, should have been coughing repeatedly for more than an hour (or had three or more coughing episodes over 24 hours – which are prolonged periods of coughing)</w:t>
            </w:r>
          </w:p>
          <w:bookmarkEnd w:id="2"/>
          <w:p w14:paraId="784E67CA" w14:textId="34133CA3" w:rsidR="00001E47" w:rsidRPr="00AD59FF" w:rsidRDefault="00001E47" w:rsidP="002F56AB">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lastRenderedPageBreak/>
              <w:t>Please note:</w:t>
            </w:r>
          </w:p>
          <w:p w14:paraId="14590AF3" w14:textId="5528CE27" w:rsidR="00B82801" w:rsidRPr="00AD59FF" w:rsidRDefault="00B82801"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the child should have a PCR test;</w:t>
            </w:r>
          </w:p>
          <w:p w14:paraId="3DC502A4" w14:textId="0D39BDF3" w:rsidR="00013A4E" w:rsidRPr="00AD59FF" w:rsidRDefault="00013A4E"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if the child does have a test and it is negative, the child can stop self-isolation and the child can return to school as soon as they feel well and no longer have Coronavirus symptoms;</w:t>
            </w:r>
          </w:p>
          <w:p w14:paraId="11A86BE0" w14:textId="62175CDE" w:rsidR="00B82801" w:rsidRPr="00AD59FF" w:rsidRDefault="007D3B61"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i</w:t>
            </w:r>
            <w:r w:rsidR="002F56AB" w:rsidRPr="00AD59FF">
              <w:rPr>
                <w:rFonts w:asciiTheme="minorHAnsi" w:hAnsiTheme="minorHAnsi" w:cstheme="minorHAnsi"/>
                <w:highlight w:val="yellow"/>
              </w:rPr>
              <w:t xml:space="preserve">f a child does </w:t>
            </w:r>
            <w:r w:rsidR="002F56AB" w:rsidRPr="00AD59FF">
              <w:rPr>
                <w:rFonts w:asciiTheme="minorHAnsi" w:hAnsiTheme="minorHAnsi" w:cstheme="minorHAnsi"/>
                <w:highlight w:val="yellow"/>
                <w:u w:val="single"/>
              </w:rPr>
              <w:t>not</w:t>
            </w:r>
            <w:r w:rsidR="002F56AB" w:rsidRPr="00AD59FF">
              <w:rPr>
                <w:rFonts w:asciiTheme="minorHAnsi" w:hAnsiTheme="minorHAnsi" w:cstheme="minorHAnsi"/>
                <w:highlight w:val="yellow"/>
              </w:rPr>
              <w:t xml:space="preserve"> get tested, we still expect them to self-isolate for 10 days</w:t>
            </w:r>
            <w:r w:rsidR="002C589D" w:rsidRPr="00AD59FF">
              <w:rPr>
                <w:rFonts w:asciiTheme="minorHAnsi" w:hAnsiTheme="minorHAnsi" w:cstheme="minorHAnsi"/>
                <w:highlight w:val="yellow"/>
              </w:rPr>
              <w:t xml:space="preserve"> from the onset of their symptoms and then return to school only if they do not have symptoms other than cough or loss of sense of smell/taste. This is because a cough or anosmia can last for several weeks once the infection has gone. The 10 day period starts from the day when they first became ill. If they still have a high temperature, they should keep self-isolating until their temperature returns to normal</w:t>
            </w:r>
            <w:r w:rsidR="009D284B" w:rsidRPr="00AD59FF">
              <w:rPr>
                <w:rFonts w:asciiTheme="minorHAnsi" w:hAnsiTheme="minorHAnsi" w:cstheme="minorHAnsi"/>
                <w:highlight w:val="yellow"/>
              </w:rPr>
              <w:t>;</w:t>
            </w:r>
          </w:p>
          <w:p w14:paraId="35528A90" w14:textId="45BB99C9" w:rsidR="00C81A58" w:rsidRPr="00AD59FF" w:rsidRDefault="00C81A58"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the child must access Individual Remote Education as per the school’s Remote Education Policy.  The school will provide a device if required.</w:t>
            </w:r>
          </w:p>
          <w:p w14:paraId="5FF648D7" w14:textId="679C9F8A" w:rsidR="00CF3509" w:rsidRPr="00AD59FF" w:rsidRDefault="007D3B61"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t</w:t>
            </w:r>
            <w:r w:rsidR="002F56AB" w:rsidRPr="00AD59FF">
              <w:rPr>
                <w:rFonts w:asciiTheme="minorHAnsi" w:hAnsiTheme="minorHAnsi" w:cstheme="minorHAnsi"/>
                <w:highlight w:val="yellow"/>
              </w:rPr>
              <w:t>he child’s bubble can continue going to school</w:t>
            </w:r>
            <w:r w:rsidR="00B82801" w:rsidRPr="00AD59FF">
              <w:rPr>
                <w:rFonts w:asciiTheme="minorHAnsi" w:hAnsiTheme="minorHAnsi" w:cstheme="minorHAnsi"/>
                <w:highlight w:val="yellow"/>
              </w:rPr>
              <w:t>.</w:t>
            </w:r>
          </w:p>
          <w:p w14:paraId="70FB27D6" w14:textId="77777777" w:rsidR="0004518D" w:rsidRPr="00AD59FF" w:rsidRDefault="0004518D" w:rsidP="002F56AB">
            <w:pPr>
              <w:spacing w:afterLines="40" w:after="96"/>
              <w:rPr>
                <w:rFonts w:asciiTheme="minorHAnsi" w:hAnsiTheme="minorHAnsi" w:cstheme="minorHAnsi"/>
                <w:sz w:val="22"/>
                <w:szCs w:val="22"/>
                <w:highlight w:val="yellow"/>
                <w:u w:val="single"/>
              </w:rPr>
            </w:pPr>
          </w:p>
          <w:p w14:paraId="01C4EFF6" w14:textId="1F112D14" w:rsidR="002F56AB" w:rsidRPr="00AD59FF" w:rsidRDefault="002F56AB" w:rsidP="002F56AB">
            <w:pPr>
              <w:spacing w:afterLines="40" w:after="96"/>
              <w:rPr>
                <w:rFonts w:asciiTheme="minorHAnsi" w:hAnsiTheme="minorHAnsi" w:cstheme="minorHAnsi"/>
                <w:sz w:val="22"/>
                <w:szCs w:val="22"/>
                <w:highlight w:val="yellow"/>
                <w:u w:val="single"/>
              </w:rPr>
            </w:pPr>
            <w:r w:rsidRPr="00AD59FF">
              <w:rPr>
                <w:rFonts w:asciiTheme="minorHAnsi" w:hAnsiTheme="minorHAnsi" w:cstheme="minorHAnsi"/>
                <w:sz w:val="22"/>
                <w:szCs w:val="22"/>
                <w:highlight w:val="yellow"/>
                <w:u w:val="single"/>
              </w:rPr>
              <w:t xml:space="preserve">Confirmed </w:t>
            </w:r>
            <w:r w:rsidR="00893D80" w:rsidRPr="00AD59FF">
              <w:rPr>
                <w:rFonts w:asciiTheme="minorHAnsi" w:hAnsiTheme="minorHAnsi" w:cstheme="minorHAnsi"/>
                <w:sz w:val="22"/>
                <w:szCs w:val="22"/>
                <w:highlight w:val="yellow"/>
                <w:u w:val="single"/>
              </w:rPr>
              <w:t>Cases</w:t>
            </w:r>
          </w:p>
          <w:p w14:paraId="25961998" w14:textId="5EA91227" w:rsidR="006B488C" w:rsidRPr="00AD59FF" w:rsidRDefault="008546B7" w:rsidP="002F56AB">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 xml:space="preserve">If a child or </w:t>
            </w:r>
            <w:r w:rsidR="00B83114" w:rsidRPr="00AD59FF">
              <w:rPr>
                <w:rFonts w:asciiTheme="minorHAnsi" w:hAnsiTheme="minorHAnsi" w:cstheme="minorHAnsi"/>
                <w:sz w:val="22"/>
                <w:szCs w:val="22"/>
                <w:highlight w:val="yellow"/>
              </w:rPr>
              <w:t>staff member</w:t>
            </w:r>
            <w:r w:rsidRPr="00AD59FF">
              <w:rPr>
                <w:rFonts w:asciiTheme="minorHAnsi" w:hAnsiTheme="minorHAnsi" w:cstheme="minorHAnsi"/>
                <w:sz w:val="22"/>
                <w:szCs w:val="22"/>
                <w:highlight w:val="yellow"/>
              </w:rPr>
              <w:t xml:space="preserve"> has a confirmed positive </w:t>
            </w:r>
            <w:r w:rsidR="002F606B" w:rsidRPr="00A66326">
              <w:rPr>
                <w:rFonts w:asciiTheme="minorHAnsi" w:hAnsiTheme="minorHAnsi" w:cstheme="minorHAnsi"/>
                <w:sz w:val="22"/>
                <w:szCs w:val="22"/>
                <w:highlight w:val="yellow"/>
              </w:rPr>
              <w:t>PCR</w:t>
            </w:r>
            <w:r w:rsidRPr="00A66326">
              <w:rPr>
                <w:rFonts w:asciiTheme="minorHAnsi" w:hAnsiTheme="minorHAnsi" w:cstheme="minorHAnsi"/>
                <w:sz w:val="22"/>
                <w:szCs w:val="22"/>
                <w:highlight w:val="yellow"/>
              </w:rPr>
              <w:t xml:space="preserve"> Coronavirus </w:t>
            </w:r>
            <w:r w:rsidRPr="00AD59FF">
              <w:rPr>
                <w:rFonts w:asciiTheme="minorHAnsi" w:hAnsiTheme="minorHAnsi" w:cstheme="minorHAnsi"/>
                <w:sz w:val="22"/>
                <w:szCs w:val="22"/>
                <w:highlight w:val="yellow"/>
              </w:rPr>
              <w:t>test outcome</w:t>
            </w:r>
            <w:r w:rsidR="00943918" w:rsidRPr="00AD59FF">
              <w:rPr>
                <w:rFonts w:asciiTheme="minorHAnsi" w:hAnsiTheme="minorHAnsi" w:cstheme="minorHAnsi"/>
                <w:sz w:val="22"/>
                <w:szCs w:val="22"/>
                <w:highlight w:val="yellow"/>
              </w:rPr>
              <w:t>:</w:t>
            </w:r>
          </w:p>
          <w:p w14:paraId="7DB86120" w14:textId="24FC5885" w:rsidR="00F374CC" w:rsidRPr="00AD59FF" w:rsidRDefault="00404D6A"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 xml:space="preserve">they should follow the </w:t>
            </w:r>
            <w:hyperlink r:id="rId14" w:history="1">
              <w:r w:rsidRPr="00AD59FF">
                <w:rPr>
                  <w:rStyle w:val="Hyperlink"/>
                  <w:highlight w:val="yellow"/>
                </w:rPr>
                <w:t>‘stay at home: guidance for households with possible or confirmed coronavirus (COVID-19) infection’</w:t>
              </w:r>
            </w:hyperlink>
            <w:r w:rsidRPr="00AD59FF">
              <w:rPr>
                <w:rFonts w:asciiTheme="minorHAnsi" w:hAnsiTheme="minorHAnsi" w:cstheme="minorHAnsi"/>
                <w:highlight w:val="yellow"/>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 day period starts from the day when they first became ill. If they still have a high temperature, they should keep self-isolating until their temperature returns to normal</w:t>
            </w:r>
            <w:r w:rsidR="00F374CC" w:rsidRPr="00AD59FF">
              <w:rPr>
                <w:rFonts w:asciiTheme="minorHAnsi" w:hAnsiTheme="minorHAnsi" w:cstheme="minorHAnsi"/>
                <w:highlight w:val="yellow"/>
              </w:rPr>
              <w:t>;</w:t>
            </w:r>
          </w:p>
          <w:p w14:paraId="396B4C94" w14:textId="3F33A11D" w:rsidR="00404D6A" w:rsidRPr="00AD59FF" w:rsidRDefault="00404D6A" w:rsidP="00E805B7">
            <w:pPr>
              <w:pStyle w:val="ListParagraph"/>
              <w:numPr>
                <w:ilvl w:val="0"/>
                <w:numId w:val="19"/>
              </w:numPr>
              <w:spacing w:afterLines="40" w:after="96"/>
              <w:rPr>
                <w:rFonts w:asciiTheme="minorHAnsi" w:hAnsiTheme="minorHAnsi" w:cstheme="minorBidi"/>
                <w:highlight w:val="yellow"/>
              </w:rPr>
            </w:pPr>
            <w:r w:rsidRPr="00AD59FF">
              <w:rPr>
                <w:rFonts w:asciiTheme="minorHAnsi" w:hAnsiTheme="minorHAnsi" w:cstheme="minorBidi"/>
                <w:highlight w:val="yellow"/>
              </w:rPr>
              <w:t>if someone has tested positive whilst not experiencing symptoms but develop</w:t>
            </w:r>
            <w:r w:rsidR="0042366A" w:rsidRPr="00AD59FF">
              <w:rPr>
                <w:rFonts w:asciiTheme="minorHAnsi" w:hAnsiTheme="minorHAnsi" w:cstheme="minorBidi"/>
                <w:highlight w:val="yellow"/>
              </w:rPr>
              <w:t>s</w:t>
            </w:r>
            <w:r w:rsidRPr="00AD59FF">
              <w:rPr>
                <w:rFonts w:asciiTheme="minorHAnsi" w:hAnsiTheme="minorHAnsi" w:cstheme="minorBidi"/>
                <w:highlight w:val="yellow"/>
              </w:rPr>
              <w:t xml:space="preserve"> symptoms during the isolation period, they should restart the 10-day isolation period from the day they develop symptoms.</w:t>
            </w:r>
          </w:p>
          <w:p w14:paraId="3AB8BC6A" w14:textId="4CF3D573" w:rsidR="00C81A58" w:rsidRPr="00AD59FF" w:rsidRDefault="00C81A58" w:rsidP="00E805B7">
            <w:pPr>
              <w:pStyle w:val="ListParagraph"/>
              <w:numPr>
                <w:ilvl w:val="0"/>
                <w:numId w:val="19"/>
              </w:numPr>
              <w:spacing w:afterLines="40" w:after="96"/>
              <w:rPr>
                <w:rFonts w:asciiTheme="minorHAnsi" w:hAnsiTheme="minorHAnsi" w:cstheme="minorHAnsi"/>
                <w:highlight w:val="yellow"/>
              </w:rPr>
            </w:pPr>
            <w:r w:rsidRPr="00AD59FF">
              <w:rPr>
                <w:rFonts w:asciiTheme="minorHAnsi" w:hAnsiTheme="minorHAnsi" w:cstheme="minorHAnsi"/>
                <w:highlight w:val="yellow"/>
              </w:rPr>
              <w:t>the child must access Individual Remote Education as per the school’s Remote Education Policy.  The school will provide a device if required.</w:t>
            </w:r>
          </w:p>
          <w:p w14:paraId="2816C068" w14:textId="2F8612BB" w:rsidR="00610A53" w:rsidRDefault="00F76DE0" w:rsidP="695CB21E">
            <w:pPr>
              <w:spacing w:afterLines="40" w:after="96"/>
              <w:rPr>
                <w:rFonts w:asciiTheme="minorHAnsi" w:hAnsiTheme="minorHAnsi" w:cstheme="minorBidi"/>
                <w:sz w:val="22"/>
                <w:szCs w:val="22"/>
                <w:highlight w:val="yellow"/>
              </w:rPr>
            </w:pPr>
            <w:r w:rsidRPr="00AD59FF">
              <w:rPr>
                <w:rFonts w:asciiTheme="minorHAnsi" w:hAnsiTheme="minorHAnsi" w:cstheme="minorBidi"/>
                <w:sz w:val="22"/>
                <w:szCs w:val="22"/>
                <w:highlight w:val="yellow"/>
              </w:rPr>
              <w:t xml:space="preserve">Any close contact staff or children identified through the </w:t>
            </w:r>
            <w:r w:rsidR="002B6AE9" w:rsidRPr="00AD59FF">
              <w:rPr>
                <w:rFonts w:asciiTheme="minorHAnsi" w:hAnsiTheme="minorHAnsi" w:cstheme="minorBidi"/>
                <w:sz w:val="22"/>
                <w:szCs w:val="22"/>
                <w:highlight w:val="yellow"/>
              </w:rPr>
              <w:t xml:space="preserve">NHS Track and Trace service </w:t>
            </w:r>
            <w:r w:rsidR="00A241E0" w:rsidRPr="00AD59FF">
              <w:rPr>
                <w:rFonts w:asciiTheme="minorHAnsi" w:hAnsiTheme="minorHAnsi" w:cstheme="minorBidi"/>
                <w:sz w:val="22"/>
                <w:szCs w:val="22"/>
                <w:highlight w:val="yellow"/>
              </w:rPr>
              <w:t xml:space="preserve">after the confirmed case’s PCR </w:t>
            </w:r>
            <w:r w:rsidR="009C7BE0" w:rsidRPr="00AD59FF">
              <w:rPr>
                <w:rFonts w:asciiTheme="minorHAnsi" w:hAnsiTheme="minorHAnsi" w:cstheme="minorBidi"/>
                <w:sz w:val="22"/>
                <w:szCs w:val="22"/>
                <w:highlight w:val="yellow"/>
              </w:rPr>
              <w:t xml:space="preserve">test </w:t>
            </w:r>
            <w:r w:rsidR="00A241E0" w:rsidRPr="00AD59FF">
              <w:rPr>
                <w:rFonts w:asciiTheme="minorHAnsi" w:hAnsiTheme="minorHAnsi" w:cstheme="minorBidi"/>
                <w:sz w:val="22"/>
                <w:szCs w:val="22"/>
                <w:highlight w:val="yellow"/>
              </w:rPr>
              <w:t>result will be contacted directly by NHS and advised accordingly.</w:t>
            </w:r>
            <w:r w:rsidR="00ED698E" w:rsidRPr="00AD59FF">
              <w:rPr>
                <w:rFonts w:asciiTheme="minorHAnsi" w:hAnsiTheme="minorHAnsi" w:cstheme="minorBidi"/>
                <w:sz w:val="22"/>
                <w:szCs w:val="22"/>
                <w:highlight w:val="yellow"/>
              </w:rPr>
              <w:t xml:space="preserve"> The school will no longer routinely be sending bubbles home.</w:t>
            </w:r>
          </w:p>
          <w:p w14:paraId="4B3D4B44" w14:textId="77777777" w:rsidR="00875C87" w:rsidRPr="002F6D59" w:rsidRDefault="00875C87" w:rsidP="00875C87">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 xml:space="preserve">School will also identify close contacts using the Risk Assessment Checklist (Appendix vi) and contact tracing questions. For primary schools, close contacts will usually be those children and staff who are known to have had very close contact with the positive case, such as those sitting at the same table or who are very close friends with the pupil.  </w:t>
            </w:r>
          </w:p>
          <w:p w14:paraId="7C563D1B" w14:textId="2A908D21" w:rsidR="00CC6E93" w:rsidRPr="002F6D59" w:rsidRDefault="00E21331" w:rsidP="00CC6E93">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Close contacts</w:t>
            </w:r>
            <w:r w:rsidR="0063752F" w:rsidRPr="002F6D59">
              <w:rPr>
                <w:rFonts w:asciiTheme="minorHAnsi" w:hAnsiTheme="minorHAnsi" w:cstheme="minorBidi"/>
                <w:sz w:val="22"/>
                <w:szCs w:val="22"/>
                <w:highlight w:val="yellow"/>
              </w:rPr>
              <w:t xml:space="preserve"> </w:t>
            </w:r>
            <w:r w:rsidR="00CC6E93" w:rsidRPr="002F6D59">
              <w:rPr>
                <w:rFonts w:asciiTheme="minorHAnsi" w:hAnsiTheme="minorHAnsi" w:cstheme="minorBidi"/>
                <w:sz w:val="22"/>
                <w:szCs w:val="22"/>
                <w:highlight w:val="yellow"/>
              </w:rPr>
              <w:t>are not required to self-isolate</w:t>
            </w:r>
            <w:r w:rsidR="00875C87" w:rsidRPr="002F6D59">
              <w:rPr>
                <w:rFonts w:asciiTheme="minorHAnsi" w:hAnsiTheme="minorHAnsi" w:cstheme="minorBidi"/>
                <w:sz w:val="22"/>
                <w:szCs w:val="22"/>
                <w:highlight w:val="yellow"/>
              </w:rPr>
              <w:t xml:space="preserve"> if </w:t>
            </w:r>
            <w:r w:rsidR="00CC6E93" w:rsidRPr="002F6D59">
              <w:rPr>
                <w:rFonts w:asciiTheme="minorHAnsi" w:hAnsiTheme="minorHAnsi" w:cstheme="minorBidi"/>
                <w:sz w:val="22"/>
                <w:szCs w:val="22"/>
                <w:highlight w:val="yellow"/>
              </w:rPr>
              <w:t>any of the following apply:</w:t>
            </w:r>
          </w:p>
          <w:p w14:paraId="13733444" w14:textId="77777777" w:rsidR="00CC6E93" w:rsidRPr="002F6D59" w:rsidRDefault="00CC6E93" w:rsidP="00E805B7">
            <w:pPr>
              <w:pStyle w:val="ListParagraph"/>
              <w:numPr>
                <w:ilvl w:val="0"/>
                <w:numId w:val="19"/>
              </w:numPr>
              <w:spacing w:afterLines="40" w:after="96"/>
              <w:rPr>
                <w:rFonts w:asciiTheme="minorHAnsi" w:hAnsiTheme="minorHAnsi" w:cstheme="minorBidi"/>
                <w:highlight w:val="yellow"/>
              </w:rPr>
            </w:pPr>
            <w:r w:rsidRPr="002F6D59">
              <w:rPr>
                <w:rFonts w:asciiTheme="minorHAnsi" w:hAnsiTheme="minorHAnsi" w:cstheme="minorBidi"/>
                <w:highlight w:val="yellow"/>
              </w:rPr>
              <w:lastRenderedPageBreak/>
              <w:t>they are fully vaccinated</w:t>
            </w:r>
          </w:p>
          <w:p w14:paraId="45A8C721" w14:textId="77777777" w:rsidR="00CC6E93" w:rsidRPr="002F6D59" w:rsidRDefault="00CC6E93" w:rsidP="00E805B7">
            <w:pPr>
              <w:pStyle w:val="ListParagraph"/>
              <w:numPr>
                <w:ilvl w:val="0"/>
                <w:numId w:val="19"/>
              </w:numPr>
              <w:spacing w:afterLines="40" w:after="96"/>
              <w:rPr>
                <w:rFonts w:asciiTheme="minorHAnsi" w:hAnsiTheme="minorHAnsi" w:cstheme="minorBidi"/>
                <w:highlight w:val="yellow"/>
              </w:rPr>
            </w:pPr>
            <w:r w:rsidRPr="002F6D59">
              <w:rPr>
                <w:rFonts w:asciiTheme="minorHAnsi" w:hAnsiTheme="minorHAnsi" w:cstheme="minorBidi"/>
                <w:highlight w:val="yellow"/>
              </w:rPr>
              <w:t>they are below the age of 18 years and 6 months</w:t>
            </w:r>
          </w:p>
          <w:p w14:paraId="76EC2031" w14:textId="77777777" w:rsidR="00CC6E93" w:rsidRPr="002F6D59" w:rsidRDefault="00CC6E93" w:rsidP="00E805B7">
            <w:pPr>
              <w:pStyle w:val="ListParagraph"/>
              <w:numPr>
                <w:ilvl w:val="0"/>
                <w:numId w:val="19"/>
              </w:numPr>
              <w:spacing w:afterLines="40" w:after="96"/>
              <w:rPr>
                <w:rFonts w:asciiTheme="minorHAnsi" w:hAnsiTheme="minorHAnsi" w:cstheme="minorBidi"/>
                <w:highlight w:val="yellow"/>
              </w:rPr>
            </w:pPr>
            <w:r w:rsidRPr="002F6D59">
              <w:rPr>
                <w:rFonts w:asciiTheme="minorHAnsi" w:hAnsiTheme="minorHAnsi" w:cstheme="minorBidi"/>
                <w:highlight w:val="yellow"/>
              </w:rPr>
              <w:t>they have taken part in or are currently part of an approved COVID-19 vaccine trial</w:t>
            </w:r>
          </w:p>
          <w:p w14:paraId="5B9BE485" w14:textId="77777777" w:rsidR="00CC6E93" w:rsidRPr="002F6D59" w:rsidRDefault="00CC6E93" w:rsidP="00E805B7">
            <w:pPr>
              <w:pStyle w:val="ListParagraph"/>
              <w:numPr>
                <w:ilvl w:val="0"/>
                <w:numId w:val="19"/>
              </w:numPr>
              <w:spacing w:afterLines="40" w:after="96"/>
              <w:rPr>
                <w:rFonts w:asciiTheme="minorHAnsi" w:hAnsiTheme="minorHAnsi" w:cstheme="minorBidi"/>
                <w:highlight w:val="yellow"/>
              </w:rPr>
            </w:pPr>
            <w:r w:rsidRPr="002F6D59">
              <w:rPr>
                <w:rFonts w:asciiTheme="minorHAnsi" w:hAnsiTheme="minorHAnsi" w:cstheme="minorBidi"/>
                <w:highlight w:val="yellow"/>
              </w:rPr>
              <w:t>they are not able to get vaccinated for medical reasons</w:t>
            </w:r>
          </w:p>
          <w:p w14:paraId="51BBB3F0" w14:textId="77777777" w:rsidR="0062548F" w:rsidRPr="002F6D59" w:rsidRDefault="0062548F" w:rsidP="0062548F">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Any close contacts who don’t meet one of the 4 conditions above will need to self-isolate and get a PCR test. They should complete the full 10 day isolation regardless of test result.</w:t>
            </w:r>
          </w:p>
          <w:p w14:paraId="07595CFE" w14:textId="2CB7304C" w:rsidR="00D227AE" w:rsidRPr="002F6D59" w:rsidRDefault="00487543" w:rsidP="00927FCA">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Close contacts who meet one of the 4 conditions above should remain at school and be told to</w:t>
            </w:r>
            <w:r w:rsidR="00927FCA" w:rsidRPr="002F6D59">
              <w:rPr>
                <w:rFonts w:asciiTheme="minorHAnsi" w:hAnsiTheme="minorHAnsi" w:cstheme="minorBidi"/>
                <w:sz w:val="22"/>
                <w:szCs w:val="22"/>
                <w:highlight w:val="yellow"/>
              </w:rPr>
              <w:t xml:space="preserve"> </w:t>
            </w:r>
            <w:r w:rsidRPr="002F6D59">
              <w:rPr>
                <w:rFonts w:asciiTheme="minorHAnsi" w:hAnsiTheme="minorHAnsi" w:cstheme="minorBidi"/>
                <w:sz w:val="22"/>
                <w:szCs w:val="22"/>
                <w:highlight w:val="yellow"/>
              </w:rPr>
              <w:t>take a PCR test</w:t>
            </w:r>
            <w:r w:rsidR="004F62D7" w:rsidRPr="002F6D59">
              <w:rPr>
                <w:rFonts w:asciiTheme="minorHAnsi" w:hAnsiTheme="minorHAnsi" w:cstheme="minorBidi"/>
                <w:sz w:val="22"/>
                <w:szCs w:val="22"/>
                <w:highlight w:val="yellow"/>
              </w:rPr>
              <w:t xml:space="preserve"> (see appendices messages/letters)</w:t>
            </w:r>
            <w:r w:rsidRPr="002F6D59">
              <w:rPr>
                <w:rFonts w:asciiTheme="minorHAnsi" w:hAnsiTheme="minorHAnsi" w:cstheme="minorBidi"/>
                <w:sz w:val="22"/>
                <w:szCs w:val="22"/>
                <w:highlight w:val="yellow"/>
              </w:rPr>
              <w:t xml:space="preserve"> and inform the school/their line manager of the result</w:t>
            </w:r>
            <w:r w:rsidR="00151721" w:rsidRPr="002F6D59">
              <w:rPr>
                <w:rFonts w:asciiTheme="minorHAnsi" w:hAnsiTheme="minorHAnsi" w:cstheme="minorBidi"/>
                <w:sz w:val="22"/>
                <w:szCs w:val="22"/>
                <w:highlight w:val="yellow"/>
              </w:rPr>
              <w:t xml:space="preserve">. </w:t>
            </w:r>
            <w:r w:rsidR="00F0510D" w:rsidRPr="002F6D59">
              <w:rPr>
                <w:rFonts w:asciiTheme="minorHAnsi" w:hAnsiTheme="minorHAnsi" w:cstheme="minorBidi"/>
                <w:sz w:val="22"/>
                <w:szCs w:val="22"/>
                <w:highlight w:val="yellow"/>
              </w:rPr>
              <w:t>Additionally</w:t>
            </w:r>
            <w:r w:rsidR="00151721" w:rsidRPr="002F6D59">
              <w:rPr>
                <w:rFonts w:asciiTheme="minorHAnsi" w:hAnsiTheme="minorHAnsi" w:cstheme="minorBidi"/>
                <w:sz w:val="22"/>
                <w:szCs w:val="22"/>
                <w:highlight w:val="yellow"/>
              </w:rPr>
              <w:t>:</w:t>
            </w:r>
          </w:p>
          <w:p w14:paraId="23F06DC9" w14:textId="1916A143" w:rsidR="00FF300D" w:rsidRPr="002F6D59" w:rsidRDefault="00FF300D" w:rsidP="00E805B7">
            <w:pPr>
              <w:pStyle w:val="ListParagraph"/>
              <w:numPr>
                <w:ilvl w:val="0"/>
                <w:numId w:val="71"/>
              </w:numPr>
              <w:spacing w:afterLines="40" w:after="96"/>
              <w:rPr>
                <w:rFonts w:asciiTheme="minorHAnsi" w:hAnsiTheme="minorHAnsi" w:cstheme="minorBidi"/>
                <w:highlight w:val="yellow"/>
              </w:rPr>
            </w:pPr>
            <w:r w:rsidRPr="002F6D59">
              <w:rPr>
                <w:rFonts w:asciiTheme="minorHAnsi" w:hAnsiTheme="minorHAnsi" w:cstheme="minorBidi"/>
                <w:highlight w:val="yellow"/>
              </w:rPr>
              <w:t xml:space="preserve">Close contact </w:t>
            </w:r>
            <w:r w:rsidR="00151721" w:rsidRPr="002F6D59">
              <w:rPr>
                <w:rFonts w:asciiTheme="minorHAnsi" w:hAnsiTheme="minorHAnsi" w:cstheme="minorBidi"/>
                <w:b/>
                <w:bCs/>
                <w:highlight w:val="yellow"/>
              </w:rPr>
              <w:t>pupils</w:t>
            </w:r>
            <w:r w:rsidR="006E668D" w:rsidRPr="002F6D59">
              <w:rPr>
                <w:rFonts w:asciiTheme="minorHAnsi" w:hAnsiTheme="minorHAnsi" w:cstheme="minorBidi"/>
                <w:highlight w:val="yellow"/>
              </w:rPr>
              <w:t xml:space="preserve"> </w:t>
            </w:r>
            <w:r w:rsidR="00BC2778" w:rsidRPr="002F6D59">
              <w:rPr>
                <w:rFonts w:asciiTheme="minorHAnsi" w:hAnsiTheme="minorHAnsi" w:cstheme="minorBidi"/>
                <w:highlight w:val="yellow"/>
              </w:rPr>
              <w:t xml:space="preserve">from reception age or above </w:t>
            </w:r>
            <w:r w:rsidR="006E668D" w:rsidRPr="002F6D59">
              <w:rPr>
                <w:rFonts w:asciiTheme="minorHAnsi" w:hAnsiTheme="minorHAnsi" w:cstheme="minorBidi"/>
                <w:highlight w:val="yellow"/>
              </w:rPr>
              <w:t xml:space="preserve">should </w:t>
            </w:r>
            <w:r w:rsidR="00151721" w:rsidRPr="002F6D59">
              <w:rPr>
                <w:rFonts w:asciiTheme="minorHAnsi" w:hAnsiTheme="minorHAnsi" w:cstheme="minorBidi"/>
                <w:highlight w:val="yellow"/>
              </w:rPr>
              <w:t>take an LFD test as soon as it is possible to do so</w:t>
            </w:r>
            <w:r w:rsidR="005573E7" w:rsidRPr="002F6D59">
              <w:rPr>
                <w:rFonts w:asciiTheme="minorHAnsi" w:hAnsiTheme="minorHAnsi" w:cstheme="minorBidi"/>
                <w:highlight w:val="yellow"/>
              </w:rPr>
              <w:t xml:space="preserve"> </w:t>
            </w:r>
            <w:r w:rsidR="00D37D42" w:rsidRPr="002F6D59">
              <w:rPr>
                <w:rFonts w:asciiTheme="minorHAnsi" w:hAnsiTheme="minorHAnsi" w:cstheme="minorBidi"/>
                <w:highlight w:val="yellow"/>
              </w:rPr>
              <w:t xml:space="preserve">(i.e. after school) </w:t>
            </w:r>
            <w:r w:rsidR="005573E7" w:rsidRPr="002F6D59">
              <w:rPr>
                <w:rFonts w:asciiTheme="minorHAnsi" w:hAnsiTheme="minorHAnsi" w:cstheme="minorBidi"/>
                <w:highlight w:val="yellow"/>
              </w:rPr>
              <w:t>and before returning to school</w:t>
            </w:r>
            <w:r w:rsidR="00151721" w:rsidRPr="002F6D59">
              <w:rPr>
                <w:rFonts w:asciiTheme="minorHAnsi" w:hAnsiTheme="minorHAnsi" w:cstheme="minorBidi"/>
                <w:highlight w:val="yellow"/>
              </w:rPr>
              <w:t xml:space="preserve"> – and repeat the LFD test 3 days later.</w:t>
            </w:r>
          </w:p>
          <w:p w14:paraId="3E81ED7B" w14:textId="3282DEDF" w:rsidR="00465EDB" w:rsidRPr="002F6D59" w:rsidRDefault="00FF300D" w:rsidP="00E805B7">
            <w:pPr>
              <w:pStyle w:val="ListParagraph"/>
              <w:numPr>
                <w:ilvl w:val="0"/>
                <w:numId w:val="71"/>
              </w:numPr>
              <w:spacing w:afterLines="40" w:after="96"/>
              <w:rPr>
                <w:rFonts w:asciiTheme="minorHAnsi" w:hAnsiTheme="minorHAnsi" w:cstheme="minorBidi"/>
                <w:highlight w:val="yellow"/>
              </w:rPr>
            </w:pPr>
            <w:r w:rsidRPr="002F6D59">
              <w:rPr>
                <w:rFonts w:asciiTheme="minorHAnsi" w:hAnsiTheme="minorHAnsi" w:cstheme="minorBidi"/>
                <w:highlight w:val="yellow"/>
              </w:rPr>
              <w:t xml:space="preserve">Close contact </w:t>
            </w:r>
            <w:r w:rsidRPr="002F6D59">
              <w:rPr>
                <w:rFonts w:asciiTheme="minorHAnsi" w:hAnsiTheme="minorHAnsi" w:cstheme="minorBidi"/>
                <w:b/>
                <w:bCs/>
                <w:highlight w:val="yellow"/>
              </w:rPr>
              <w:t>s</w:t>
            </w:r>
            <w:r w:rsidR="00927FCA" w:rsidRPr="002F6D59">
              <w:rPr>
                <w:rFonts w:asciiTheme="minorHAnsi" w:hAnsiTheme="minorHAnsi" w:cstheme="minorBidi"/>
                <w:b/>
                <w:bCs/>
                <w:highlight w:val="yellow"/>
              </w:rPr>
              <w:t>taff members</w:t>
            </w:r>
            <w:r w:rsidR="00927FCA" w:rsidRPr="002F6D59">
              <w:rPr>
                <w:rFonts w:asciiTheme="minorHAnsi" w:hAnsiTheme="minorHAnsi" w:cstheme="minorBidi"/>
                <w:highlight w:val="yellow"/>
              </w:rPr>
              <w:t xml:space="preserve"> should </w:t>
            </w:r>
            <w:r w:rsidR="00376F76" w:rsidRPr="002F6D59">
              <w:rPr>
                <w:rFonts w:asciiTheme="minorHAnsi" w:hAnsiTheme="minorHAnsi" w:cstheme="minorBidi"/>
                <w:highlight w:val="yellow"/>
              </w:rPr>
              <w:t xml:space="preserve">also </w:t>
            </w:r>
            <w:r w:rsidR="00927FCA" w:rsidRPr="002F6D59">
              <w:rPr>
                <w:rFonts w:asciiTheme="minorHAnsi" w:hAnsiTheme="minorHAnsi" w:cstheme="minorBidi"/>
                <w:highlight w:val="yellow"/>
              </w:rPr>
              <w:t xml:space="preserve">be told to </w:t>
            </w:r>
            <w:r w:rsidR="00765CB0" w:rsidRPr="002F6D59">
              <w:rPr>
                <w:rFonts w:asciiTheme="minorHAnsi" w:hAnsiTheme="minorHAnsi" w:cstheme="minorBidi"/>
                <w:highlight w:val="yellow"/>
              </w:rPr>
              <w:t xml:space="preserve">take a </w:t>
            </w:r>
            <w:r w:rsidR="00CD6810" w:rsidRPr="002F6D59">
              <w:rPr>
                <w:rFonts w:asciiTheme="minorHAnsi" w:hAnsiTheme="minorHAnsi" w:cstheme="minorBidi"/>
                <w:highlight w:val="yellow"/>
              </w:rPr>
              <w:t>Lateral Flow Device (</w:t>
            </w:r>
            <w:r w:rsidR="00765CB0" w:rsidRPr="002F6D59">
              <w:rPr>
                <w:rFonts w:asciiTheme="minorHAnsi" w:hAnsiTheme="minorHAnsi" w:cstheme="minorBidi"/>
                <w:highlight w:val="yellow"/>
              </w:rPr>
              <w:t>LFD</w:t>
            </w:r>
            <w:r w:rsidR="00CD6810" w:rsidRPr="002F6D59">
              <w:rPr>
                <w:rFonts w:asciiTheme="minorHAnsi" w:hAnsiTheme="minorHAnsi" w:cstheme="minorBidi"/>
                <w:highlight w:val="yellow"/>
              </w:rPr>
              <w:t>)</w:t>
            </w:r>
            <w:r w:rsidR="00765CB0" w:rsidRPr="002F6D59">
              <w:rPr>
                <w:rFonts w:asciiTheme="minorHAnsi" w:hAnsiTheme="minorHAnsi" w:cstheme="minorBidi"/>
                <w:highlight w:val="yellow"/>
              </w:rPr>
              <w:t xml:space="preserve"> test </w:t>
            </w:r>
            <w:r w:rsidR="00D37D42" w:rsidRPr="002F6D59">
              <w:rPr>
                <w:rFonts w:asciiTheme="minorHAnsi" w:hAnsiTheme="minorHAnsi" w:cstheme="minorBidi"/>
                <w:highlight w:val="yellow"/>
              </w:rPr>
              <w:t xml:space="preserve">as soon as it is possible to do so (i.e. after school) and </w:t>
            </w:r>
            <w:r w:rsidR="006741DC" w:rsidRPr="002F6D59">
              <w:rPr>
                <w:rFonts w:asciiTheme="minorHAnsi" w:hAnsiTheme="minorHAnsi" w:cstheme="minorBidi"/>
                <w:highlight w:val="yellow"/>
              </w:rPr>
              <w:t xml:space="preserve">before returning to school and </w:t>
            </w:r>
            <w:r w:rsidR="00765CB0" w:rsidRPr="002F6D59">
              <w:rPr>
                <w:rFonts w:asciiTheme="minorHAnsi" w:hAnsiTheme="minorHAnsi" w:cstheme="minorBidi"/>
                <w:highlight w:val="yellow"/>
              </w:rPr>
              <w:t>every day for 7 days</w:t>
            </w:r>
            <w:r w:rsidR="00BE1B5C" w:rsidRPr="002F6D59">
              <w:rPr>
                <w:rFonts w:asciiTheme="minorHAnsi" w:hAnsiTheme="minorHAnsi" w:cstheme="minorBidi"/>
                <w:highlight w:val="yellow"/>
              </w:rPr>
              <w:t>.</w:t>
            </w:r>
            <w:r w:rsidR="00927FCA" w:rsidRPr="002F6D59">
              <w:rPr>
                <w:rFonts w:asciiTheme="minorHAnsi" w:hAnsiTheme="minorHAnsi" w:cstheme="minorBidi"/>
                <w:highlight w:val="yellow"/>
              </w:rPr>
              <w:t xml:space="preserve"> </w:t>
            </w:r>
          </w:p>
          <w:p w14:paraId="67A1AA6B" w14:textId="0C93C4E3" w:rsidR="00D227AE" w:rsidRDefault="00765CB0" w:rsidP="00465EDB">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 xml:space="preserve">If at any time the </w:t>
            </w:r>
            <w:r w:rsidR="00221F28" w:rsidRPr="002F6D59">
              <w:rPr>
                <w:rFonts w:asciiTheme="minorHAnsi" w:hAnsiTheme="minorHAnsi" w:cstheme="minorBidi"/>
                <w:sz w:val="22"/>
                <w:szCs w:val="22"/>
                <w:highlight w:val="yellow"/>
              </w:rPr>
              <w:t xml:space="preserve">pupil or </w:t>
            </w:r>
            <w:r w:rsidRPr="002F6D59">
              <w:rPr>
                <w:rFonts w:asciiTheme="minorHAnsi" w:hAnsiTheme="minorHAnsi" w:cstheme="minorBidi"/>
                <w:sz w:val="22"/>
                <w:szCs w:val="22"/>
                <w:highlight w:val="yellow"/>
              </w:rPr>
              <w:t>staff member becomes symptomatic, they must stay at home and arrange for a PCR test immediately (regardless of having already had a negative PCR test result).</w:t>
            </w:r>
          </w:p>
          <w:p w14:paraId="1BF4FDDA" w14:textId="2D39923C" w:rsidR="0009548A" w:rsidRDefault="007E3FBA" w:rsidP="00465EDB">
            <w:pPr>
              <w:spacing w:afterLines="40" w:after="96"/>
              <w:rPr>
                <w:rFonts w:asciiTheme="minorHAnsi" w:hAnsiTheme="minorHAnsi" w:cstheme="minorBidi"/>
                <w:sz w:val="22"/>
                <w:szCs w:val="22"/>
                <w:highlight w:val="cyan"/>
              </w:rPr>
            </w:pPr>
            <w:r w:rsidRPr="007E3FBA">
              <w:rPr>
                <w:rFonts w:asciiTheme="minorHAnsi" w:hAnsiTheme="minorHAnsi" w:cstheme="minorBidi"/>
                <w:sz w:val="22"/>
                <w:szCs w:val="22"/>
                <w:highlight w:val="cyan"/>
              </w:rPr>
              <w:t>A</w:t>
            </w:r>
            <w:r w:rsidR="0009548A" w:rsidRPr="007E3FBA">
              <w:rPr>
                <w:rFonts w:asciiTheme="minorHAnsi" w:hAnsiTheme="minorHAnsi" w:cstheme="minorBidi"/>
                <w:sz w:val="22"/>
                <w:szCs w:val="22"/>
                <w:highlight w:val="cyan"/>
              </w:rPr>
              <w:t>ny suspected or confirmed close contacts of the Omicron variant will be asked to isolate for 10 days regardless of vaccination status or age.</w:t>
            </w:r>
          </w:p>
          <w:p w14:paraId="0B173A42" w14:textId="0C3CBE8C" w:rsidR="00BB226A" w:rsidRPr="009316C0" w:rsidRDefault="00BB226A" w:rsidP="00BB226A">
            <w:pPr>
              <w:spacing w:afterLines="40" w:after="96"/>
              <w:rPr>
                <w:rFonts w:asciiTheme="minorHAnsi" w:hAnsiTheme="minorHAnsi" w:cstheme="minorBidi"/>
                <w:sz w:val="22"/>
                <w:szCs w:val="22"/>
                <w:highlight w:val="cyan"/>
              </w:rPr>
            </w:pPr>
            <w:r w:rsidRPr="009316C0">
              <w:rPr>
                <w:rFonts w:asciiTheme="minorHAnsi" w:hAnsiTheme="minorHAnsi" w:cstheme="minorBidi"/>
                <w:sz w:val="22"/>
                <w:szCs w:val="22"/>
                <w:highlight w:val="cyan"/>
              </w:rPr>
              <w:t>Additionally, with the added presence of Omicron, if someone has a positive lateral flow test, followed by a negative PCR they should still isolate for 10 days from the date of onset of symptoms/date the positive test was taken (if asymptomatic), if:</w:t>
            </w:r>
          </w:p>
          <w:p w14:paraId="6EFC4B1A" w14:textId="3C5A8609" w:rsidR="00BB226A" w:rsidRPr="009316C0" w:rsidRDefault="009316C0" w:rsidP="009316C0">
            <w:pPr>
              <w:pStyle w:val="ListParagraph"/>
              <w:numPr>
                <w:ilvl w:val="0"/>
                <w:numId w:val="75"/>
              </w:numPr>
              <w:spacing w:afterLines="40" w:after="96"/>
              <w:rPr>
                <w:rFonts w:asciiTheme="minorHAnsi" w:hAnsiTheme="minorHAnsi" w:cstheme="minorBidi"/>
                <w:highlight w:val="cyan"/>
              </w:rPr>
            </w:pPr>
            <w:r w:rsidRPr="009316C0">
              <w:rPr>
                <w:rFonts w:asciiTheme="minorHAnsi" w:hAnsiTheme="minorHAnsi" w:cstheme="minorBidi"/>
                <w:highlight w:val="cyan"/>
              </w:rPr>
              <w:t>t</w:t>
            </w:r>
            <w:r w:rsidR="00BB226A" w:rsidRPr="009316C0">
              <w:rPr>
                <w:rFonts w:asciiTheme="minorHAnsi" w:hAnsiTheme="minorHAnsi" w:cstheme="minorBidi"/>
                <w:highlight w:val="cyan"/>
              </w:rPr>
              <w:t>hey have any symptoms of COVID-19, however mild;</w:t>
            </w:r>
          </w:p>
          <w:p w14:paraId="5FDA155C" w14:textId="3AE416D4" w:rsidR="00BB226A" w:rsidRPr="009316C0" w:rsidRDefault="009316C0" w:rsidP="009316C0">
            <w:pPr>
              <w:pStyle w:val="ListParagraph"/>
              <w:numPr>
                <w:ilvl w:val="0"/>
                <w:numId w:val="75"/>
              </w:numPr>
              <w:spacing w:afterLines="40" w:after="96"/>
              <w:rPr>
                <w:rFonts w:asciiTheme="minorHAnsi" w:hAnsiTheme="minorHAnsi" w:cstheme="minorBidi"/>
                <w:highlight w:val="cyan"/>
              </w:rPr>
            </w:pPr>
            <w:r w:rsidRPr="009316C0">
              <w:rPr>
                <w:rFonts w:asciiTheme="minorHAnsi" w:hAnsiTheme="minorHAnsi" w:cstheme="minorBidi"/>
                <w:highlight w:val="cyan"/>
              </w:rPr>
              <w:t>t</w:t>
            </w:r>
            <w:r w:rsidR="00BB226A" w:rsidRPr="009316C0">
              <w:rPr>
                <w:rFonts w:asciiTheme="minorHAnsi" w:hAnsiTheme="minorHAnsi" w:cstheme="minorBidi"/>
                <w:highlight w:val="cyan"/>
              </w:rPr>
              <w:t xml:space="preserve">hey are a close contact of a confirmed COVID-19 case; </w:t>
            </w:r>
          </w:p>
          <w:p w14:paraId="4C72606F" w14:textId="269A3EAE" w:rsidR="00BB226A" w:rsidRPr="009316C0" w:rsidRDefault="009316C0" w:rsidP="009316C0">
            <w:pPr>
              <w:pStyle w:val="ListParagraph"/>
              <w:numPr>
                <w:ilvl w:val="0"/>
                <w:numId w:val="75"/>
              </w:numPr>
              <w:spacing w:afterLines="40" w:after="96"/>
              <w:rPr>
                <w:rFonts w:asciiTheme="minorHAnsi" w:hAnsiTheme="minorHAnsi" w:cstheme="minorBidi"/>
                <w:highlight w:val="cyan"/>
              </w:rPr>
            </w:pPr>
            <w:r w:rsidRPr="009316C0">
              <w:rPr>
                <w:rFonts w:asciiTheme="minorHAnsi" w:hAnsiTheme="minorHAnsi" w:cstheme="minorBidi"/>
                <w:highlight w:val="cyan"/>
              </w:rPr>
              <w:t>t</w:t>
            </w:r>
            <w:r w:rsidR="00BB226A" w:rsidRPr="009316C0">
              <w:rPr>
                <w:rFonts w:asciiTheme="minorHAnsi" w:hAnsiTheme="minorHAnsi" w:cstheme="minorBidi"/>
                <w:highlight w:val="cyan"/>
              </w:rPr>
              <w:t>hey share a household with a confirmed COVID-19 case.</w:t>
            </w:r>
          </w:p>
          <w:p w14:paraId="6E285ACE" w14:textId="6C5A235E" w:rsidR="00BB226A" w:rsidRPr="009316C0" w:rsidRDefault="00BB226A" w:rsidP="00BB226A">
            <w:pPr>
              <w:spacing w:afterLines="40" w:after="96"/>
              <w:rPr>
                <w:rFonts w:asciiTheme="minorHAnsi" w:hAnsiTheme="minorHAnsi" w:cstheme="minorBidi"/>
                <w:sz w:val="22"/>
                <w:szCs w:val="22"/>
                <w:highlight w:val="cyan"/>
              </w:rPr>
            </w:pPr>
            <w:r w:rsidRPr="009316C0">
              <w:rPr>
                <w:rFonts w:asciiTheme="minorHAnsi" w:hAnsiTheme="minorHAnsi" w:cstheme="minorBidi"/>
                <w:sz w:val="22"/>
                <w:szCs w:val="22"/>
                <w:highlight w:val="cyan"/>
              </w:rPr>
              <w:t>If they continue to get positive lateral flow tests they should continue to isolate and get a second PCR test. Isolation begins on the day that the symptoms began or the day the first positive test was taken, if the person is asymptomatic.</w:t>
            </w:r>
          </w:p>
          <w:p w14:paraId="4A03C6D5" w14:textId="24E8BA52" w:rsidR="28283717" w:rsidRPr="002F6D59" w:rsidRDefault="007C0571" w:rsidP="29BD4929">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 xml:space="preserve">If there are two or more </w:t>
            </w:r>
            <w:r w:rsidR="00A77AAC">
              <w:rPr>
                <w:rFonts w:asciiTheme="minorHAnsi" w:hAnsiTheme="minorHAnsi" w:cstheme="minorBidi"/>
                <w:sz w:val="22"/>
                <w:szCs w:val="22"/>
                <w:highlight w:val="yellow"/>
              </w:rPr>
              <w:t xml:space="preserve">COVID </w:t>
            </w:r>
            <w:r w:rsidRPr="002F6D59">
              <w:rPr>
                <w:rFonts w:asciiTheme="minorHAnsi" w:hAnsiTheme="minorHAnsi" w:cstheme="minorBidi"/>
                <w:sz w:val="22"/>
                <w:szCs w:val="22"/>
                <w:highlight w:val="yellow"/>
              </w:rPr>
              <w:t>cases within the same class</w:t>
            </w:r>
            <w:r w:rsidR="00A77AAC">
              <w:rPr>
                <w:rFonts w:asciiTheme="minorHAnsi" w:hAnsiTheme="minorHAnsi" w:cstheme="minorBidi"/>
                <w:sz w:val="22"/>
                <w:szCs w:val="22"/>
                <w:highlight w:val="yellow"/>
              </w:rPr>
              <w:t xml:space="preserve"> within 10 days</w:t>
            </w:r>
            <w:r w:rsidR="00AB41B4" w:rsidRPr="002F6D59">
              <w:rPr>
                <w:rFonts w:asciiTheme="minorHAnsi" w:hAnsiTheme="minorHAnsi" w:cstheme="minorBidi"/>
                <w:sz w:val="22"/>
                <w:szCs w:val="22"/>
                <w:highlight w:val="yellow"/>
              </w:rPr>
              <w:t>,</w:t>
            </w:r>
            <w:r w:rsidRPr="002F6D59">
              <w:rPr>
                <w:rFonts w:asciiTheme="minorHAnsi" w:hAnsiTheme="minorHAnsi" w:cstheme="minorBidi"/>
                <w:sz w:val="22"/>
                <w:szCs w:val="22"/>
                <w:highlight w:val="yellow"/>
              </w:rPr>
              <w:t xml:space="preserve"> </w:t>
            </w:r>
            <w:r w:rsidR="00AB41B4" w:rsidRPr="002F6D59">
              <w:rPr>
                <w:rFonts w:asciiTheme="minorHAnsi" w:hAnsiTheme="minorHAnsi" w:cstheme="minorBidi"/>
                <w:sz w:val="22"/>
                <w:szCs w:val="22"/>
                <w:highlight w:val="yellow"/>
              </w:rPr>
              <w:t>s</w:t>
            </w:r>
            <w:r w:rsidR="00841A45" w:rsidRPr="002F6D59">
              <w:rPr>
                <w:rFonts w:asciiTheme="minorHAnsi" w:hAnsiTheme="minorHAnsi" w:cstheme="minorBidi"/>
                <w:sz w:val="22"/>
                <w:szCs w:val="22"/>
                <w:highlight w:val="yellow"/>
              </w:rPr>
              <w:t xml:space="preserve">chools should ask the entire class </w:t>
            </w:r>
            <w:r w:rsidR="00221F28" w:rsidRPr="002F6D59">
              <w:rPr>
                <w:rFonts w:asciiTheme="minorHAnsi" w:hAnsiTheme="minorHAnsi" w:cstheme="minorBidi"/>
                <w:sz w:val="22"/>
                <w:szCs w:val="22"/>
                <w:highlight w:val="yellow"/>
              </w:rPr>
              <w:t xml:space="preserve">(staff and pupils) </w:t>
            </w:r>
            <w:r w:rsidR="00841A45" w:rsidRPr="002F6D59">
              <w:rPr>
                <w:rFonts w:asciiTheme="minorHAnsi" w:hAnsiTheme="minorHAnsi" w:cstheme="minorBidi"/>
                <w:sz w:val="22"/>
                <w:szCs w:val="22"/>
                <w:highlight w:val="yellow"/>
              </w:rPr>
              <w:t>to take a PCR test</w:t>
            </w:r>
            <w:r w:rsidR="00AB41B4" w:rsidRPr="002F6D59">
              <w:rPr>
                <w:rFonts w:asciiTheme="minorHAnsi" w:hAnsiTheme="minorHAnsi" w:cstheme="minorBidi"/>
                <w:sz w:val="22"/>
                <w:szCs w:val="22"/>
                <w:highlight w:val="yellow"/>
              </w:rPr>
              <w:t xml:space="preserve"> and to take a</w:t>
            </w:r>
            <w:r w:rsidR="00B06A08" w:rsidRPr="002F6D59">
              <w:rPr>
                <w:rFonts w:asciiTheme="minorHAnsi" w:hAnsiTheme="minorHAnsi" w:cstheme="minorBidi"/>
                <w:sz w:val="22"/>
                <w:szCs w:val="22"/>
                <w:highlight w:val="yellow"/>
              </w:rPr>
              <w:t>n</w:t>
            </w:r>
            <w:r w:rsidR="00AB41B4" w:rsidRPr="002F6D59">
              <w:rPr>
                <w:rFonts w:asciiTheme="minorHAnsi" w:hAnsiTheme="minorHAnsi" w:cstheme="minorBidi"/>
                <w:sz w:val="22"/>
                <w:szCs w:val="22"/>
                <w:highlight w:val="yellow"/>
              </w:rPr>
              <w:t xml:space="preserve"> LFD test as soon as it is possible to do so – and repeat the LFD test 3 days later.</w:t>
            </w:r>
          </w:p>
          <w:p w14:paraId="63F2EC94" w14:textId="7D36ED49" w:rsidR="00BC2778" w:rsidRPr="002F6D59" w:rsidRDefault="00BC2778" w:rsidP="00507B4E">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 xml:space="preserve">Students (from reception age or above) or staff who </w:t>
            </w:r>
            <w:r w:rsidR="00F22B00" w:rsidRPr="002F6D59">
              <w:rPr>
                <w:rFonts w:asciiTheme="minorHAnsi" w:hAnsiTheme="minorHAnsi" w:cstheme="minorBidi"/>
                <w:sz w:val="22"/>
                <w:szCs w:val="22"/>
                <w:highlight w:val="yellow"/>
              </w:rPr>
              <w:t xml:space="preserve">meet one of the 4 conditions above and </w:t>
            </w:r>
            <w:r w:rsidRPr="002F6D59">
              <w:rPr>
                <w:rFonts w:asciiTheme="minorHAnsi" w:hAnsiTheme="minorHAnsi" w:cstheme="minorBidi"/>
                <w:sz w:val="22"/>
                <w:szCs w:val="22"/>
                <w:highlight w:val="yellow"/>
                <w:u w:val="single"/>
              </w:rPr>
              <w:t>live with someone who has tested positive for COVID-19</w:t>
            </w:r>
            <w:r w:rsidRPr="002F6D59">
              <w:rPr>
                <w:rFonts w:asciiTheme="minorHAnsi" w:hAnsiTheme="minorHAnsi" w:cstheme="minorBidi"/>
                <w:sz w:val="22"/>
                <w:szCs w:val="22"/>
                <w:highlight w:val="yellow"/>
              </w:rPr>
              <w:t>, should in addition to arranging a PCR test also take an LFD test every day for 7 days while they continue to attend school or work – testing should start from when the first person in the home tests positive as household transmission is very likely to happen. If at any time the student or staff member becomes symptomatic, they must stay at home and arrange for a PCR test immediately (regardless of having already had a negative PCR test result).</w:t>
            </w:r>
            <w:r w:rsidR="00142E39" w:rsidRPr="002F6D59">
              <w:rPr>
                <w:rFonts w:asciiTheme="minorHAnsi" w:hAnsiTheme="minorHAnsi" w:cstheme="minorBidi"/>
                <w:sz w:val="22"/>
                <w:szCs w:val="22"/>
                <w:highlight w:val="yellow"/>
              </w:rPr>
              <w:t xml:space="preserve"> Members of the </w:t>
            </w:r>
            <w:r w:rsidR="00142E39" w:rsidRPr="002F6D59">
              <w:rPr>
                <w:rFonts w:asciiTheme="minorHAnsi" w:hAnsiTheme="minorHAnsi" w:cstheme="minorBidi"/>
                <w:sz w:val="22"/>
                <w:szCs w:val="22"/>
                <w:highlight w:val="yellow"/>
              </w:rPr>
              <w:lastRenderedPageBreak/>
              <w:t>household who don’t meet one of the 4 conditions above will need to self-isolate and get a PCR test. They should complete the full 10 day isolation regardless of test result.</w:t>
            </w:r>
          </w:p>
          <w:p w14:paraId="6454920F" w14:textId="6D51533B" w:rsidR="00507B4E" w:rsidRPr="002F6D59" w:rsidRDefault="00507B4E" w:rsidP="00507B4E">
            <w:pPr>
              <w:spacing w:afterLines="40" w:after="96"/>
              <w:rPr>
                <w:rFonts w:asciiTheme="minorHAnsi" w:hAnsiTheme="minorHAnsi" w:cstheme="minorBidi"/>
                <w:sz w:val="22"/>
                <w:szCs w:val="22"/>
                <w:highlight w:val="yellow"/>
              </w:rPr>
            </w:pPr>
            <w:r w:rsidRPr="002F6D59">
              <w:rPr>
                <w:rFonts w:asciiTheme="minorHAnsi" w:hAnsiTheme="minorHAnsi" w:cstheme="minorBidi"/>
                <w:sz w:val="22"/>
                <w:szCs w:val="22"/>
                <w:highlight w:val="yellow"/>
              </w:rPr>
              <w:t>Families can get LFD tests for free from pharmacies</w:t>
            </w:r>
            <w:r w:rsidR="00274EC0" w:rsidRPr="002F6D59">
              <w:rPr>
                <w:rFonts w:asciiTheme="minorHAnsi" w:hAnsiTheme="minorHAnsi" w:cstheme="minorBidi"/>
                <w:sz w:val="22"/>
                <w:szCs w:val="22"/>
                <w:highlight w:val="yellow"/>
              </w:rPr>
              <w:t xml:space="preserve"> and libraries</w:t>
            </w:r>
            <w:r w:rsidRPr="002F6D59">
              <w:rPr>
                <w:rFonts w:asciiTheme="minorHAnsi" w:hAnsiTheme="minorHAnsi" w:cstheme="minorBidi"/>
                <w:sz w:val="22"/>
                <w:szCs w:val="22"/>
                <w:highlight w:val="yellow"/>
              </w:rPr>
              <w:t>, but the school can provide from its own stock if necessary.</w:t>
            </w:r>
          </w:p>
          <w:p w14:paraId="7BFA25AF" w14:textId="74AEA64E" w:rsidR="00471600" w:rsidRPr="00A11B5C" w:rsidRDefault="5A14FAD4" w:rsidP="695CB21E">
            <w:pPr>
              <w:spacing w:afterLines="40" w:after="96"/>
              <w:rPr>
                <w:rFonts w:asciiTheme="minorHAnsi" w:hAnsiTheme="minorHAnsi" w:cstheme="minorBidi"/>
                <w:sz w:val="22"/>
                <w:szCs w:val="22"/>
                <w:highlight w:val="yellow"/>
              </w:rPr>
            </w:pPr>
            <w:r w:rsidRPr="00A11B5C">
              <w:rPr>
                <w:rFonts w:asciiTheme="minorHAnsi" w:hAnsiTheme="minorHAnsi" w:cstheme="minorBidi"/>
                <w:sz w:val="22"/>
                <w:szCs w:val="22"/>
                <w:highlight w:val="yellow"/>
              </w:rPr>
              <w:t>If further advice is needed, you can contact the</w:t>
            </w:r>
            <w:r w:rsidR="00471600" w:rsidRPr="00A11B5C">
              <w:rPr>
                <w:rFonts w:asciiTheme="minorHAnsi" w:hAnsiTheme="minorHAnsi" w:cstheme="minorBidi"/>
                <w:sz w:val="22"/>
                <w:szCs w:val="22"/>
                <w:highlight w:val="yellow"/>
              </w:rPr>
              <w:t xml:space="preserve"> </w:t>
            </w:r>
            <w:r w:rsidR="003A08EE" w:rsidRPr="00A11B5C">
              <w:rPr>
                <w:rFonts w:asciiTheme="minorHAnsi" w:hAnsiTheme="minorHAnsi" w:cstheme="minorBidi"/>
                <w:sz w:val="22"/>
                <w:szCs w:val="22"/>
                <w:highlight w:val="yellow"/>
              </w:rPr>
              <w:t>DfE’s helpline on 0800 046 8687</w:t>
            </w:r>
            <w:r w:rsidR="009061A4" w:rsidRPr="00A11B5C">
              <w:rPr>
                <w:rFonts w:asciiTheme="minorHAnsi" w:hAnsiTheme="minorHAnsi" w:cstheme="minorBidi"/>
                <w:sz w:val="22"/>
                <w:szCs w:val="22"/>
                <w:highlight w:val="yellow"/>
              </w:rPr>
              <w:t xml:space="preserve"> (open 8am – 6pm weekdays and 10am – 4pm weekends)</w:t>
            </w:r>
            <w:r w:rsidR="4A376537" w:rsidRPr="00A11B5C">
              <w:rPr>
                <w:rFonts w:asciiTheme="minorHAnsi" w:hAnsiTheme="minorHAnsi" w:cstheme="minorBidi"/>
                <w:sz w:val="22"/>
                <w:szCs w:val="22"/>
                <w:highlight w:val="yellow"/>
              </w:rPr>
              <w:t>.</w:t>
            </w:r>
          </w:p>
          <w:p w14:paraId="188C84AE" w14:textId="1396DD91" w:rsidR="00BA33EA" w:rsidRPr="00757F47" w:rsidRDefault="4A376537" w:rsidP="695CB21E">
            <w:pPr>
              <w:spacing w:afterLines="40" w:after="96"/>
              <w:rPr>
                <w:rFonts w:asciiTheme="minorHAnsi" w:hAnsiTheme="minorHAnsi" w:cstheme="minorBidi"/>
                <w:sz w:val="22"/>
                <w:szCs w:val="22"/>
                <w:highlight w:val="cyan"/>
              </w:rPr>
            </w:pPr>
            <w:r w:rsidRPr="00757F47">
              <w:rPr>
                <w:rFonts w:asciiTheme="minorHAnsi" w:hAnsiTheme="minorHAnsi" w:cstheme="minorBidi"/>
                <w:sz w:val="22"/>
                <w:szCs w:val="22"/>
                <w:highlight w:val="cyan"/>
              </w:rPr>
              <w:t>Additionally, i</w:t>
            </w:r>
            <w:r w:rsidR="00BA33EA" w:rsidRPr="00757F47">
              <w:rPr>
                <w:rFonts w:asciiTheme="minorHAnsi" w:hAnsiTheme="minorHAnsi" w:cstheme="minorBidi"/>
                <w:sz w:val="22"/>
                <w:szCs w:val="22"/>
                <w:highlight w:val="cyan"/>
              </w:rPr>
              <w:t xml:space="preserve">f further advice or clarification is needed, </w:t>
            </w:r>
            <w:r w:rsidR="00757F47" w:rsidRPr="00757F47">
              <w:rPr>
                <w:rFonts w:asciiTheme="minorHAnsi" w:hAnsiTheme="minorHAnsi" w:cstheme="minorBidi"/>
                <w:sz w:val="22"/>
                <w:szCs w:val="22"/>
                <w:highlight w:val="cyan"/>
              </w:rPr>
              <w:t>Katy Harker</w:t>
            </w:r>
            <w:r w:rsidR="00BA33EA" w:rsidRPr="00757F47">
              <w:rPr>
                <w:rFonts w:asciiTheme="minorHAnsi" w:hAnsiTheme="minorHAnsi" w:cstheme="minorBidi"/>
                <w:sz w:val="22"/>
                <w:szCs w:val="22"/>
                <w:highlight w:val="cyan"/>
              </w:rPr>
              <w:t xml:space="preserve"> (Public Health Commissioner - Children and Young People) can be contacted </w:t>
            </w:r>
            <w:r w:rsidR="00757F47" w:rsidRPr="00757F47">
              <w:rPr>
                <w:rFonts w:asciiTheme="minorHAnsi" w:hAnsiTheme="minorHAnsi" w:cstheme="minorBidi"/>
                <w:sz w:val="22"/>
                <w:szCs w:val="22"/>
                <w:highlight w:val="cyan"/>
              </w:rPr>
              <w:t xml:space="preserve">at </w:t>
            </w:r>
            <w:hyperlink r:id="rId15" w:history="1">
              <w:r w:rsidR="00757F47" w:rsidRPr="00757F47">
                <w:rPr>
                  <w:rStyle w:val="Hyperlink"/>
                  <w:rFonts w:asciiTheme="minorHAnsi" w:hAnsiTheme="minorHAnsi" w:cstheme="minorBidi"/>
                  <w:sz w:val="22"/>
                  <w:szCs w:val="22"/>
                  <w:highlight w:val="cyan"/>
                </w:rPr>
                <w:t>Katy.Harker@haringey.gov.uk</w:t>
              </w:r>
            </w:hyperlink>
            <w:r w:rsidR="00BA33EA" w:rsidRPr="00757F47">
              <w:rPr>
                <w:rFonts w:asciiTheme="minorHAnsi" w:hAnsiTheme="minorHAnsi" w:cstheme="minorBidi"/>
                <w:sz w:val="22"/>
                <w:szCs w:val="22"/>
                <w:highlight w:val="cyan"/>
              </w:rPr>
              <w:t>.</w:t>
            </w:r>
          </w:p>
          <w:p w14:paraId="00BACF77" w14:textId="29656A3E" w:rsidR="00DA31D3" w:rsidRPr="00AD59FF" w:rsidRDefault="007D36A9" w:rsidP="00906F13">
            <w:pPr>
              <w:spacing w:afterLines="40" w:after="96" w:line="276" w:lineRule="auto"/>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 xml:space="preserve">Send out various </w:t>
            </w:r>
            <w:proofErr w:type="spellStart"/>
            <w:r w:rsidRPr="00AD59FF">
              <w:rPr>
                <w:rFonts w:asciiTheme="minorHAnsi" w:hAnsiTheme="minorHAnsi" w:cstheme="minorHAnsi"/>
                <w:sz w:val="22"/>
                <w:szCs w:val="22"/>
                <w:highlight w:val="yellow"/>
              </w:rPr>
              <w:t>Parenthub</w:t>
            </w:r>
            <w:proofErr w:type="spellEnd"/>
            <w:r w:rsidRPr="00AD59FF">
              <w:rPr>
                <w:rFonts w:asciiTheme="minorHAnsi" w:hAnsiTheme="minorHAnsi" w:cstheme="minorHAnsi"/>
                <w:sz w:val="22"/>
                <w:szCs w:val="22"/>
                <w:highlight w:val="yellow"/>
              </w:rPr>
              <w:t xml:space="preserve"> messages/letters. </w:t>
            </w:r>
            <w:r w:rsidR="000C351D" w:rsidRPr="00AD59FF">
              <w:rPr>
                <w:rFonts w:asciiTheme="minorHAnsi" w:hAnsiTheme="minorHAnsi" w:cstheme="minorHAnsi"/>
                <w:sz w:val="22"/>
                <w:szCs w:val="22"/>
                <w:highlight w:val="yellow"/>
              </w:rPr>
              <w:t>See</w:t>
            </w:r>
            <w:r w:rsidR="00DA31D3" w:rsidRPr="00AD59FF">
              <w:rPr>
                <w:rFonts w:asciiTheme="minorHAnsi" w:hAnsiTheme="minorHAnsi" w:cstheme="minorHAnsi"/>
                <w:sz w:val="22"/>
                <w:szCs w:val="22"/>
                <w:highlight w:val="yellow"/>
              </w:rPr>
              <w:t>:</w:t>
            </w:r>
          </w:p>
          <w:p w14:paraId="7463EB34" w14:textId="77777777" w:rsidR="00F63A64" w:rsidRPr="00AD59FF" w:rsidRDefault="00F63A64" w:rsidP="00E805B7">
            <w:pPr>
              <w:pStyle w:val="ListParagraph"/>
              <w:numPr>
                <w:ilvl w:val="0"/>
                <w:numId w:val="19"/>
              </w:numPr>
              <w:spacing w:afterLines="40" w:after="96"/>
              <w:rPr>
                <w:highlight w:val="yellow"/>
              </w:rPr>
            </w:pPr>
            <w:r w:rsidRPr="00AD59FF">
              <w:rPr>
                <w:highlight w:val="yellow"/>
              </w:rPr>
              <w:t xml:space="preserve">Appendix </w:t>
            </w:r>
            <w:proofErr w:type="spellStart"/>
            <w:r w:rsidRPr="00AD59FF">
              <w:rPr>
                <w:highlight w:val="yellow"/>
              </w:rPr>
              <w:t>i</w:t>
            </w:r>
            <w:proofErr w:type="spellEnd"/>
            <w:r w:rsidRPr="00AD59FF">
              <w:rPr>
                <w:highlight w:val="yellow"/>
              </w:rPr>
              <w:t xml:space="preserve"> – </w:t>
            </w:r>
            <w:proofErr w:type="spellStart"/>
            <w:r w:rsidRPr="00AD59FF">
              <w:rPr>
                <w:highlight w:val="yellow"/>
              </w:rPr>
              <w:t>Parenthub</w:t>
            </w:r>
            <w:proofErr w:type="spellEnd"/>
            <w:r w:rsidRPr="00AD59FF">
              <w:rPr>
                <w:highlight w:val="yellow"/>
              </w:rPr>
              <w:t xml:space="preserve"> message to parents/cares for a confirmed case contact</w:t>
            </w:r>
          </w:p>
          <w:p w14:paraId="38431437" w14:textId="2B5CBB3F" w:rsidR="00F63A64" w:rsidRPr="00AD59FF" w:rsidRDefault="00F63A64" w:rsidP="00E805B7">
            <w:pPr>
              <w:pStyle w:val="ListParagraph"/>
              <w:numPr>
                <w:ilvl w:val="0"/>
                <w:numId w:val="19"/>
              </w:numPr>
              <w:spacing w:afterLines="40" w:after="96"/>
              <w:rPr>
                <w:highlight w:val="yellow"/>
              </w:rPr>
            </w:pPr>
            <w:r w:rsidRPr="00AD59FF">
              <w:rPr>
                <w:highlight w:val="yellow"/>
              </w:rPr>
              <w:t xml:space="preserve">Appendix ii – Letter which must be </w:t>
            </w:r>
            <w:r w:rsidR="00C81A58" w:rsidRPr="00AD59FF">
              <w:rPr>
                <w:highlight w:val="yellow"/>
              </w:rPr>
              <w:t xml:space="preserve">attached to appendix </w:t>
            </w:r>
            <w:proofErr w:type="spellStart"/>
            <w:r w:rsidR="00C81A58" w:rsidRPr="00AD59FF">
              <w:rPr>
                <w:highlight w:val="yellow"/>
              </w:rPr>
              <w:t>i</w:t>
            </w:r>
            <w:proofErr w:type="spellEnd"/>
            <w:r w:rsidR="00C81A58" w:rsidRPr="00AD59FF">
              <w:rPr>
                <w:highlight w:val="yellow"/>
              </w:rPr>
              <w:t xml:space="preserve"> </w:t>
            </w:r>
            <w:proofErr w:type="spellStart"/>
            <w:r w:rsidR="00C81A58" w:rsidRPr="00AD59FF">
              <w:rPr>
                <w:highlight w:val="yellow"/>
              </w:rPr>
              <w:t>Parenthub</w:t>
            </w:r>
            <w:proofErr w:type="spellEnd"/>
            <w:r w:rsidR="00C81A58" w:rsidRPr="00AD59FF">
              <w:rPr>
                <w:highlight w:val="yellow"/>
              </w:rPr>
              <w:t xml:space="preserve"> message </w:t>
            </w:r>
            <w:r w:rsidRPr="00AD59FF">
              <w:rPr>
                <w:highlight w:val="yellow"/>
              </w:rPr>
              <w:t xml:space="preserve">for a confirmed case contact </w:t>
            </w:r>
          </w:p>
          <w:p w14:paraId="006B523C" w14:textId="77777777" w:rsidR="00F63A64" w:rsidRPr="00AD59FF" w:rsidRDefault="00F63A64" w:rsidP="00E805B7">
            <w:pPr>
              <w:pStyle w:val="ListParagraph"/>
              <w:numPr>
                <w:ilvl w:val="0"/>
                <w:numId w:val="19"/>
              </w:numPr>
              <w:spacing w:afterLines="40" w:after="96"/>
              <w:rPr>
                <w:highlight w:val="yellow"/>
              </w:rPr>
            </w:pPr>
            <w:r w:rsidRPr="00AD59FF">
              <w:rPr>
                <w:highlight w:val="yellow"/>
              </w:rPr>
              <w:t xml:space="preserve">Appendix iii – </w:t>
            </w:r>
            <w:proofErr w:type="spellStart"/>
            <w:r w:rsidRPr="00AD59FF">
              <w:rPr>
                <w:highlight w:val="yellow"/>
              </w:rPr>
              <w:t>Parenthub</w:t>
            </w:r>
            <w:proofErr w:type="spellEnd"/>
            <w:r w:rsidRPr="00AD59FF">
              <w:rPr>
                <w:highlight w:val="yellow"/>
              </w:rPr>
              <w:t xml:space="preserve"> message to whole school community to inform of confirmed case</w:t>
            </w:r>
          </w:p>
          <w:p w14:paraId="072F5B1B" w14:textId="77777777" w:rsidR="00A34FC5" w:rsidRPr="00AD59FF" w:rsidRDefault="00F63A64" w:rsidP="00E805B7">
            <w:pPr>
              <w:pStyle w:val="ListParagraph"/>
              <w:numPr>
                <w:ilvl w:val="0"/>
                <w:numId w:val="19"/>
              </w:numPr>
              <w:spacing w:afterLines="40" w:after="96"/>
              <w:rPr>
                <w:highlight w:val="yellow"/>
              </w:rPr>
            </w:pPr>
            <w:r w:rsidRPr="00AD59FF">
              <w:rPr>
                <w:highlight w:val="yellow"/>
              </w:rPr>
              <w:t xml:space="preserve">Appendix iv – Letter which must be attached to appendix iii </w:t>
            </w:r>
            <w:proofErr w:type="spellStart"/>
            <w:r w:rsidRPr="00AD59FF">
              <w:rPr>
                <w:highlight w:val="yellow"/>
              </w:rPr>
              <w:t>Parenthub</w:t>
            </w:r>
            <w:proofErr w:type="spellEnd"/>
            <w:r w:rsidRPr="00AD59FF">
              <w:rPr>
                <w:highlight w:val="yellow"/>
              </w:rPr>
              <w:t xml:space="preserve"> message to whole school community when informing of confirmed case</w:t>
            </w:r>
          </w:p>
          <w:p w14:paraId="5EABE545" w14:textId="0D29493D" w:rsidR="00CC4CE8" w:rsidRPr="00AD59FF" w:rsidRDefault="00CC4CE8" w:rsidP="00E805B7">
            <w:pPr>
              <w:pStyle w:val="ListParagraph"/>
              <w:numPr>
                <w:ilvl w:val="0"/>
                <w:numId w:val="19"/>
              </w:numPr>
              <w:spacing w:afterLines="40" w:after="96"/>
              <w:rPr>
                <w:highlight w:val="yellow"/>
              </w:rPr>
            </w:pPr>
            <w:r w:rsidRPr="00AD59FF">
              <w:rPr>
                <w:highlight w:val="yellow"/>
              </w:rPr>
              <w:t>Appendix vii – Letter to Staff Identified as a Close Contact</w:t>
            </w:r>
          </w:p>
        </w:tc>
        <w:tc>
          <w:tcPr>
            <w:tcW w:w="1455" w:type="dxa"/>
          </w:tcPr>
          <w:p w14:paraId="0387667B" w14:textId="39BAE5AD" w:rsidR="00A34FC5"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7C732B10" w14:textId="3D98AF5D" w:rsidR="00A34FC5" w:rsidRPr="003C4040" w:rsidRDefault="00CF350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6947EF5C" w14:textId="155D2433" w:rsidR="00A34FC5" w:rsidRPr="003C4040" w:rsidRDefault="00CF350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D76CDB" w:rsidRPr="003C4040" w14:paraId="13A32E76" w14:textId="77777777" w:rsidTr="29BD4929">
        <w:trPr>
          <w:trHeight w:val="37"/>
        </w:trPr>
        <w:tc>
          <w:tcPr>
            <w:tcW w:w="11335" w:type="dxa"/>
            <w:shd w:val="clear" w:color="auto" w:fill="FFFFFF" w:themeFill="background1"/>
          </w:tcPr>
          <w:p w14:paraId="3E01B84E" w14:textId="4B83EEC5" w:rsidR="004F3045" w:rsidRPr="00AD59FF" w:rsidRDefault="789892D2" w:rsidP="00E805B7">
            <w:pPr>
              <w:pStyle w:val="ListParagraph"/>
              <w:numPr>
                <w:ilvl w:val="0"/>
                <w:numId w:val="10"/>
              </w:numPr>
              <w:spacing w:afterLines="40" w:after="96"/>
              <w:rPr>
                <w:rFonts w:asciiTheme="minorHAnsi" w:eastAsiaTheme="minorEastAsia" w:hAnsiTheme="minorHAnsi" w:cstheme="minorBidi"/>
                <w:highlight w:val="yellow"/>
              </w:rPr>
            </w:pPr>
            <w:r w:rsidRPr="00AD59FF">
              <w:rPr>
                <w:rFonts w:asciiTheme="minorHAnsi" w:hAnsiTheme="minorHAnsi" w:cstheme="minorBidi"/>
                <w:highlight w:val="yellow"/>
              </w:rPr>
              <w:lastRenderedPageBreak/>
              <w:t xml:space="preserve">In addition to the above steps, SLT must let the following people know: </w:t>
            </w:r>
          </w:p>
          <w:p w14:paraId="11A459AE" w14:textId="77777777" w:rsidR="00D41D4E" w:rsidRDefault="789892D2" w:rsidP="00725460">
            <w:pPr>
              <w:pStyle w:val="ListParagraph"/>
              <w:numPr>
                <w:ilvl w:val="0"/>
                <w:numId w:val="1"/>
              </w:numPr>
              <w:spacing w:afterLines="40" w:after="96"/>
              <w:rPr>
                <w:rFonts w:asciiTheme="minorHAnsi" w:hAnsiTheme="minorHAnsi" w:cstheme="minorBidi"/>
              </w:rPr>
            </w:pPr>
            <w:r w:rsidRPr="002F6D59">
              <w:rPr>
                <w:rFonts w:asciiTheme="minorHAnsi" w:hAnsiTheme="minorHAnsi" w:cstheme="minorBidi"/>
                <w:highlight w:val="yellow"/>
              </w:rPr>
              <w:t xml:space="preserve">LPS staff via </w:t>
            </w:r>
            <w:r w:rsidR="00477A8A" w:rsidRPr="002F6D59">
              <w:rPr>
                <w:rFonts w:asciiTheme="minorHAnsi" w:hAnsiTheme="minorHAnsi" w:cstheme="minorBidi"/>
                <w:highlight w:val="yellow"/>
              </w:rPr>
              <w:t>email</w:t>
            </w:r>
            <w:r w:rsidR="006E0A6C">
              <w:rPr>
                <w:rFonts w:asciiTheme="minorHAnsi" w:hAnsiTheme="minorHAnsi" w:cstheme="minorBidi"/>
                <w:highlight w:val="yellow"/>
              </w:rPr>
              <w:t xml:space="preserve"> with the following: </w:t>
            </w:r>
          </w:p>
          <w:p w14:paraId="70AB741C" w14:textId="4831B8A3" w:rsidR="00D41D4E" w:rsidRPr="00F631B4" w:rsidRDefault="00725460" w:rsidP="00D41D4E">
            <w:pPr>
              <w:pStyle w:val="ListParagraph"/>
              <w:spacing w:afterLines="40" w:after="96"/>
              <w:rPr>
                <w:rFonts w:asciiTheme="minorHAnsi" w:hAnsiTheme="minorHAnsi" w:cstheme="minorBidi"/>
                <w:highlight w:val="cyan"/>
              </w:rPr>
            </w:pPr>
            <w:r w:rsidRPr="00F631B4">
              <w:rPr>
                <w:rFonts w:asciiTheme="minorHAnsi" w:hAnsiTheme="minorHAnsi" w:cstheme="minorBidi"/>
                <w:highlight w:val="cyan"/>
              </w:rPr>
              <w:t>Dear</w:t>
            </w:r>
            <w:r w:rsidR="00AA0FD7" w:rsidRPr="00F631B4">
              <w:rPr>
                <w:rFonts w:asciiTheme="minorHAnsi" w:hAnsiTheme="minorHAnsi" w:cstheme="minorBidi"/>
                <w:highlight w:val="cyan"/>
              </w:rPr>
              <w:t xml:space="preserve"> </w:t>
            </w:r>
            <w:r w:rsidR="00D41D4E" w:rsidRPr="00F631B4">
              <w:rPr>
                <w:rFonts w:asciiTheme="minorHAnsi" w:hAnsiTheme="minorHAnsi" w:cstheme="minorBidi"/>
                <w:highlight w:val="cyan"/>
              </w:rPr>
              <w:t>Colleagues,</w:t>
            </w:r>
          </w:p>
          <w:p w14:paraId="65D3E5D8" w14:textId="290F2DEE" w:rsidR="00725460" w:rsidRPr="00F631B4" w:rsidRDefault="00725460" w:rsidP="00D41D4E">
            <w:pPr>
              <w:pStyle w:val="ListParagraph"/>
              <w:spacing w:afterLines="40" w:after="96"/>
              <w:rPr>
                <w:rFonts w:asciiTheme="minorHAnsi" w:hAnsiTheme="minorHAnsi" w:cstheme="minorBidi"/>
                <w:highlight w:val="cyan"/>
              </w:rPr>
            </w:pPr>
            <w:r w:rsidRPr="00F631B4">
              <w:rPr>
                <w:rFonts w:asciiTheme="minorHAnsi" w:hAnsiTheme="minorHAnsi" w:cstheme="minorBidi"/>
                <w:highlight w:val="cyan"/>
              </w:rPr>
              <w:t xml:space="preserve">We have been advised by Public Health England that there has been a confirmed case of COVID-19 within the school. </w:t>
            </w:r>
            <w:r w:rsidR="00C14F1C" w:rsidRPr="00F631B4">
              <w:rPr>
                <w:rFonts w:asciiTheme="minorHAnsi" w:hAnsiTheme="minorHAnsi" w:cstheme="minorBidi"/>
                <w:color w:val="FF0000"/>
                <w:highlight w:val="cyan"/>
              </w:rPr>
              <w:t>XXXX</w:t>
            </w:r>
            <w:r w:rsidR="00C14F1C" w:rsidRPr="00F631B4">
              <w:rPr>
                <w:rFonts w:asciiTheme="minorHAnsi" w:hAnsiTheme="minorHAnsi" w:cstheme="minorBidi"/>
                <w:highlight w:val="cyan"/>
              </w:rPr>
              <w:t xml:space="preserve"> h</w:t>
            </w:r>
            <w:r w:rsidR="00AA0FD7" w:rsidRPr="00F631B4">
              <w:rPr>
                <w:rFonts w:asciiTheme="minorHAnsi" w:hAnsiTheme="minorHAnsi" w:cstheme="minorBidi"/>
                <w:highlight w:val="cyan"/>
              </w:rPr>
              <w:t>as reported</w:t>
            </w:r>
            <w:r w:rsidR="00C14F1C" w:rsidRPr="00F631B4">
              <w:rPr>
                <w:rFonts w:asciiTheme="minorHAnsi" w:hAnsiTheme="minorHAnsi" w:cstheme="minorBidi"/>
                <w:highlight w:val="cyan"/>
              </w:rPr>
              <w:t xml:space="preserve"> a confirmed positive COVID test today</w:t>
            </w:r>
            <w:r w:rsidR="00AA0FD7" w:rsidRPr="00F631B4">
              <w:rPr>
                <w:rFonts w:asciiTheme="minorHAnsi" w:hAnsiTheme="minorHAnsi" w:cstheme="minorBidi"/>
                <w:highlight w:val="cyan"/>
              </w:rPr>
              <w:t xml:space="preserve"> </w:t>
            </w:r>
            <w:r w:rsidR="00AA0FD7" w:rsidRPr="00F631B4">
              <w:rPr>
                <w:rFonts w:asciiTheme="minorHAnsi" w:hAnsiTheme="minorHAnsi" w:cstheme="minorBidi"/>
                <w:color w:val="FF0000"/>
                <w:highlight w:val="cyan"/>
              </w:rPr>
              <w:t>(IF CONSENT HAS BEEN GIVEN)</w:t>
            </w:r>
            <w:r w:rsidR="00AA0FD7" w:rsidRPr="00F631B4">
              <w:rPr>
                <w:rFonts w:asciiTheme="minorHAnsi" w:hAnsiTheme="minorHAnsi" w:cstheme="minorBidi"/>
                <w:highlight w:val="cyan"/>
              </w:rPr>
              <w:t xml:space="preserve">. </w:t>
            </w:r>
            <w:r w:rsidRPr="00F631B4">
              <w:rPr>
                <w:rFonts w:asciiTheme="minorHAnsi" w:hAnsiTheme="minorHAnsi" w:cstheme="minorBidi"/>
                <w:highlight w:val="cyan"/>
              </w:rPr>
              <w:t>Staff and children who have had close contact with the infected person have already been advised</w:t>
            </w:r>
            <w:r w:rsidR="00845B6C">
              <w:rPr>
                <w:rFonts w:asciiTheme="minorHAnsi" w:hAnsiTheme="minorHAnsi" w:cstheme="minorBidi"/>
                <w:highlight w:val="cyan"/>
              </w:rPr>
              <w:t xml:space="preserve"> accordingly</w:t>
            </w:r>
            <w:r w:rsidRPr="00F631B4">
              <w:rPr>
                <w:rFonts w:asciiTheme="minorHAnsi" w:hAnsiTheme="minorHAnsi" w:cstheme="minorBidi"/>
                <w:highlight w:val="cyan"/>
              </w:rPr>
              <w:t>.</w:t>
            </w:r>
          </w:p>
          <w:p w14:paraId="0D258509" w14:textId="26676AB3" w:rsidR="00725460" w:rsidRPr="00F631B4" w:rsidRDefault="00725460" w:rsidP="00F631B4">
            <w:pPr>
              <w:pStyle w:val="ListParagraph"/>
              <w:spacing w:afterLines="40" w:after="96"/>
              <w:rPr>
                <w:rFonts w:asciiTheme="minorHAnsi" w:hAnsiTheme="minorHAnsi" w:cstheme="minorBidi"/>
                <w:highlight w:val="cyan"/>
              </w:rPr>
            </w:pPr>
            <w:r w:rsidRPr="00F631B4">
              <w:rPr>
                <w:rFonts w:asciiTheme="minorHAnsi" w:hAnsiTheme="minorHAnsi" w:cstheme="minorBidi"/>
                <w:highlight w:val="cyan"/>
              </w:rPr>
              <w:t xml:space="preserve">The school remains open for all children and staff and they can continue to attend school as normal. We will keep this under constant review. </w:t>
            </w:r>
          </w:p>
          <w:p w14:paraId="0D11AFF3" w14:textId="736D5D85" w:rsidR="004F3045" w:rsidRPr="00F631B4" w:rsidRDefault="00725460" w:rsidP="00F631B4">
            <w:pPr>
              <w:pStyle w:val="ListParagraph"/>
              <w:spacing w:afterLines="40" w:after="96"/>
              <w:rPr>
                <w:rFonts w:asciiTheme="minorHAnsi" w:hAnsiTheme="minorHAnsi" w:cstheme="minorBidi"/>
                <w:highlight w:val="cyan"/>
              </w:rPr>
            </w:pPr>
            <w:r w:rsidRPr="00F631B4">
              <w:rPr>
                <w:rFonts w:asciiTheme="minorHAnsi" w:hAnsiTheme="minorHAnsi" w:cstheme="minorBidi"/>
                <w:highlight w:val="cyan"/>
              </w:rPr>
              <w:t>We are continuing to monitor the situation and are working closely with Public Health England.</w:t>
            </w:r>
          </w:p>
          <w:p w14:paraId="276AD871" w14:textId="709D68E7" w:rsidR="00F631B4" w:rsidRPr="00F631B4" w:rsidRDefault="00F631B4" w:rsidP="00F631B4">
            <w:pPr>
              <w:pStyle w:val="ListParagraph"/>
              <w:spacing w:afterLines="40" w:after="96"/>
              <w:rPr>
                <w:rFonts w:asciiTheme="minorHAnsi" w:hAnsiTheme="minorHAnsi" w:cstheme="minorBidi"/>
                <w:highlight w:val="cyan"/>
              </w:rPr>
            </w:pPr>
            <w:r w:rsidRPr="00F631B4">
              <w:rPr>
                <w:rFonts w:asciiTheme="minorHAnsi" w:hAnsiTheme="minorHAnsi" w:cstheme="minorBidi"/>
                <w:highlight w:val="cyan"/>
              </w:rPr>
              <w:t>Yours,</w:t>
            </w:r>
          </w:p>
          <w:p w14:paraId="454A8F5B" w14:textId="60CA0677" w:rsidR="00F631B4" w:rsidRPr="00F631B4" w:rsidRDefault="00F631B4" w:rsidP="00F631B4">
            <w:pPr>
              <w:pStyle w:val="ListParagraph"/>
              <w:spacing w:afterLines="40" w:after="96"/>
              <w:rPr>
                <w:rFonts w:asciiTheme="minorHAnsi" w:eastAsiaTheme="minorEastAsia" w:hAnsiTheme="minorHAnsi" w:cstheme="minorBidi"/>
                <w:color w:val="FF0000"/>
                <w:sz w:val="24"/>
                <w:szCs w:val="24"/>
                <w:highlight w:val="cyan"/>
              </w:rPr>
            </w:pPr>
            <w:r w:rsidRPr="00F631B4">
              <w:rPr>
                <w:rFonts w:asciiTheme="minorHAnsi" w:hAnsiTheme="minorHAnsi" w:cstheme="minorBidi"/>
                <w:color w:val="FF0000"/>
                <w:highlight w:val="cyan"/>
              </w:rPr>
              <w:t>XXXX</w:t>
            </w:r>
          </w:p>
          <w:p w14:paraId="0602CE7C" w14:textId="77777777" w:rsidR="004F3045" w:rsidRPr="00AD59FF" w:rsidRDefault="789892D2" w:rsidP="00AD31E9">
            <w:pPr>
              <w:pStyle w:val="ListParagraph"/>
              <w:numPr>
                <w:ilvl w:val="0"/>
                <w:numId w:val="1"/>
              </w:numPr>
              <w:spacing w:afterLines="40" w:after="96"/>
              <w:rPr>
                <w:rFonts w:asciiTheme="minorHAnsi" w:eastAsiaTheme="minorEastAsia" w:hAnsiTheme="minorHAnsi" w:cstheme="minorBidi"/>
                <w:sz w:val="24"/>
                <w:szCs w:val="24"/>
                <w:highlight w:val="yellow"/>
              </w:rPr>
            </w:pPr>
            <w:r w:rsidRPr="00AD59FF">
              <w:rPr>
                <w:rFonts w:asciiTheme="minorHAnsi" w:hAnsiTheme="minorHAnsi" w:cstheme="minorBidi"/>
                <w:highlight w:val="yellow"/>
              </w:rPr>
              <w:t>Charlie or Sarah at the Vale (whoever is on site)</w:t>
            </w:r>
          </w:p>
          <w:p w14:paraId="4070810A" w14:textId="780B07FF" w:rsidR="004F3045" w:rsidRPr="00AD59FF" w:rsidRDefault="789892D2" w:rsidP="00AD31E9">
            <w:pPr>
              <w:pStyle w:val="ListParagraph"/>
              <w:numPr>
                <w:ilvl w:val="0"/>
                <w:numId w:val="1"/>
              </w:numPr>
              <w:spacing w:afterLines="40" w:after="96"/>
              <w:rPr>
                <w:rFonts w:asciiTheme="minorHAnsi" w:eastAsiaTheme="minorEastAsia" w:hAnsiTheme="minorHAnsi" w:cstheme="minorBidi"/>
                <w:sz w:val="24"/>
                <w:szCs w:val="24"/>
                <w:highlight w:val="yellow"/>
              </w:rPr>
            </w:pPr>
            <w:r w:rsidRPr="00AD59FF">
              <w:rPr>
                <w:rFonts w:asciiTheme="minorHAnsi" w:hAnsiTheme="minorHAnsi" w:cstheme="minorBidi"/>
                <w:highlight w:val="yellow"/>
              </w:rPr>
              <w:t>Haringey Public Health (</w:t>
            </w:r>
            <w:hyperlink r:id="rId16">
              <w:r w:rsidRPr="00AD59FF">
                <w:rPr>
                  <w:rStyle w:val="Hyperlink"/>
                  <w:highlight w:val="yellow"/>
                </w:rPr>
                <w:t>PublicHealth@Haringey.gov.uk</w:t>
              </w:r>
            </w:hyperlink>
            <w:r w:rsidRPr="00AD59FF">
              <w:rPr>
                <w:rFonts w:asciiTheme="minorHAnsi" w:hAnsiTheme="minorHAnsi" w:cstheme="minorBidi"/>
                <w:highlight w:val="yellow"/>
              </w:rPr>
              <w:t>)</w:t>
            </w:r>
            <w:r w:rsidR="00834CBD" w:rsidRPr="00AD59FF">
              <w:rPr>
                <w:rFonts w:asciiTheme="minorHAnsi" w:hAnsiTheme="minorHAnsi" w:cstheme="minorBidi"/>
                <w:highlight w:val="yellow"/>
              </w:rPr>
              <w:t xml:space="preserve"> informing them how many people are infected, whether they are staff or children and</w:t>
            </w:r>
            <w:r w:rsidR="00B222BE" w:rsidRPr="00AD59FF">
              <w:rPr>
                <w:rFonts w:asciiTheme="minorHAnsi" w:hAnsiTheme="minorHAnsi" w:cstheme="minorBidi"/>
                <w:highlight w:val="yellow"/>
              </w:rPr>
              <w:t xml:space="preserve"> </w:t>
            </w:r>
            <w:r w:rsidR="00834CBD" w:rsidRPr="00AD59FF">
              <w:rPr>
                <w:rFonts w:asciiTheme="minorHAnsi" w:hAnsiTheme="minorHAnsi" w:cstheme="minorBidi"/>
                <w:highlight w:val="yellow"/>
              </w:rPr>
              <w:t>from which year group(s)</w:t>
            </w:r>
          </w:p>
          <w:p w14:paraId="111F48F3" w14:textId="77777777" w:rsidR="004F3045" w:rsidRPr="00AD59FF" w:rsidRDefault="789892D2" w:rsidP="00AD31E9">
            <w:pPr>
              <w:pStyle w:val="ListParagraph"/>
              <w:numPr>
                <w:ilvl w:val="0"/>
                <w:numId w:val="1"/>
              </w:numPr>
              <w:spacing w:afterLines="40" w:after="96"/>
              <w:rPr>
                <w:rFonts w:asciiTheme="minorHAnsi" w:eastAsiaTheme="minorEastAsia" w:hAnsiTheme="minorHAnsi" w:cstheme="minorBidi"/>
                <w:sz w:val="24"/>
                <w:szCs w:val="24"/>
                <w:highlight w:val="yellow"/>
              </w:rPr>
            </w:pPr>
            <w:r w:rsidRPr="00AD59FF">
              <w:rPr>
                <w:rFonts w:asciiTheme="minorHAnsi" w:hAnsiTheme="minorHAnsi" w:cstheme="minorBidi"/>
                <w:highlight w:val="yellow"/>
              </w:rPr>
              <w:t>Haringey Health and Safety (</w:t>
            </w:r>
            <w:hyperlink r:id="rId17">
              <w:r w:rsidRPr="00AD59FF">
                <w:rPr>
                  <w:highlight w:val="yellow"/>
                </w:rPr>
                <w:t>Health.SafetyAdvice@haringey.gov.uk</w:t>
              </w:r>
            </w:hyperlink>
            <w:r w:rsidRPr="00AD59FF">
              <w:rPr>
                <w:rFonts w:asciiTheme="minorHAnsi" w:hAnsiTheme="minorHAnsi" w:cstheme="minorBidi"/>
                <w:highlight w:val="yellow"/>
              </w:rPr>
              <w:t xml:space="preserve">) </w:t>
            </w:r>
          </w:p>
          <w:p w14:paraId="33080946" w14:textId="7E5173F8" w:rsidR="004F3045" w:rsidRPr="00AD59FF" w:rsidRDefault="789892D2" w:rsidP="00AD31E9">
            <w:pPr>
              <w:pStyle w:val="ListParagraph"/>
              <w:numPr>
                <w:ilvl w:val="0"/>
                <w:numId w:val="1"/>
              </w:numPr>
              <w:spacing w:afterLines="40" w:after="96"/>
              <w:rPr>
                <w:rFonts w:asciiTheme="minorHAnsi" w:eastAsiaTheme="minorEastAsia" w:hAnsiTheme="minorHAnsi" w:cstheme="minorBidi"/>
                <w:highlight w:val="yellow"/>
              </w:rPr>
            </w:pPr>
            <w:r w:rsidRPr="00AD59FF">
              <w:rPr>
                <w:rFonts w:asciiTheme="minorHAnsi" w:hAnsiTheme="minorHAnsi" w:cstheme="minorBidi"/>
                <w:highlight w:val="yellow"/>
              </w:rPr>
              <w:t>the Self Isolation Service Hub on 020 3743 6715 to inform them about any staff who will be self-isolating for 1</w:t>
            </w:r>
            <w:r w:rsidR="002F4D84" w:rsidRPr="00AD59FF">
              <w:rPr>
                <w:rFonts w:asciiTheme="minorHAnsi" w:hAnsiTheme="minorHAnsi" w:cstheme="minorBidi"/>
                <w:highlight w:val="yellow"/>
              </w:rPr>
              <w:t>0</w:t>
            </w:r>
            <w:r w:rsidRPr="00AD59FF">
              <w:rPr>
                <w:rFonts w:asciiTheme="minorHAnsi" w:hAnsiTheme="minorHAnsi" w:cstheme="minorBidi"/>
                <w:highlight w:val="yellow"/>
              </w:rPr>
              <w:t xml:space="preserve"> days </w:t>
            </w:r>
            <w:r w:rsidRPr="00AD59FF">
              <w:rPr>
                <w:rFonts w:asciiTheme="minorHAnsi" w:hAnsiTheme="minorHAnsi" w:cstheme="minorBidi"/>
                <w:highlight w:val="yellow"/>
                <w:u w:val="single"/>
              </w:rPr>
              <w:t>if they will face financial hardship due to loss of income</w:t>
            </w:r>
            <w:r w:rsidRPr="00AD59FF">
              <w:rPr>
                <w:rFonts w:asciiTheme="minorHAnsi" w:hAnsiTheme="minorHAnsi" w:cstheme="minorBidi"/>
                <w:highlight w:val="yellow"/>
              </w:rPr>
              <w:t xml:space="preserve"> - get staff members’ permission first</w:t>
            </w:r>
            <w:r w:rsidR="4F1161A8" w:rsidRPr="00AD59FF">
              <w:rPr>
                <w:rFonts w:asciiTheme="minorHAnsi" w:hAnsiTheme="minorHAnsi" w:cstheme="minorBidi"/>
                <w:highlight w:val="yellow"/>
              </w:rPr>
              <w:t xml:space="preserve"> (this will usually only apply to any supply staff if not being paid when absent)</w:t>
            </w:r>
            <w:r w:rsidR="4B18FCDD" w:rsidRPr="00AD59FF">
              <w:rPr>
                <w:rFonts w:asciiTheme="minorHAnsi" w:hAnsiTheme="minorHAnsi" w:cstheme="minorBidi"/>
                <w:highlight w:val="yellow"/>
              </w:rPr>
              <w:t xml:space="preserve">. </w:t>
            </w:r>
            <w:r w:rsidR="4B18FCDD" w:rsidRPr="00AD59FF">
              <w:rPr>
                <w:highlight w:val="yellow"/>
              </w:rPr>
              <w:t xml:space="preserve">Staff asked to self-isolate because they are a close contact </w:t>
            </w:r>
            <w:r w:rsidR="4B18FCDD" w:rsidRPr="00AD59FF">
              <w:rPr>
                <w:highlight w:val="yellow"/>
              </w:rPr>
              <w:lastRenderedPageBreak/>
              <w:t>or have tested positive themselves, who will lose income as a result of self-isolation and face financial hardship, can th</w:t>
            </w:r>
            <w:r w:rsidR="66A45E36" w:rsidRPr="00AD59FF">
              <w:rPr>
                <w:highlight w:val="yellow"/>
              </w:rPr>
              <w:t xml:space="preserve">en </w:t>
            </w:r>
            <w:r w:rsidR="4B18FCDD" w:rsidRPr="00AD59FF">
              <w:rPr>
                <w:highlight w:val="yellow"/>
              </w:rPr>
              <w:t xml:space="preserve">fill in this form </w:t>
            </w:r>
            <w:r w:rsidR="084A225D" w:rsidRPr="00AD59FF">
              <w:rPr>
                <w:highlight w:val="yellow"/>
              </w:rPr>
              <w:t>(</w:t>
            </w:r>
            <w:r w:rsidR="4B18FCDD" w:rsidRPr="00AD59FF">
              <w:rPr>
                <w:highlight w:val="yellow"/>
              </w:rPr>
              <w:t>after employers have notified the Self-Isolation Service Hub</w:t>
            </w:r>
            <w:r w:rsidR="5209A85C" w:rsidRPr="00AD59FF">
              <w:rPr>
                <w:highlight w:val="yellow"/>
              </w:rPr>
              <w:t>)</w:t>
            </w:r>
            <w:r w:rsidR="4B18FCDD" w:rsidRPr="00AD59FF">
              <w:rPr>
                <w:highlight w:val="yellow"/>
              </w:rPr>
              <w:t xml:space="preserve"> </w:t>
            </w:r>
            <w:hyperlink r:id="rId18">
              <w:r w:rsidR="4B18FCDD" w:rsidRPr="00AD59FF">
                <w:rPr>
                  <w:rStyle w:val="Hyperlink"/>
                  <w:highlight w:val="yellow"/>
                </w:rPr>
                <w:t>https://www.haringey.gov.uk/council-tax-and-benefits/housing-benefit-and-council-tax-reductions/nhs-test-and-trace-self-isolation-support-payment</w:t>
              </w:r>
            </w:hyperlink>
            <w:r w:rsidR="4B18FCDD" w:rsidRPr="00AD59FF">
              <w:rPr>
                <w:highlight w:val="yellow"/>
              </w:rPr>
              <w:t xml:space="preserve">. People not able to do the online form can call Haringey Connected Communities who will support – 0208 489 4431. For more information and eligibility, see </w:t>
            </w:r>
            <w:hyperlink r:id="rId19">
              <w:r w:rsidR="0EE15A1E" w:rsidRPr="00AD59FF">
                <w:rPr>
                  <w:rStyle w:val="Hyperlink"/>
                  <w:highlight w:val="yellow"/>
                </w:rPr>
                <w:t>https://www.gov.uk/government/publications/test-and-trace-support-payment-scheme-claiming-financial-support/claiming-financial-support-under-the-test-and-trace-support-payment-scheme</w:t>
              </w:r>
            </w:hyperlink>
            <w:r w:rsidR="0EE15A1E" w:rsidRPr="00AD59FF">
              <w:rPr>
                <w:highlight w:val="yellow"/>
              </w:rPr>
              <w:t xml:space="preserve"> </w:t>
            </w:r>
          </w:p>
        </w:tc>
        <w:tc>
          <w:tcPr>
            <w:tcW w:w="1455" w:type="dxa"/>
          </w:tcPr>
          <w:p w14:paraId="5658899C" w14:textId="60790EC0" w:rsidR="00D76CDB"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1DA414F1" w14:textId="5CD2B6FA" w:rsidR="00D76CDB" w:rsidRPr="003C4040" w:rsidRDefault="00284F5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3AC43146" w14:textId="17A48019" w:rsidR="00D76CDB" w:rsidRPr="003C4040" w:rsidRDefault="00DF431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8864A3" w:rsidRPr="003C4040" w14:paraId="34D60987" w14:textId="77777777" w:rsidTr="29BD4929">
        <w:trPr>
          <w:trHeight w:val="37"/>
        </w:trPr>
        <w:tc>
          <w:tcPr>
            <w:tcW w:w="11335" w:type="dxa"/>
            <w:shd w:val="clear" w:color="auto" w:fill="FFFFFF" w:themeFill="background1"/>
          </w:tcPr>
          <w:p w14:paraId="27B57EC6" w14:textId="768330FF" w:rsidR="00804374" w:rsidRPr="00AD59FF" w:rsidRDefault="00804374" w:rsidP="00E805B7">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Eligible parents or guardians of children who have been advised to self-isolate by their education setting (even where they have not been told to self-isolate by NHS Test and Trace) can apply for the Test and Trace Support Payment scheme if they are on a low income, unable to work from home and need to take time off work to care for a child who is self-isolating. Parents and carers do not require an NHS Test and Trace Account ID number in order to claim and schools are not required to register all children asked to self-isolate with NHS Test and Trace in the same way as staff.</w:t>
            </w:r>
          </w:p>
          <w:p w14:paraId="4D4DC283" w14:textId="77777777" w:rsidR="00804374" w:rsidRPr="00AD59FF" w:rsidRDefault="00804374" w:rsidP="00804374">
            <w:pPr>
              <w:pStyle w:val="ListParagraph"/>
              <w:spacing w:afterLines="40" w:after="96"/>
              <w:rPr>
                <w:rFonts w:asciiTheme="minorHAnsi" w:hAnsiTheme="minorHAnsi" w:cstheme="minorBidi"/>
                <w:highlight w:val="green"/>
              </w:rPr>
            </w:pPr>
          </w:p>
          <w:p w14:paraId="305890EB" w14:textId="03E95B48" w:rsidR="008864A3" w:rsidRPr="00AD59FF" w:rsidRDefault="00804374" w:rsidP="00804374">
            <w:pPr>
              <w:pStyle w:val="ListParagraph"/>
              <w:spacing w:afterLines="40" w:after="96"/>
              <w:rPr>
                <w:rFonts w:asciiTheme="minorHAnsi" w:hAnsiTheme="minorHAnsi" w:cstheme="minorBidi"/>
                <w:highlight w:val="green"/>
              </w:rPr>
            </w:pPr>
            <w:r w:rsidRPr="00AD59FF">
              <w:rPr>
                <w:rFonts w:asciiTheme="minorHAnsi" w:hAnsiTheme="minorHAnsi" w:cstheme="minorBidi"/>
                <w:highlight w:val="green"/>
              </w:rPr>
              <w:t>S</w:t>
            </w:r>
            <w:r w:rsidR="008864A3" w:rsidRPr="00AD59FF">
              <w:rPr>
                <w:rFonts w:asciiTheme="minorHAnsi" w:hAnsiTheme="minorHAnsi" w:cstheme="minorBidi"/>
                <w:highlight w:val="green"/>
              </w:rPr>
              <w:t>chools should provide parents and carers of children advised to self-isolate with the template letter, detailing the child’s name and the dates of their isolation period. The parent or guardian will need to use this letter as supporting evidence as part of their application to their local authority for a payment from the Test and Trace Support Payment scheme. Parents whose children are told to self-isolate by their school will not be able to apply for financial support without a letter.</w:t>
            </w:r>
            <w:r w:rsidR="00335AEC" w:rsidRPr="00AD59FF">
              <w:rPr>
                <w:rFonts w:asciiTheme="minorHAnsi" w:hAnsiTheme="minorHAnsi" w:cstheme="minorBidi"/>
                <w:highlight w:val="green"/>
              </w:rPr>
              <w:t xml:space="preserve">  This is covered in Appendices ii and iv.</w:t>
            </w:r>
          </w:p>
        </w:tc>
        <w:tc>
          <w:tcPr>
            <w:tcW w:w="1455" w:type="dxa"/>
          </w:tcPr>
          <w:p w14:paraId="50BC584B" w14:textId="7F2E3567" w:rsidR="008864A3" w:rsidRPr="003C4040" w:rsidRDefault="00335AE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649415AD" w14:textId="494417CD" w:rsidR="008864A3" w:rsidRPr="003C4040" w:rsidRDefault="00335AE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20108549" w14:textId="36E4A3E7" w:rsidR="008864A3" w:rsidRPr="003C4040" w:rsidRDefault="00335AE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270122" w:rsidRPr="003C4040" w14:paraId="69E88678" w14:textId="77777777" w:rsidTr="29BD4929">
        <w:trPr>
          <w:trHeight w:val="37"/>
        </w:trPr>
        <w:tc>
          <w:tcPr>
            <w:tcW w:w="11335" w:type="dxa"/>
            <w:shd w:val="clear" w:color="auto" w:fill="FFFFFF" w:themeFill="background1"/>
          </w:tcPr>
          <w:p w14:paraId="1FCB5AB4" w14:textId="4EF519E1" w:rsidR="00270122" w:rsidRPr="00AD59FF" w:rsidRDefault="00270122" w:rsidP="00E805B7">
            <w:pPr>
              <w:pStyle w:val="ListParagraph"/>
              <w:numPr>
                <w:ilvl w:val="0"/>
                <w:numId w:val="10"/>
              </w:numPr>
              <w:spacing w:afterLines="40" w:after="96"/>
              <w:rPr>
                <w:rFonts w:asciiTheme="minorHAnsi" w:hAnsiTheme="minorHAnsi" w:cstheme="minorBidi"/>
                <w:highlight w:val="yellow"/>
              </w:rPr>
            </w:pPr>
            <w:r w:rsidRPr="00AD59FF">
              <w:rPr>
                <w:rFonts w:asciiTheme="minorHAnsi" w:hAnsiTheme="minorHAnsi" w:cstheme="minorBidi"/>
                <w:highlight w:val="yellow"/>
              </w:rPr>
              <w:t>When a vulnerable pupil is required to self-isolate, the Pastoral Care Manager should:</w:t>
            </w:r>
          </w:p>
          <w:p w14:paraId="576363E3" w14:textId="6487FAED" w:rsidR="00270122" w:rsidRPr="00AD59FF" w:rsidRDefault="00270122" w:rsidP="00E805B7">
            <w:pPr>
              <w:pStyle w:val="ListParagraph"/>
              <w:numPr>
                <w:ilvl w:val="0"/>
                <w:numId w:val="57"/>
              </w:numPr>
              <w:spacing w:afterLines="40" w:after="96"/>
              <w:rPr>
                <w:rFonts w:asciiTheme="minorHAnsi" w:hAnsiTheme="minorHAnsi" w:cstheme="minorBidi"/>
                <w:highlight w:val="yellow"/>
              </w:rPr>
            </w:pPr>
            <w:r w:rsidRPr="00AD59FF">
              <w:rPr>
                <w:rFonts w:asciiTheme="minorHAnsi" w:hAnsiTheme="minorHAnsi" w:cstheme="minorBidi"/>
                <w:highlight w:val="yellow"/>
              </w:rPr>
              <w:t>notify their social worker (if they have one)</w:t>
            </w:r>
          </w:p>
          <w:p w14:paraId="640F0493" w14:textId="77777777" w:rsidR="00270122" w:rsidRPr="00AD59FF" w:rsidRDefault="00270122" w:rsidP="00E805B7">
            <w:pPr>
              <w:pStyle w:val="ListParagraph"/>
              <w:numPr>
                <w:ilvl w:val="0"/>
                <w:numId w:val="57"/>
              </w:numPr>
              <w:spacing w:afterLines="40" w:after="96"/>
              <w:rPr>
                <w:rFonts w:asciiTheme="minorHAnsi" w:hAnsiTheme="minorHAnsi" w:cstheme="minorBidi"/>
                <w:highlight w:val="yellow"/>
              </w:rPr>
            </w:pPr>
            <w:r w:rsidRPr="00AD59FF">
              <w:rPr>
                <w:rFonts w:asciiTheme="minorHAnsi" w:hAnsiTheme="minorHAnsi" w:cstheme="minorBidi"/>
                <w:highlight w:val="yellow"/>
              </w:rPr>
              <w:t>agree with the social worker the best way to maintain contact and offer support</w:t>
            </w:r>
          </w:p>
          <w:p w14:paraId="4BE2DCE9" w14:textId="77777777" w:rsidR="00270122" w:rsidRPr="00AD59FF" w:rsidRDefault="00270122" w:rsidP="00E805B7">
            <w:pPr>
              <w:pStyle w:val="ListParagraph"/>
              <w:numPr>
                <w:ilvl w:val="0"/>
                <w:numId w:val="57"/>
              </w:numPr>
              <w:spacing w:afterLines="40" w:after="96"/>
              <w:rPr>
                <w:rFonts w:asciiTheme="minorHAnsi" w:hAnsiTheme="minorHAnsi" w:cstheme="minorBidi"/>
                <w:highlight w:val="yellow"/>
              </w:rPr>
            </w:pPr>
            <w:r w:rsidRPr="00AD59FF">
              <w:rPr>
                <w:rFonts w:asciiTheme="minorHAnsi" w:hAnsiTheme="minorHAnsi" w:cstheme="minorBidi"/>
                <w:highlight w:val="yellow"/>
              </w:rPr>
              <w:t>check if the vulnerable pupil is able to access remote education support</w:t>
            </w:r>
          </w:p>
          <w:p w14:paraId="7EEBD17B" w14:textId="77777777" w:rsidR="00270122" w:rsidRPr="00AD59FF" w:rsidRDefault="00270122" w:rsidP="00E805B7">
            <w:pPr>
              <w:pStyle w:val="ListParagraph"/>
              <w:numPr>
                <w:ilvl w:val="0"/>
                <w:numId w:val="57"/>
              </w:numPr>
              <w:spacing w:afterLines="40" w:after="96"/>
              <w:rPr>
                <w:rFonts w:asciiTheme="minorHAnsi" w:hAnsiTheme="minorHAnsi" w:cstheme="minorBidi"/>
                <w:highlight w:val="yellow"/>
              </w:rPr>
            </w:pPr>
            <w:r w:rsidRPr="00AD59FF">
              <w:rPr>
                <w:rFonts w:asciiTheme="minorHAnsi" w:hAnsiTheme="minorHAnsi" w:cstheme="minorBidi"/>
                <w:highlight w:val="yellow"/>
              </w:rPr>
              <w:t>support them to access it (as far as possible)</w:t>
            </w:r>
          </w:p>
          <w:p w14:paraId="67D4AA4D" w14:textId="003B5300" w:rsidR="00270122" w:rsidRPr="00AD59FF" w:rsidRDefault="00270122" w:rsidP="00E805B7">
            <w:pPr>
              <w:pStyle w:val="ListParagraph"/>
              <w:numPr>
                <w:ilvl w:val="0"/>
                <w:numId w:val="57"/>
              </w:numPr>
              <w:spacing w:afterLines="40" w:after="96"/>
              <w:rPr>
                <w:rFonts w:asciiTheme="minorHAnsi" w:hAnsiTheme="minorHAnsi" w:cstheme="minorBidi"/>
                <w:highlight w:val="yellow"/>
              </w:rPr>
            </w:pPr>
            <w:r w:rsidRPr="00AD59FF">
              <w:rPr>
                <w:rFonts w:asciiTheme="minorHAnsi" w:hAnsiTheme="minorHAnsi" w:cstheme="minorBidi"/>
                <w:highlight w:val="yellow"/>
              </w:rPr>
              <w:t>regularly check if they are accessing remote education</w:t>
            </w:r>
          </w:p>
        </w:tc>
        <w:tc>
          <w:tcPr>
            <w:tcW w:w="1455" w:type="dxa"/>
          </w:tcPr>
          <w:p w14:paraId="649630D3" w14:textId="39B8B735" w:rsidR="00270122" w:rsidRPr="003C4040" w:rsidRDefault="00690AB2" w:rsidP="00270122">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70DBFB39" w14:textId="03709CB4" w:rsidR="00270122" w:rsidRPr="003C4040" w:rsidRDefault="00270122" w:rsidP="00270122">
            <w:pPr>
              <w:spacing w:afterLines="40" w:after="96"/>
              <w:rPr>
                <w:rFonts w:asciiTheme="minorHAnsi" w:hAnsiTheme="minorHAnsi" w:cstheme="minorHAnsi"/>
                <w:sz w:val="22"/>
                <w:szCs w:val="22"/>
              </w:rPr>
            </w:pPr>
            <w:r w:rsidRPr="003C4040">
              <w:rPr>
                <w:rFonts w:asciiTheme="minorHAnsi" w:hAnsiTheme="minorHAnsi" w:cstheme="minorHAnsi"/>
                <w:sz w:val="22"/>
                <w:szCs w:val="22"/>
              </w:rPr>
              <w:t>Kamelia</w:t>
            </w:r>
          </w:p>
        </w:tc>
        <w:tc>
          <w:tcPr>
            <w:tcW w:w="1456" w:type="dxa"/>
          </w:tcPr>
          <w:p w14:paraId="42419B1D" w14:textId="70FCFEF4" w:rsidR="00270122" w:rsidRPr="003C4040" w:rsidRDefault="00270122" w:rsidP="00270122">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372349" w:rsidRPr="003C4040" w14:paraId="048723B7" w14:textId="77777777" w:rsidTr="29BD4929">
        <w:trPr>
          <w:trHeight w:val="37"/>
        </w:trPr>
        <w:tc>
          <w:tcPr>
            <w:tcW w:w="11335" w:type="dxa"/>
            <w:shd w:val="clear" w:color="auto" w:fill="FFFFFF" w:themeFill="background1"/>
          </w:tcPr>
          <w:p w14:paraId="1FA0C1E0" w14:textId="77777777" w:rsidR="0010497B" w:rsidRPr="00AD59FF" w:rsidRDefault="0010497B" w:rsidP="00E805B7">
            <w:pPr>
              <w:pStyle w:val="ListParagraph"/>
              <w:numPr>
                <w:ilvl w:val="0"/>
                <w:numId w:val="10"/>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DfE guidance presents thresholds that should trigger the setting to undertake an additional assessment and seek advice as necessary. Thresholds are described as: </w:t>
            </w:r>
          </w:p>
          <w:p w14:paraId="60FB9DFD" w14:textId="3AD9BC70" w:rsidR="0010497B" w:rsidRPr="00AD59FF" w:rsidRDefault="0010497B" w:rsidP="00E805B7">
            <w:pPr>
              <w:pStyle w:val="ListParagraph"/>
              <w:numPr>
                <w:ilvl w:val="0"/>
                <w:numId w:val="69"/>
              </w:numPr>
              <w:spacing w:afterLines="40" w:after="96"/>
              <w:rPr>
                <w:rFonts w:asciiTheme="minorHAnsi" w:hAnsiTheme="minorHAnsi" w:cstheme="minorBidi"/>
                <w:highlight w:val="yellow"/>
              </w:rPr>
            </w:pPr>
            <w:r w:rsidRPr="00AD59FF">
              <w:rPr>
                <w:rFonts w:asciiTheme="minorHAnsi" w:hAnsiTheme="minorHAnsi" w:cstheme="minorBidi"/>
                <w:highlight w:val="yellow"/>
              </w:rPr>
              <w:t>5 cases or 10% (whichever is reached first) test-confirmed cases of COVID19 (either PCR testing or LFD Ag testing with follow-up PCR) within 10 days, among students or staff clustered in a consistent group or cohort. Dates should be calculated based on illness onset, or test date if asymptomatic</w:t>
            </w:r>
          </w:p>
          <w:p w14:paraId="2FE8D67E" w14:textId="13C2C1F1" w:rsidR="0010497B" w:rsidRPr="00AD59FF" w:rsidRDefault="007C1C0E" w:rsidP="007C1C0E">
            <w:pPr>
              <w:pStyle w:val="ListParagraph"/>
              <w:spacing w:afterLines="40" w:after="96"/>
              <w:rPr>
                <w:rFonts w:asciiTheme="minorHAnsi" w:hAnsiTheme="minorHAnsi" w:cstheme="minorBidi"/>
                <w:highlight w:val="yellow"/>
              </w:rPr>
            </w:pPr>
            <w:r w:rsidRPr="00AD59FF">
              <w:rPr>
                <w:rFonts w:asciiTheme="minorHAnsi" w:hAnsiTheme="minorHAnsi" w:cstheme="minorBidi"/>
                <w:highlight w:val="yellow"/>
              </w:rPr>
              <w:t>o</w:t>
            </w:r>
            <w:r w:rsidR="0010497B" w:rsidRPr="00AD59FF">
              <w:rPr>
                <w:rFonts w:asciiTheme="minorHAnsi" w:hAnsiTheme="minorHAnsi" w:cstheme="minorBidi"/>
                <w:highlight w:val="yellow"/>
              </w:rPr>
              <w:t xml:space="preserve">r </w:t>
            </w:r>
          </w:p>
          <w:p w14:paraId="1279629D" w14:textId="08303D75" w:rsidR="0010497B" w:rsidRPr="00AD59FF" w:rsidRDefault="0010497B" w:rsidP="00E805B7">
            <w:pPr>
              <w:pStyle w:val="ListParagraph"/>
              <w:numPr>
                <w:ilvl w:val="0"/>
                <w:numId w:val="69"/>
              </w:numPr>
              <w:spacing w:afterLines="40" w:after="96"/>
              <w:rPr>
                <w:rFonts w:asciiTheme="minorHAnsi" w:hAnsiTheme="minorHAnsi" w:cstheme="minorBidi"/>
                <w:highlight w:val="yellow"/>
              </w:rPr>
            </w:pPr>
            <w:r w:rsidRPr="00AD59FF">
              <w:rPr>
                <w:rFonts w:asciiTheme="minorHAnsi" w:hAnsiTheme="minorHAnsi" w:cstheme="minorBidi"/>
                <w:highlight w:val="yellow"/>
              </w:rPr>
              <w:lastRenderedPageBreak/>
              <w:t>Evidence of severe of illness e.g. students or staff members admitted to hospital or a death as a result of a COVID–19 infection (PCR or LFD Ag with follow up PCR) as the setting may require advice on risk assessment and communication.</w:t>
            </w:r>
          </w:p>
          <w:p w14:paraId="55C8D569" w14:textId="77777777" w:rsidR="0010497B" w:rsidRPr="00AD59FF" w:rsidRDefault="0010497B" w:rsidP="007C1C0E">
            <w:pPr>
              <w:pStyle w:val="ListParagraph"/>
              <w:spacing w:afterLines="40" w:after="96"/>
              <w:rPr>
                <w:rFonts w:asciiTheme="minorHAnsi" w:hAnsiTheme="minorHAnsi" w:cstheme="minorBidi"/>
                <w:highlight w:val="yellow"/>
              </w:rPr>
            </w:pPr>
          </w:p>
          <w:p w14:paraId="14AFF5B6" w14:textId="77777777" w:rsidR="0010497B" w:rsidRPr="00AD59FF" w:rsidRDefault="0010497B" w:rsidP="007C1C0E">
            <w:pPr>
              <w:pStyle w:val="ListParagraph"/>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If risk assessment by a public health professional indicates transmission is occurring in the setting further control measures may be advised, including the following: </w:t>
            </w:r>
          </w:p>
          <w:p w14:paraId="3D72156B" w14:textId="00517D6E" w:rsidR="0010497B" w:rsidRPr="00AD59FF" w:rsidRDefault="0010497B" w:rsidP="00E805B7">
            <w:pPr>
              <w:pStyle w:val="ListParagraph"/>
              <w:numPr>
                <w:ilvl w:val="0"/>
                <w:numId w:val="69"/>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Reintroduction of face coverings. </w:t>
            </w:r>
          </w:p>
          <w:p w14:paraId="5CAC7C97" w14:textId="72F37504" w:rsidR="0010497B" w:rsidRPr="00AD59FF" w:rsidRDefault="0010497B" w:rsidP="00E805B7">
            <w:pPr>
              <w:pStyle w:val="ListParagraph"/>
              <w:numPr>
                <w:ilvl w:val="0"/>
                <w:numId w:val="69"/>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Additional asymptomatic LFD testing, including reinstating onsite testing. </w:t>
            </w:r>
          </w:p>
          <w:p w14:paraId="60349B13" w14:textId="3E34A6B1" w:rsidR="0010497B" w:rsidRPr="00AD59FF" w:rsidRDefault="0010497B" w:rsidP="00E805B7">
            <w:pPr>
              <w:pStyle w:val="ListParagraph"/>
              <w:numPr>
                <w:ilvl w:val="0"/>
                <w:numId w:val="69"/>
              </w:numPr>
              <w:spacing w:afterLines="40" w:after="96"/>
              <w:rPr>
                <w:rFonts w:asciiTheme="minorHAnsi" w:hAnsiTheme="minorHAnsi" w:cstheme="minorBidi"/>
                <w:highlight w:val="yellow"/>
              </w:rPr>
            </w:pPr>
            <w:r w:rsidRPr="00AD59FF">
              <w:rPr>
                <w:rFonts w:asciiTheme="minorHAnsi" w:hAnsiTheme="minorHAnsi" w:cstheme="minorBidi"/>
                <w:highlight w:val="yellow"/>
              </w:rPr>
              <w:t>Advice to anyone (staff or pupil) who is known be at increased risk of severe infection.</w:t>
            </w:r>
          </w:p>
          <w:p w14:paraId="5D2E0928" w14:textId="5F50E60D" w:rsidR="0010497B" w:rsidRPr="00AD59FF" w:rsidRDefault="0010497B" w:rsidP="007C1C0E">
            <w:pPr>
              <w:pStyle w:val="ListParagraph"/>
              <w:spacing w:afterLines="40" w:after="96"/>
              <w:rPr>
                <w:rFonts w:asciiTheme="minorHAnsi" w:hAnsiTheme="minorHAnsi" w:cstheme="minorBidi"/>
                <w:highlight w:val="yellow"/>
              </w:rPr>
            </w:pPr>
            <w:r w:rsidRPr="00AD59FF">
              <w:rPr>
                <w:rFonts w:asciiTheme="minorHAnsi" w:hAnsiTheme="minorHAnsi" w:cstheme="minorBidi"/>
                <w:highlight w:val="yellow"/>
              </w:rPr>
              <w:t>Other proportionate measures as necessary, seeking to maintain face to face education if is safe to do so. For example, reducing crowding through temporarily suspending assemblies or other events that bring larger groups together.</w:t>
            </w:r>
          </w:p>
          <w:p w14:paraId="4A223AE4" w14:textId="77777777" w:rsidR="0010497B" w:rsidRPr="00AD59FF" w:rsidRDefault="0010497B" w:rsidP="007C1C0E">
            <w:pPr>
              <w:pStyle w:val="ListParagraph"/>
              <w:spacing w:afterLines="40" w:after="96"/>
              <w:rPr>
                <w:rFonts w:asciiTheme="minorHAnsi" w:hAnsiTheme="minorHAnsi" w:cstheme="minorBidi"/>
                <w:highlight w:val="yellow"/>
              </w:rPr>
            </w:pPr>
          </w:p>
          <w:p w14:paraId="226DE5C3" w14:textId="5719A443" w:rsidR="0035201A" w:rsidRPr="00AD59FF" w:rsidRDefault="0010497B" w:rsidP="00A4396A">
            <w:pPr>
              <w:pStyle w:val="ListParagraph"/>
              <w:spacing w:afterLines="40" w:after="96"/>
              <w:rPr>
                <w:rFonts w:asciiTheme="minorHAnsi" w:hAnsiTheme="minorHAnsi" w:cstheme="minorBidi"/>
                <w:highlight w:val="yellow"/>
              </w:rPr>
            </w:pPr>
            <w:r w:rsidRPr="00AD59FF">
              <w:rPr>
                <w:rFonts w:asciiTheme="minorHAnsi" w:hAnsiTheme="minorHAnsi" w:cstheme="minorBidi"/>
                <w:highlight w:val="yellow"/>
              </w:rPr>
              <w:t>If the school are implementing the system of controls, addressing any issues the school have identified and therefore reducing transmission risks, whole site closure will not</w:t>
            </w:r>
            <w:r w:rsidR="007C1C0E" w:rsidRPr="00AD59FF">
              <w:rPr>
                <w:rFonts w:asciiTheme="minorHAnsi" w:hAnsiTheme="minorHAnsi" w:cstheme="minorBidi"/>
                <w:highlight w:val="yellow"/>
              </w:rPr>
              <w:t xml:space="preserve"> </w:t>
            </w:r>
            <w:r w:rsidRPr="00AD59FF">
              <w:rPr>
                <w:rFonts w:asciiTheme="minorHAnsi" w:hAnsiTheme="minorHAnsi" w:cstheme="minorBidi"/>
                <w:highlight w:val="yellow"/>
              </w:rPr>
              <w:t>generally, be necessary. The school should not close except on the advice of health</w:t>
            </w:r>
            <w:r w:rsidR="007C1C0E" w:rsidRPr="00AD59FF">
              <w:rPr>
                <w:rFonts w:asciiTheme="minorHAnsi" w:hAnsiTheme="minorHAnsi" w:cstheme="minorBidi"/>
                <w:highlight w:val="yellow"/>
              </w:rPr>
              <w:t xml:space="preserve"> </w:t>
            </w:r>
            <w:r w:rsidRPr="00AD59FF">
              <w:rPr>
                <w:rFonts w:asciiTheme="minorHAnsi" w:hAnsiTheme="minorHAnsi" w:cstheme="minorBidi"/>
                <w:highlight w:val="yellow"/>
              </w:rPr>
              <w:t>protection teams</w:t>
            </w:r>
            <w:r w:rsidR="00A4396A" w:rsidRPr="00AD59FF">
              <w:rPr>
                <w:rFonts w:asciiTheme="minorHAnsi" w:hAnsiTheme="minorHAnsi" w:cstheme="minorBidi"/>
                <w:highlight w:val="yellow"/>
              </w:rPr>
              <w:t xml:space="preserve"> and </w:t>
            </w:r>
            <w:r w:rsidR="00A80DEA" w:rsidRPr="00AD59FF">
              <w:rPr>
                <w:rFonts w:asciiTheme="minorHAnsi" w:hAnsiTheme="minorHAnsi" w:cstheme="minorBidi"/>
                <w:highlight w:val="yellow"/>
              </w:rPr>
              <w:t>the DfE Helpline on 0800 046 8687 and selecting option 1 for advice</w:t>
            </w:r>
            <w:r w:rsidR="00A4396A" w:rsidRPr="00AD59FF">
              <w:rPr>
                <w:rFonts w:asciiTheme="minorHAnsi" w:hAnsiTheme="minorHAnsi" w:cstheme="minorBidi"/>
                <w:highlight w:val="yellow"/>
              </w:rPr>
              <w:t>.</w:t>
            </w:r>
          </w:p>
        </w:tc>
        <w:tc>
          <w:tcPr>
            <w:tcW w:w="1455" w:type="dxa"/>
          </w:tcPr>
          <w:p w14:paraId="6D142269" w14:textId="403F2B46" w:rsidR="00372349" w:rsidRPr="003C4040" w:rsidRDefault="00690AB2"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3878F54E" w14:textId="77777777" w:rsidR="00372349" w:rsidRPr="003C4040" w:rsidRDefault="00372349"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13677F31" w14:textId="77777777" w:rsidR="00372349" w:rsidRPr="003C4040" w:rsidRDefault="00372349"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B50C3B" w:rsidRPr="003C4040" w14:paraId="0BB25826" w14:textId="77777777" w:rsidTr="29BD4929">
        <w:trPr>
          <w:trHeight w:val="37"/>
        </w:trPr>
        <w:tc>
          <w:tcPr>
            <w:tcW w:w="11335" w:type="dxa"/>
            <w:shd w:val="clear" w:color="auto" w:fill="FFFFFF" w:themeFill="background1"/>
          </w:tcPr>
          <w:p w14:paraId="16523BD9" w14:textId="51BFFC13" w:rsidR="00B50C3B" w:rsidRPr="00B50C3B" w:rsidRDefault="00B50C3B" w:rsidP="00B50C3B">
            <w:pPr>
              <w:pStyle w:val="ListParagraph"/>
              <w:numPr>
                <w:ilvl w:val="0"/>
                <w:numId w:val="10"/>
              </w:numPr>
              <w:spacing w:afterLines="40" w:after="96"/>
              <w:rPr>
                <w:rFonts w:asciiTheme="minorHAnsi" w:hAnsiTheme="minorHAnsi" w:cstheme="minorBidi"/>
              </w:rPr>
            </w:pPr>
            <w:r>
              <w:rPr>
                <w:rFonts w:asciiTheme="minorHAnsi" w:hAnsiTheme="minorHAnsi" w:cstheme="minorBidi"/>
                <w:highlight w:val="cyan"/>
              </w:rPr>
              <w:t xml:space="preserve">From 30/11/21, in light of the </w:t>
            </w:r>
            <w:r w:rsidR="004A0F1E">
              <w:rPr>
                <w:rFonts w:asciiTheme="minorHAnsi" w:hAnsiTheme="minorHAnsi" w:cstheme="minorBidi"/>
                <w:highlight w:val="cyan"/>
              </w:rPr>
              <w:t>new Omicron strain, f</w:t>
            </w:r>
            <w:r w:rsidRPr="00B50C3B">
              <w:rPr>
                <w:rFonts w:asciiTheme="minorHAnsi" w:hAnsiTheme="minorHAnsi" w:cstheme="minorBidi"/>
                <w:highlight w:val="cyan"/>
              </w:rPr>
              <w:t>ace coverings should be worn by staff and adults (including visitors) when moving around in corridors and communal areas. Health advice continues to be that children in primary schools should not be asked to wear face coverings.</w:t>
            </w:r>
          </w:p>
        </w:tc>
        <w:tc>
          <w:tcPr>
            <w:tcW w:w="1455" w:type="dxa"/>
          </w:tcPr>
          <w:p w14:paraId="6BCEB910" w14:textId="77777777" w:rsidR="00B50C3B" w:rsidRPr="003C4040" w:rsidRDefault="00B50C3B" w:rsidP="002D4283">
            <w:pPr>
              <w:spacing w:afterLines="40" w:after="96"/>
              <w:rPr>
                <w:rFonts w:asciiTheme="minorHAnsi" w:hAnsiTheme="minorHAnsi" w:cstheme="minorHAnsi"/>
                <w:sz w:val="22"/>
                <w:szCs w:val="22"/>
              </w:rPr>
            </w:pPr>
          </w:p>
        </w:tc>
        <w:tc>
          <w:tcPr>
            <w:tcW w:w="1455" w:type="dxa"/>
          </w:tcPr>
          <w:p w14:paraId="749E94B8" w14:textId="77777777" w:rsidR="00B50C3B" w:rsidRPr="003C4040" w:rsidRDefault="00B50C3B" w:rsidP="002D4283">
            <w:pPr>
              <w:spacing w:afterLines="40" w:after="96"/>
              <w:rPr>
                <w:rFonts w:asciiTheme="minorHAnsi" w:hAnsiTheme="minorHAnsi" w:cstheme="minorHAnsi"/>
                <w:sz w:val="22"/>
                <w:szCs w:val="22"/>
              </w:rPr>
            </w:pPr>
          </w:p>
        </w:tc>
        <w:tc>
          <w:tcPr>
            <w:tcW w:w="1456" w:type="dxa"/>
          </w:tcPr>
          <w:p w14:paraId="02BC4511" w14:textId="77777777" w:rsidR="00B50C3B" w:rsidRPr="003C4040" w:rsidRDefault="00B50C3B" w:rsidP="002D4283">
            <w:pPr>
              <w:spacing w:afterLines="40" w:after="96"/>
              <w:rPr>
                <w:rFonts w:asciiTheme="minorHAnsi" w:hAnsiTheme="minorHAnsi" w:cstheme="minorHAnsi"/>
                <w:sz w:val="22"/>
                <w:szCs w:val="22"/>
              </w:rPr>
            </w:pPr>
          </w:p>
        </w:tc>
      </w:tr>
      <w:tr w:rsidR="00EF128D" w:rsidRPr="003C4040" w14:paraId="6C8CA9EA" w14:textId="77777777" w:rsidTr="29BD4929">
        <w:trPr>
          <w:trHeight w:val="37"/>
        </w:trPr>
        <w:tc>
          <w:tcPr>
            <w:tcW w:w="11335" w:type="dxa"/>
            <w:shd w:val="clear" w:color="auto" w:fill="FFFFFF" w:themeFill="background1"/>
          </w:tcPr>
          <w:p w14:paraId="253D3F76" w14:textId="7BF72F75" w:rsidR="00EF128D" w:rsidRPr="00AD59FF" w:rsidRDefault="00EF128D"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Report confirmed case(s) amongst staff through RIDDOR if it is reasonable to think that an employee has caught COVID-19 at work and that it was transmitted by another person (pupil or employee). Contact </w:t>
            </w:r>
            <w:hyperlink r:id="rId20" w:history="1">
              <w:r w:rsidRPr="00AD59FF">
                <w:rPr>
                  <w:rStyle w:val="Hyperlink"/>
                  <w:rFonts w:asciiTheme="minorHAnsi" w:hAnsiTheme="minorHAnsi" w:cstheme="minorBidi"/>
                  <w:highlight w:val="green"/>
                </w:rPr>
                <w:t>Alexis.Correa@Haringey.gov.uk</w:t>
              </w:r>
            </w:hyperlink>
            <w:r w:rsidRPr="00AD59FF">
              <w:rPr>
                <w:rFonts w:asciiTheme="minorHAnsi" w:hAnsiTheme="minorHAnsi" w:cstheme="minorBidi"/>
                <w:highlight w:val="green"/>
              </w:rPr>
              <w:t xml:space="preserve"> if unsure whether or not to report.</w:t>
            </w:r>
          </w:p>
        </w:tc>
        <w:tc>
          <w:tcPr>
            <w:tcW w:w="1455" w:type="dxa"/>
          </w:tcPr>
          <w:p w14:paraId="39B8469E" w14:textId="4F9B9A68" w:rsidR="00EF128D" w:rsidRPr="003C4040" w:rsidRDefault="00EF128D"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6D79F071" w14:textId="45C45A62" w:rsidR="00EF128D" w:rsidRPr="003C4040" w:rsidRDefault="00EF128D"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7A09FF1B" w14:textId="0AAE27EA" w:rsidR="00EF128D" w:rsidRPr="003C4040" w:rsidRDefault="00EF128D"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B73F9C" w:rsidRPr="003C4040" w14:paraId="6915D447" w14:textId="77777777" w:rsidTr="29BD4929">
        <w:trPr>
          <w:trHeight w:val="37"/>
        </w:trPr>
        <w:tc>
          <w:tcPr>
            <w:tcW w:w="11335" w:type="dxa"/>
            <w:shd w:val="clear" w:color="auto" w:fill="FFFFFF" w:themeFill="background1"/>
          </w:tcPr>
          <w:p w14:paraId="244FB267" w14:textId="63E2943C" w:rsidR="00855E40" w:rsidRDefault="00B73F9C" w:rsidP="00B50C3B">
            <w:pPr>
              <w:pStyle w:val="ListParagraph"/>
              <w:numPr>
                <w:ilvl w:val="0"/>
                <w:numId w:val="10"/>
              </w:numPr>
              <w:spacing w:afterLines="40" w:after="96"/>
              <w:rPr>
                <w:rFonts w:asciiTheme="minorHAnsi" w:hAnsiTheme="minorHAnsi" w:cstheme="minorBidi"/>
                <w:highlight w:val="green"/>
              </w:rPr>
            </w:pPr>
            <w:bookmarkStart w:id="3" w:name="_Hlk75861532"/>
            <w:r w:rsidRPr="00AD59FF">
              <w:rPr>
                <w:rFonts w:asciiTheme="minorHAnsi" w:hAnsiTheme="minorHAnsi" w:cstheme="minorBidi"/>
                <w:highlight w:val="green"/>
              </w:rPr>
              <w:t xml:space="preserve">Take any child having Coronavirus symptoms to the </w:t>
            </w:r>
            <w:r w:rsidR="002C4969" w:rsidRPr="00AD59FF">
              <w:rPr>
                <w:rFonts w:asciiTheme="minorHAnsi" w:hAnsiTheme="minorHAnsi" w:cstheme="minorBidi"/>
                <w:highlight w:val="green"/>
              </w:rPr>
              <w:t xml:space="preserve">resource room in the corridor towards the reception classes </w:t>
            </w:r>
            <w:r w:rsidRPr="00AD59FF">
              <w:rPr>
                <w:rFonts w:asciiTheme="minorHAnsi" w:hAnsiTheme="minorHAnsi" w:cstheme="minorBidi"/>
                <w:highlight w:val="green"/>
              </w:rPr>
              <w:t xml:space="preserve">labelled Suspected Coronavirus Isolation Room (with the window safely open for ventilation). The member of staff dealing with them must use emergency PPE (goggles, face masks, gloves and aprons), which can be found in a labelled box in each classroom and the </w:t>
            </w:r>
            <w:proofErr w:type="spellStart"/>
            <w:r w:rsidR="00BD09BA" w:rsidRPr="00A11B5C">
              <w:rPr>
                <w:rFonts w:asciiTheme="minorHAnsi" w:hAnsiTheme="minorHAnsi" w:cstheme="minorBidi"/>
                <w:highlight w:val="green"/>
              </w:rPr>
              <w:t>Coronoavirus</w:t>
            </w:r>
            <w:proofErr w:type="spellEnd"/>
            <w:r w:rsidR="00BD09BA" w:rsidRPr="00A11B5C">
              <w:rPr>
                <w:rFonts w:asciiTheme="minorHAnsi" w:hAnsiTheme="minorHAnsi" w:cstheme="minorBidi"/>
                <w:highlight w:val="green"/>
              </w:rPr>
              <w:t xml:space="preserve"> Isolation R</w:t>
            </w:r>
            <w:r w:rsidRPr="00A11B5C">
              <w:rPr>
                <w:rFonts w:asciiTheme="minorHAnsi" w:hAnsiTheme="minorHAnsi" w:cstheme="minorBidi"/>
                <w:highlight w:val="green"/>
              </w:rPr>
              <w:t>oom</w:t>
            </w:r>
            <w:bookmarkEnd w:id="3"/>
            <w:r w:rsidR="00861BFB" w:rsidRPr="00A11B5C">
              <w:rPr>
                <w:rFonts w:asciiTheme="minorHAnsi" w:hAnsiTheme="minorHAnsi" w:cstheme="minorBidi"/>
                <w:highlight w:val="green"/>
              </w:rPr>
              <w:t>. T</w:t>
            </w:r>
            <w:r w:rsidRPr="00A11B5C">
              <w:rPr>
                <w:rFonts w:asciiTheme="minorHAnsi" w:hAnsiTheme="minorHAnsi" w:cstheme="minorBidi"/>
                <w:highlight w:val="green"/>
              </w:rPr>
              <w:t xml:space="preserve">he child </w:t>
            </w:r>
            <w:r w:rsidR="00F83DE6" w:rsidRPr="00A11B5C">
              <w:rPr>
                <w:rFonts w:asciiTheme="minorHAnsi" w:hAnsiTheme="minorHAnsi" w:cstheme="minorBidi"/>
                <w:highlight w:val="green"/>
              </w:rPr>
              <w:t xml:space="preserve">should sit in one of the ‘medical bays’ at the back of the room </w:t>
            </w:r>
            <w:r w:rsidR="00701A19" w:rsidRPr="00A11B5C">
              <w:rPr>
                <w:rFonts w:asciiTheme="minorHAnsi" w:hAnsiTheme="minorHAnsi" w:cstheme="minorBidi"/>
                <w:highlight w:val="green"/>
              </w:rPr>
              <w:t xml:space="preserve">between the shelves </w:t>
            </w:r>
            <w:r w:rsidR="00F83DE6" w:rsidRPr="00A11B5C">
              <w:rPr>
                <w:rFonts w:asciiTheme="minorHAnsi" w:hAnsiTheme="minorHAnsi" w:cstheme="minorBidi"/>
                <w:highlight w:val="green"/>
              </w:rPr>
              <w:t>next to the windows</w:t>
            </w:r>
            <w:r w:rsidR="00701A19" w:rsidRPr="00A11B5C">
              <w:rPr>
                <w:rFonts w:asciiTheme="minorHAnsi" w:hAnsiTheme="minorHAnsi" w:cstheme="minorBidi"/>
                <w:highlight w:val="green"/>
              </w:rPr>
              <w:t>,</w:t>
            </w:r>
            <w:r w:rsidRPr="00A11B5C">
              <w:rPr>
                <w:rFonts w:asciiTheme="minorHAnsi" w:hAnsiTheme="minorHAnsi" w:cstheme="minorBidi"/>
                <w:highlight w:val="green"/>
              </w:rPr>
              <w:t xml:space="preserve"> with the supervising adult standing in the doorway until a parent/carer arrives to collect him/her</w:t>
            </w:r>
            <w:r w:rsidR="007E0E75" w:rsidRPr="00A11B5C">
              <w:rPr>
                <w:rFonts w:asciiTheme="minorHAnsi" w:hAnsiTheme="minorHAnsi" w:cstheme="minorBidi"/>
                <w:highlight w:val="green"/>
              </w:rPr>
              <w:t xml:space="preserve">. </w:t>
            </w:r>
            <w:r w:rsidR="004A4234" w:rsidRPr="00A11B5C">
              <w:rPr>
                <w:rFonts w:asciiTheme="minorHAnsi" w:hAnsiTheme="minorHAnsi" w:cstheme="minorBidi"/>
                <w:highlight w:val="green"/>
              </w:rPr>
              <w:t xml:space="preserve">In the rare case that a 1:1 music lesson </w:t>
            </w:r>
            <w:r w:rsidR="00F25F80" w:rsidRPr="00A11B5C">
              <w:rPr>
                <w:rFonts w:asciiTheme="minorHAnsi" w:hAnsiTheme="minorHAnsi" w:cstheme="minorBidi"/>
                <w:highlight w:val="green"/>
              </w:rPr>
              <w:t xml:space="preserve">is </w:t>
            </w:r>
            <w:r w:rsidR="004A4234" w:rsidRPr="00A11B5C">
              <w:rPr>
                <w:rFonts w:asciiTheme="minorHAnsi" w:hAnsiTheme="minorHAnsi" w:cstheme="minorBidi"/>
                <w:highlight w:val="green"/>
              </w:rPr>
              <w:t xml:space="preserve">happening in the room, </w:t>
            </w:r>
            <w:r w:rsidR="006F257A" w:rsidRPr="00A11B5C">
              <w:rPr>
                <w:rFonts w:asciiTheme="minorHAnsi" w:hAnsiTheme="minorHAnsi" w:cstheme="minorBidi"/>
                <w:highlight w:val="green"/>
              </w:rPr>
              <w:t>due to the size</w:t>
            </w:r>
            <w:r w:rsidR="00F25F80" w:rsidRPr="00A11B5C">
              <w:rPr>
                <w:rFonts w:asciiTheme="minorHAnsi" w:hAnsiTheme="minorHAnsi" w:cstheme="minorBidi"/>
                <w:highlight w:val="green"/>
              </w:rPr>
              <w:t xml:space="preserve"> and layout of the room</w:t>
            </w:r>
            <w:r w:rsidR="006F257A" w:rsidRPr="00A11B5C">
              <w:rPr>
                <w:rFonts w:asciiTheme="minorHAnsi" w:hAnsiTheme="minorHAnsi" w:cstheme="minorBidi"/>
                <w:highlight w:val="green"/>
              </w:rPr>
              <w:t xml:space="preserve"> </w:t>
            </w:r>
            <w:r w:rsidR="004A4234" w:rsidRPr="00A11B5C">
              <w:rPr>
                <w:rFonts w:asciiTheme="minorHAnsi" w:hAnsiTheme="minorHAnsi" w:cstheme="minorBidi"/>
                <w:highlight w:val="green"/>
              </w:rPr>
              <w:t xml:space="preserve">this can continue </w:t>
            </w:r>
            <w:r w:rsidR="006F257A" w:rsidRPr="00A11B5C">
              <w:rPr>
                <w:rFonts w:asciiTheme="minorHAnsi" w:hAnsiTheme="minorHAnsi" w:cstheme="minorBidi"/>
                <w:highlight w:val="green"/>
              </w:rPr>
              <w:t>whilst accommodat</w:t>
            </w:r>
            <w:r w:rsidR="00746F9C" w:rsidRPr="00A11B5C">
              <w:rPr>
                <w:rFonts w:asciiTheme="minorHAnsi" w:hAnsiTheme="minorHAnsi" w:cstheme="minorBidi"/>
                <w:highlight w:val="green"/>
              </w:rPr>
              <w:t>ing up to 2 suspected cases (one in each ‘medical bay’</w:t>
            </w:r>
            <w:r w:rsidR="00DC76C1" w:rsidRPr="00A11B5C">
              <w:rPr>
                <w:rFonts w:asciiTheme="minorHAnsi" w:hAnsiTheme="minorHAnsi" w:cstheme="minorBidi"/>
                <w:highlight w:val="green"/>
              </w:rPr>
              <w:t>).  If a third case arrives, the music lesson should stop and they should leave.</w:t>
            </w:r>
            <w:r w:rsidR="00FD2275" w:rsidRPr="00A11B5C">
              <w:rPr>
                <w:rFonts w:asciiTheme="minorHAnsi" w:hAnsiTheme="minorHAnsi" w:cstheme="minorBidi"/>
                <w:highlight w:val="green"/>
              </w:rPr>
              <w:t xml:space="preserve"> If the child needs </w:t>
            </w:r>
            <w:r w:rsidR="00FD2275" w:rsidRPr="00A11B5C">
              <w:rPr>
                <w:rFonts w:asciiTheme="minorHAnsi" w:hAnsiTheme="minorHAnsi" w:cstheme="minorBidi"/>
                <w:highlight w:val="green"/>
              </w:rPr>
              <w:lastRenderedPageBreak/>
              <w:t>the bathroom they should use the staff toilet next to the PPR room, opposite Paul’s office and the site team should be told immediately so that they can clean it before it is used again.</w:t>
            </w:r>
          </w:p>
          <w:p w14:paraId="49FFCCE3" w14:textId="77777777" w:rsidR="00855E40" w:rsidRDefault="00855E40" w:rsidP="00855E40">
            <w:pPr>
              <w:pStyle w:val="ListParagraph"/>
              <w:spacing w:afterLines="40" w:after="96"/>
              <w:rPr>
                <w:rFonts w:asciiTheme="minorHAnsi" w:hAnsiTheme="minorHAnsi" w:cstheme="minorBidi"/>
                <w:highlight w:val="green"/>
              </w:rPr>
            </w:pPr>
          </w:p>
          <w:p w14:paraId="71E3412B" w14:textId="207BD750" w:rsidR="00B73F9C" w:rsidRPr="00AD59FF" w:rsidRDefault="00B73F9C" w:rsidP="00855E40">
            <w:pPr>
              <w:pStyle w:val="ListParagraph"/>
              <w:spacing w:afterLines="40" w:after="96"/>
              <w:rPr>
                <w:rFonts w:asciiTheme="minorHAnsi" w:hAnsiTheme="minorHAnsi" w:cstheme="minorBidi"/>
                <w:highlight w:val="green"/>
              </w:rPr>
            </w:pPr>
            <w:r w:rsidRPr="00AD59FF">
              <w:rPr>
                <w:rFonts w:asciiTheme="minorHAnsi" w:hAnsiTheme="minorHAnsi" w:cstheme="minorBidi"/>
                <w:highlight w:val="green"/>
              </w:rPr>
              <w:t xml:space="preserve">Information on how to put on and take off PPE is found at </w:t>
            </w:r>
            <w:hyperlink r:id="rId21">
              <w:r w:rsidRPr="00AD59FF">
                <w:rPr>
                  <w:rStyle w:val="Hyperlink"/>
                  <w:rFonts w:eastAsiaTheme="minorEastAsia" w:cstheme="minorBidi"/>
                  <w:highlight w:val="green"/>
                </w:rPr>
                <w:t>https://www.youtube.com/watch?reload=9&amp;v=-GncQ_ed-9w&amp;feature=youtu.be</w:t>
              </w:r>
            </w:hyperlink>
            <w:r w:rsidRPr="00AD59FF">
              <w:rPr>
                <w:rFonts w:asciiTheme="minorHAnsi" w:hAnsiTheme="minorHAnsi" w:cstheme="minorBidi"/>
                <w:highlight w:val="green"/>
              </w:rPr>
              <w:t>). Any used PPE should be placed in a double sealed bag and put in a secure and suitable place marked for storage for at least 72 hours before putting it in with normal waste; Sam/John will assist with this. The PPE can also be disposed of once the suspected case, with which the PPE has been used, has been confirmed negative. There is no need to use infectious waste bags.</w:t>
            </w:r>
          </w:p>
          <w:p w14:paraId="04343493" w14:textId="7BAD4FE0" w:rsidR="00B73F9C" w:rsidRPr="00AD59FF" w:rsidRDefault="00B73F9C" w:rsidP="00276EB6">
            <w:pPr>
              <w:spacing w:afterLines="40" w:after="96"/>
              <w:rPr>
                <w:rFonts w:asciiTheme="minorHAnsi" w:hAnsiTheme="minorHAnsi" w:cstheme="minorHAnsi"/>
                <w:highlight w:val="green"/>
              </w:rPr>
            </w:pPr>
          </w:p>
        </w:tc>
        <w:tc>
          <w:tcPr>
            <w:tcW w:w="1455" w:type="dxa"/>
          </w:tcPr>
          <w:p w14:paraId="61D1A133"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42220B67"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2F1C3B25"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PPE</w:t>
            </w:r>
          </w:p>
        </w:tc>
      </w:tr>
      <w:tr w:rsidR="00B73F9C" w:rsidRPr="003C4040" w14:paraId="3F665BA9" w14:textId="77777777" w:rsidTr="29BD4929">
        <w:trPr>
          <w:trHeight w:val="37"/>
        </w:trPr>
        <w:tc>
          <w:tcPr>
            <w:tcW w:w="11335" w:type="dxa"/>
            <w:shd w:val="clear" w:color="auto" w:fill="FFFFFF" w:themeFill="background1"/>
          </w:tcPr>
          <w:p w14:paraId="057D9FD5" w14:textId="587A6999" w:rsidR="00B73F9C" w:rsidRPr="00AD59FF" w:rsidRDefault="00B73F9C"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Premises staff should be notified straight away to re-clean affected rooms/surfaces, usually the classroom that child/adult has been in and the S</w:t>
            </w:r>
            <w:r w:rsidRPr="00A11B5C">
              <w:rPr>
                <w:rFonts w:asciiTheme="minorHAnsi" w:hAnsiTheme="minorHAnsi" w:cstheme="minorBidi"/>
                <w:highlight w:val="green"/>
              </w:rPr>
              <w:t>uspected Coronavirus Isolation Room</w:t>
            </w:r>
            <w:r w:rsidR="00493749" w:rsidRPr="00A11B5C">
              <w:rPr>
                <w:rFonts w:asciiTheme="minorHAnsi" w:hAnsiTheme="minorHAnsi" w:cstheme="minorBidi"/>
                <w:highlight w:val="green"/>
              </w:rPr>
              <w:t>, plus the toilet if this has been used</w:t>
            </w:r>
            <w:r w:rsidRPr="00A11B5C">
              <w:rPr>
                <w:rFonts w:asciiTheme="minorHAnsi" w:hAnsiTheme="minorHAnsi" w:cstheme="minorBidi"/>
                <w:highlight w:val="green"/>
              </w:rPr>
              <w:t xml:space="preserve"> (guidance for cleaning found at </w:t>
            </w:r>
            <w:hyperlink r:id="rId22">
              <w:r w:rsidRPr="00A11B5C">
                <w:rPr>
                  <w:rStyle w:val="Hyperlink"/>
                  <w:rFonts w:asciiTheme="minorHAnsi" w:eastAsiaTheme="minorEastAsia" w:hAnsiTheme="minorHAnsi" w:cstheme="minorBidi"/>
                  <w:highlight w:val="green"/>
                </w:rPr>
                <w:t>https://www.gov.uk/government/publications/covid-19-decontamination-in-non-healthcare-settings/covid-19-decontamination-in-non-healthcare-settings</w:t>
              </w:r>
            </w:hyperlink>
            <w:r w:rsidRPr="00AD59FF">
              <w:rPr>
                <w:rFonts w:asciiTheme="minorHAnsi" w:hAnsiTheme="minorHAnsi" w:cstheme="minorBidi"/>
                <w:highlight w:val="green"/>
              </w:rPr>
              <w:t>). If a class needs to move due to a suspected infected child having been in there, they can use the playground (if available) or a hall whilst the classroom is quickly cleaned.</w:t>
            </w:r>
          </w:p>
        </w:tc>
        <w:tc>
          <w:tcPr>
            <w:tcW w:w="1455" w:type="dxa"/>
          </w:tcPr>
          <w:p w14:paraId="3F696168"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Ongoing </w:t>
            </w:r>
          </w:p>
        </w:tc>
        <w:tc>
          <w:tcPr>
            <w:tcW w:w="1455" w:type="dxa"/>
          </w:tcPr>
          <w:p w14:paraId="48CAA102"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208F957B"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B73F9C" w:rsidRPr="003C4040" w14:paraId="31D7B485" w14:textId="77777777" w:rsidTr="29BD4929">
        <w:trPr>
          <w:trHeight w:val="37"/>
        </w:trPr>
        <w:tc>
          <w:tcPr>
            <w:tcW w:w="11335" w:type="dxa"/>
            <w:shd w:val="clear" w:color="auto" w:fill="FFFFFF" w:themeFill="background1"/>
          </w:tcPr>
          <w:p w14:paraId="54D74347" w14:textId="77777777" w:rsidR="00B73F9C" w:rsidRPr="00AD59FF" w:rsidRDefault="00B73F9C"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Everyone must wash their hands thoroughly for 20 seconds with soap and running water or use hand sanitiser after any contact with someone who is unwell. </w:t>
            </w:r>
          </w:p>
        </w:tc>
        <w:tc>
          <w:tcPr>
            <w:tcW w:w="1455" w:type="dxa"/>
          </w:tcPr>
          <w:p w14:paraId="613CCF4F"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Ongoing </w:t>
            </w:r>
          </w:p>
        </w:tc>
        <w:tc>
          <w:tcPr>
            <w:tcW w:w="1455" w:type="dxa"/>
          </w:tcPr>
          <w:p w14:paraId="74EA05B4"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0E9BBD5"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B73F9C" w:rsidRPr="003C4040" w14:paraId="420FF879" w14:textId="77777777" w:rsidTr="29BD4929">
        <w:trPr>
          <w:trHeight w:val="37"/>
        </w:trPr>
        <w:tc>
          <w:tcPr>
            <w:tcW w:w="11335" w:type="dxa"/>
            <w:shd w:val="clear" w:color="auto" w:fill="FFFFFF" w:themeFill="background1"/>
          </w:tcPr>
          <w:p w14:paraId="3B351980" w14:textId="5A3EBB9E" w:rsidR="00B73F9C" w:rsidRPr="00AD59FF" w:rsidRDefault="00B73F9C"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Any members of staff who have helped someone with symptoms and any pupils who have been in close contact with them do not need to go home to self-isolate unless they develop symptoms themselves (in which case, they should arrange a test) or they have been requested to do so by NHS Test &amp; Trace.</w:t>
            </w:r>
          </w:p>
        </w:tc>
        <w:tc>
          <w:tcPr>
            <w:tcW w:w="1455" w:type="dxa"/>
          </w:tcPr>
          <w:p w14:paraId="7F200C67"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B88C182"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187455E5" w14:textId="77777777" w:rsidR="00B73F9C" w:rsidRPr="003C4040" w:rsidRDefault="00B73F9C" w:rsidP="002D428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810515" w:rsidRPr="003C4040" w14:paraId="39EDB4D6" w14:textId="77777777" w:rsidTr="29BD4929">
        <w:trPr>
          <w:trHeight w:val="37"/>
        </w:trPr>
        <w:tc>
          <w:tcPr>
            <w:tcW w:w="11335" w:type="dxa"/>
            <w:shd w:val="clear" w:color="auto" w:fill="FFFFFF" w:themeFill="background1"/>
          </w:tcPr>
          <w:p w14:paraId="19AA4019" w14:textId="0D0ABCD6" w:rsidR="00211B2C" w:rsidRPr="00AD59FF" w:rsidRDefault="00F515F5"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Work with staff to ensure that they approach </w:t>
            </w:r>
            <w:r w:rsidR="00C555EC" w:rsidRPr="00AD59FF">
              <w:rPr>
                <w:rFonts w:asciiTheme="minorHAnsi" w:hAnsiTheme="minorHAnsi" w:cstheme="minorBidi"/>
                <w:highlight w:val="green"/>
              </w:rPr>
              <w:t xml:space="preserve">the </w:t>
            </w:r>
            <w:r w:rsidRPr="00AD59FF">
              <w:rPr>
                <w:rFonts w:asciiTheme="minorHAnsi" w:hAnsiTheme="minorHAnsi" w:cstheme="minorBidi"/>
                <w:highlight w:val="green"/>
              </w:rPr>
              <w:t xml:space="preserve">identification and reporting of symptoms with </w:t>
            </w:r>
            <w:r w:rsidR="00FB2232" w:rsidRPr="00AD59FF">
              <w:rPr>
                <w:rFonts w:asciiTheme="minorHAnsi" w:hAnsiTheme="minorHAnsi" w:cstheme="minorBidi"/>
                <w:highlight w:val="green"/>
              </w:rPr>
              <w:t>common sense</w:t>
            </w:r>
            <w:r w:rsidR="004E0290" w:rsidRPr="00AD59FF">
              <w:rPr>
                <w:rFonts w:asciiTheme="minorHAnsi" w:hAnsiTheme="minorHAnsi" w:cstheme="minorBidi"/>
                <w:highlight w:val="green"/>
              </w:rPr>
              <w:t>, calm</w:t>
            </w:r>
            <w:r w:rsidR="00885026" w:rsidRPr="00AD59FF">
              <w:rPr>
                <w:rFonts w:asciiTheme="minorHAnsi" w:hAnsiTheme="minorHAnsi" w:cstheme="minorBidi"/>
                <w:highlight w:val="green"/>
              </w:rPr>
              <w:t xml:space="preserve"> and integrity</w:t>
            </w:r>
            <w:r w:rsidR="00C555EC" w:rsidRPr="00AD59FF">
              <w:rPr>
                <w:rFonts w:asciiTheme="minorHAnsi" w:hAnsiTheme="minorHAnsi" w:cstheme="minorBidi"/>
                <w:highlight w:val="green"/>
              </w:rPr>
              <w:t xml:space="preserve">, particularly as we head into winter and the usual associated colds, flus, etc.  </w:t>
            </w:r>
            <w:r w:rsidR="007E3939" w:rsidRPr="00AD59FF">
              <w:rPr>
                <w:rFonts w:asciiTheme="minorHAnsi" w:hAnsiTheme="minorHAnsi" w:cstheme="minorBidi"/>
                <w:highlight w:val="green"/>
              </w:rPr>
              <w:t>Temperatures must be verified by thermometer (either at home or at school, depending where</w:t>
            </w:r>
            <w:r w:rsidR="009055AB" w:rsidRPr="00AD59FF">
              <w:rPr>
                <w:rFonts w:asciiTheme="minorHAnsi" w:hAnsiTheme="minorHAnsi" w:cstheme="minorBidi"/>
                <w:highlight w:val="green"/>
              </w:rPr>
              <w:t xml:space="preserve"> they first develop). </w:t>
            </w:r>
          </w:p>
          <w:p w14:paraId="02783733" w14:textId="67CE8039" w:rsidR="00014542" w:rsidRPr="00AD59FF" w:rsidRDefault="00210A20" w:rsidP="00211B2C">
            <w:pPr>
              <w:pStyle w:val="ListParagraph"/>
              <w:spacing w:before="200" w:afterLines="40" w:after="96"/>
              <w:contextualSpacing w:val="0"/>
              <w:rPr>
                <w:rFonts w:asciiTheme="minorHAnsi" w:hAnsiTheme="minorHAnsi" w:cstheme="minorHAnsi"/>
                <w:highlight w:val="green"/>
              </w:rPr>
            </w:pPr>
            <w:r w:rsidRPr="00AD59FF">
              <w:rPr>
                <w:rFonts w:asciiTheme="minorHAnsi" w:hAnsiTheme="minorHAnsi" w:cstheme="minorHAnsi"/>
                <w:highlight w:val="green"/>
              </w:rPr>
              <w:t xml:space="preserve">Where staff have </w:t>
            </w:r>
            <w:r w:rsidRPr="00AD59FF">
              <w:rPr>
                <w:rFonts w:asciiTheme="minorHAnsi" w:hAnsiTheme="minorHAnsi" w:cstheme="minorHAnsi"/>
                <w:highlight w:val="green"/>
                <w:u w:val="single"/>
              </w:rPr>
              <w:t>non-Coronavirus</w:t>
            </w:r>
            <w:r w:rsidRPr="00AD59FF">
              <w:rPr>
                <w:rFonts w:asciiTheme="minorHAnsi" w:hAnsiTheme="minorHAnsi" w:cstheme="minorHAnsi"/>
                <w:highlight w:val="green"/>
              </w:rPr>
              <w:t xml:space="preserve"> related symptoms and would have </w:t>
            </w:r>
            <w:r w:rsidR="00211B2C" w:rsidRPr="00AD59FF">
              <w:rPr>
                <w:rFonts w:asciiTheme="minorHAnsi" w:hAnsiTheme="minorHAnsi" w:cstheme="minorHAnsi"/>
                <w:highlight w:val="green"/>
              </w:rPr>
              <w:t xml:space="preserve">previously </w:t>
            </w:r>
            <w:r w:rsidRPr="00AD59FF">
              <w:rPr>
                <w:rFonts w:asciiTheme="minorHAnsi" w:hAnsiTheme="minorHAnsi" w:cstheme="minorHAnsi"/>
                <w:highlight w:val="green"/>
              </w:rPr>
              <w:t>continued to come to work (e.g. a cold) they should continue to do so, to mini</w:t>
            </w:r>
            <w:r w:rsidR="00211B2C" w:rsidRPr="00AD59FF">
              <w:rPr>
                <w:rFonts w:asciiTheme="minorHAnsi" w:hAnsiTheme="minorHAnsi" w:cstheme="minorHAnsi"/>
                <w:highlight w:val="green"/>
              </w:rPr>
              <w:t>mise impact on children’s learning at a time when cover resources are stretched.</w:t>
            </w:r>
          </w:p>
        </w:tc>
        <w:tc>
          <w:tcPr>
            <w:tcW w:w="1455" w:type="dxa"/>
          </w:tcPr>
          <w:p w14:paraId="58EA50C1" w14:textId="393DDC82" w:rsidR="00810515"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028E2EB" w14:textId="24280665" w:rsidR="00810515" w:rsidRPr="003C4040" w:rsidRDefault="000957E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2B9623F2" w14:textId="30428CF4" w:rsidR="00810515" w:rsidRPr="003C4040" w:rsidRDefault="000957E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F65AEF" w:rsidRPr="003C4040" w14:paraId="1CA72669" w14:textId="77777777" w:rsidTr="29BD4929">
        <w:trPr>
          <w:trHeight w:val="37"/>
        </w:trPr>
        <w:tc>
          <w:tcPr>
            <w:tcW w:w="11335" w:type="dxa"/>
            <w:shd w:val="clear" w:color="auto" w:fill="FFFFFF" w:themeFill="background1"/>
          </w:tcPr>
          <w:p w14:paraId="7468EE7F" w14:textId="135A619D" w:rsidR="00836776" w:rsidRPr="00AD59FF" w:rsidRDefault="00836776" w:rsidP="00B50C3B">
            <w:pPr>
              <w:pStyle w:val="ListParagraph"/>
              <w:numPr>
                <w:ilvl w:val="0"/>
                <w:numId w:val="10"/>
              </w:numPr>
              <w:spacing w:after="0"/>
              <w:rPr>
                <w:rFonts w:asciiTheme="minorHAnsi" w:hAnsiTheme="minorHAnsi" w:cstheme="minorBidi"/>
                <w:highlight w:val="green"/>
              </w:rPr>
            </w:pPr>
            <w:r w:rsidRPr="00AD59FF">
              <w:rPr>
                <w:rFonts w:asciiTheme="minorHAnsi" w:hAnsiTheme="minorHAnsi" w:cstheme="minorBidi"/>
                <w:highlight w:val="green"/>
              </w:rPr>
              <w:t>Staff members and parents/carers must be ready and willing to:</w:t>
            </w:r>
          </w:p>
          <w:p w14:paraId="3232D88C" w14:textId="6121A4C0" w:rsidR="00FF7E01" w:rsidRPr="00AD59FF" w:rsidRDefault="00D93A38" w:rsidP="00E805B7">
            <w:pPr>
              <w:numPr>
                <w:ilvl w:val="0"/>
                <w:numId w:val="16"/>
              </w:numPr>
              <w:spacing w:line="259" w:lineRule="auto"/>
              <w:ind w:left="714" w:hanging="357"/>
              <w:contextualSpacing/>
              <w:rPr>
                <w:rFonts w:asciiTheme="minorHAnsi" w:hAnsiTheme="minorHAnsi" w:cstheme="minorHAnsi"/>
                <w:sz w:val="22"/>
                <w:szCs w:val="22"/>
                <w:highlight w:val="green"/>
              </w:rPr>
            </w:pPr>
            <w:hyperlink r:id="rId23" w:history="1">
              <w:r w:rsidR="00FF7E01" w:rsidRPr="00AD59FF">
                <w:rPr>
                  <w:rStyle w:val="Hyperlink"/>
                  <w:rFonts w:asciiTheme="minorHAnsi" w:hAnsiTheme="minorHAnsi" w:cstheme="minorHAnsi"/>
                  <w:sz w:val="22"/>
                  <w:szCs w:val="22"/>
                  <w:highlight w:val="green"/>
                </w:rPr>
                <w:t>book a test</w:t>
              </w:r>
            </w:hyperlink>
            <w:r w:rsidR="00FF7E01" w:rsidRPr="00AD59FF">
              <w:rPr>
                <w:rFonts w:asciiTheme="minorHAnsi" w:hAnsiTheme="minorHAnsi" w:cstheme="minorHAnsi"/>
                <w:sz w:val="22"/>
                <w:szCs w:val="22"/>
                <w:highlight w:val="green"/>
              </w:rPr>
              <w:t> if they are displaying symptoms. All children can be tested, including children under 5, but children aged 11 and under will need to be helped by their parents/carers if using a home testing kit</w:t>
            </w:r>
          </w:p>
          <w:p w14:paraId="63AA4E32" w14:textId="77777777" w:rsidR="00FF7E01" w:rsidRPr="00AD59FF" w:rsidRDefault="00FF7E01" w:rsidP="00E805B7">
            <w:pPr>
              <w:numPr>
                <w:ilvl w:val="0"/>
                <w:numId w:val="16"/>
              </w:numPr>
              <w:spacing w:line="259" w:lineRule="auto"/>
              <w:ind w:left="714" w:hanging="357"/>
              <w:contextualSpacing/>
              <w:rPr>
                <w:rFonts w:asciiTheme="minorHAnsi" w:hAnsiTheme="minorHAnsi" w:cstheme="minorHAnsi"/>
                <w:sz w:val="22"/>
                <w:szCs w:val="22"/>
                <w:highlight w:val="green"/>
              </w:rPr>
            </w:pPr>
            <w:r w:rsidRPr="00AD59FF">
              <w:rPr>
                <w:rFonts w:asciiTheme="minorHAnsi" w:hAnsiTheme="minorHAnsi" w:cstheme="minorHAnsi"/>
                <w:sz w:val="22"/>
                <w:szCs w:val="22"/>
                <w:highlight w:val="green"/>
              </w:rPr>
              <w:t>provide details of anyone they have been in close contact with if they were to test positive for coronavirus (COVID-19) or if asked by NHS Test &amp; Trace</w:t>
            </w:r>
          </w:p>
          <w:p w14:paraId="497D46A8" w14:textId="381843E0" w:rsidR="000D2754" w:rsidRPr="00AD59FF" w:rsidRDefault="00D93A38" w:rsidP="00E805B7">
            <w:pPr>
              <w:numPr>
                <w:ilvl w:val="0"/>
                <w:numId w:val="16"/>
              </w:numPr>
              <w:spacing w:line="259" w:lineRule="auto"/>
              <w:ind w:left="714" w:hanging="357"/>
              <w:contextualSpacing/>
              <w:rPr>
                <w:rFonts w:asciiTheme="minorHAnsi" w:hAnsiTheme="minorHAnsi" w:cstheme="minorHAnsi"/>
                <w:sz w:val="22"/>
                <w:szCs w:val="22"/>
                <w:highlight w:val="green"/>
              </w:rPr>
            </w:pPr>
            <w:hyperlink r:id="rId24" w:history="1">
              <w:r w:rsidR="00FF7E01" w:rsidRPr="00AD59FF">
                <w:rPr>
                  <w:rStyle w:val="Hyperlink"/>
                  <w:rFonts w:asciiTheme="minorHAnsi" w:hAnsiTheme="minorHAnsi" w:cstheme="minorHAnsi"/>
                  <w:sz w:val="22"/>
                  <w:szCs w:val="22"/>
                  <w:highlight w:val="green"/>
                </w:rPr>
                <w:t>self-isolate</w:t>
              </w:r>
            </w:hyperlink>
            <w:r w:rsidR="00FF7E01" w:rsidRPr="00AD59FF">
              <w:rPr>
                <w:rFonts w:asciiTheme="minorHAnsi" w:hAnsiTheme="minorHAnsi" w:cstheme="minorHAnsi"/>
                <w:sz w:val="22"/>
                <w:szCs w:val="22"/>
                <w:highlight w:val="green"/>
              </w:rPr>
              <w:t xml:space="preserve"> if they </w:t>
            </w:r>
            <w:r w:rsidR="00B222BE" w:rsidRPr="00AD59FF">
              <w:rPr>
                <w:rFonts w:asciiTheme="minorHAnsi" w:hAnsiTheme="minorHAnsi" w:cstheme="minorHAnsi"/>
                <w:sz w:val="22"/>
                <w:szCs w:val="22"/>
                <w:highlight w:val="green"/>
              </w:rPr>
              <w:t>are instructed to do so</w:t>
            </w:r>
            <w:r w:rsidR="00EC621D" w:rsidRPr="00AD59FF">
              <w:rPr>
                <w:rFonts w:asciiTheme="minorHAnsi" w:hAnsiTheme="minorHAnsi" w:cstheme="minorHAnsi"/>
                <w:sz w:val="22"/>
                <w:szCs w:val="22"/>
                <w:highlight w:val="green"/>
              </w:rPr>
              <w:t xml:space="preserve"> </w:t>
            </w:r>
          </w:p>
          <w:p w14:paraId="00EF047F" w14:textId="77777777" w:rsidR="000F4741" w:rsidRPr="00AD59FF" w:rsidRDefault="000F4741" w:rsidP="000F4741">
            <w:pPr>
              <w:spacing w:line="259" w:lineRule="auto"/>
              <w:ind w:left="714"/>
              <w:contextualSpacing/>
              <w:rPr>
                <w:rFonts w:asciiTheme="minorHAnsi" w:hAnsiTheme="minorHAnsi" w:cstheme="minorHAnsi"/>
                <w:sz w:val="22"/>
                <w:szCs w:val="22"/>
                <w:highlight w:val="green"/>
              </w:rPr>
            </w:pPr>
          </w:p>
          <w:p w14:paraId="79067385" w14:textId="200DA154" w:rsidR="00F65AEF" w:rsidRPr="00AD59FF" w:rsidRDefault="000D2754" w:rsidP="00F01E0F">
            <w:pPr>
              <w:spacing w:line="259" w:lineRule="auto"/>
              <w:ind w:left="714"/>
              <w:contextualSpacing/>
              <w:rPr>
                <w:rFonts w:asciiTheme="minorHAnsi" w:hAnsiTheme="minorHAnsi" w:cstheme="minorHAnsi"/>
                <w:sz w:val="22"/>
                <w:szCs w:val="22"/>
                <w:highlight w:val="green"/>
              </w:rPr>
            </w:pPr>
            <w:r w:rsidRPr="00AD59FF">
              <w:rPr>
                <w:rFonts w:asciiTheme="minorHAnsi" w:hAnsiTheme="minorHAnsi" w:cstheme="minorHAnsi"/>
                <w:sz w:val="22"/>
                <w:szCs w:val="22"/>
                <w:highlight w:val="green"/>
              </w:rPr>
              <w:t>Anyone who displays symptoms of coronavirus (COVID-19) can and should get a test. Tests can be booked online through the NHS </w:t>
            </w:r>
            <w:hyperlink r:id="rId25" w:history="1">
              <w:r w:rsidRPr="00AD59FF">
                <w:rPr>
                  <w:rStyle w:val="Hyperlink"/>
                  <w:rFonts w:asciiTheme="minorHAnsi" w:hAnsiTheme="minorHAnsi" w:cstheme="minorHAnsi"/>
                  <w:sz w:val="22"/>
                  <w:szCs w:val="22"/>
                  <w:highlight w:val="green"/>
                </w:rPr>
                <w:t>testing and tracing for coronavirus website</w:t>
              </w:r>
            </w:hyperlink>
            <w:r w:rsidRPr="00AD59FF">
              <w:rPr>
                <w:rFonts w:asciiTheme="minorHAnsi" w:hAnsiTheme="minorHAnsi" w:cstheme="minorHAnsi"/>
                <w:sz w:val="22"/>
                <w:szCs w:val="22"/>
                <w:highlight w:val="green"/>
              </w:rPr>
              <w:t>, or ordered by telephone via NHS 119 for those without access to the internet. Essential workers, which includes anyone involved in education or childcare, have priority access to testing.</w:t>
            </w:r>
            <w:r w:rsidR="00206340" w:rsidRPr="00AD59FF">
              <w:rPr>
                <w:rFonts w:asciiTheme="minorHAnsi" w:hAnsiTheme="minorHAnsi" w:cstheme="minorHAnsi"/>
                <w:sz w:val="22"/>
                <w:szCs w:val="22"/>
                <w:highlight w:val="green"/>
              </w:rPr>
              <w:t xml:space="preserve"> </w:t>
            </w:r>
            <w:r w:rsidR="0036567B" w:rsidRPr="00AD59FF">
              <w:rPr>
                <w:rFonts w:asciiTheme="minorHAnsi" w:hAnsiTheme="minorHAnsi" w:cstheme="minorHAnsi"/>
                <w:sz w:val="22"/>
                <w:szCs w:val="22"/>
                <w:highlight w:val="green"/>
              </w:rPr>
              <w:t>(</w:t>
            </w:r>
            <w:r w:rsidR="00284A52" w:rsidRPr="00AD59FF">
              <w:rPr>
                <w:rFonts w:asciiTheme="minorHAnsi" w:hAnsiTheme="minorHAnsi" w:cstheme="minorHAnsi"/>
                <w:sz w:val="22"/>
                <w:szCs w:val="22"/>
                <w:highlight w:val="green"/>
              </w:rPr>
              <w:t>All school have been</w:t>
            </w:r>
            <w:r w:rsidR="0036567B" w:rsidRPr="00AD59FF">
              <w:rPr>
                <w:rFonts w:asciiTheme="minorHAnsi" w:hAnsiTheme="minorHAnsi" w:cstheme="minorHAnsi"/>
                <w:sz w:val="22"/>
                <w:szCs w:val="22"/>
                <w:highlight w:val="green"/>
              </w:rPr>
              <w:t xml:space="preserv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tc>
        <w:tc>
          <w:tcPr>
            <w:tcW w:w="1455" w:type="dxa"/>
          </w:tcPr>
          <w:p w14:paraId="078AAC4E" w14:textId="2B870661" w:rsidR="00F65AEF" w:rsidRPr="003C4040" w:rsidRDefault="00F01E0F" w:rsidP="00E0627F">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6E00F0E5" w14:textId="03C18263" w:rsidR="00F65AEF" w:rsidRPr="003C4040" w:rsidRDefault="00F01E0F" w:rsidP="00E0627F">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 and parents/ carers</w:t>
            </w:r>
          </w:p>
        </w:tc>
        <w:tc>
          <w:tcPr>
            <w:tcW w:w="1456" w:type="dxa"/>
          </w:tcPr>
          <w:p w14:paraId="352662C0" w14:textId="2C7B7518" w:rsidR="00F65AEF" w:rsidRPr="003C4040" w:rsidRDefault="00F01E0F" w:rsidP="00E0627F">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B32B87" w:rsidRPr="003C4040" w14:paraId="7316CC34" w14:textId="77777777" w:rsidTr="29BD4929">
        <w:trPr>
          <w:trHeight w:val="37"/>
        </w:trPr>
        <w:tc>
          <w:tcPr>
            <w:tcW w:w="11335" w:type="dxa"/>
            <w:shd w:val="clear" w:color="auto" w:fill="FFFFFF" w:themeFill="background1"/>
          </w:tcPr>
          <w:p w14:paraId="09513D0F" w14:textId="26215966" w:rsidR="00B32B87" w:rsidRPr="00AD59FF" w:rsidRDefault="00B32B87" w:rsidP="00B50C3B">
            <w:pPr>
              <w:pStyle w:val="ListParagraph"/>
              <w:numPr>
                <w:ilvl w:val="0"/>
                <w:numId w:val="10"/>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The admin team will </w:t>
            </w:r>
            <w:r w:rsidR="00284A52" w:rsidRPr="00AD59FF">
              <w:rPr>
                <w:rFonts w:asciiTheme="minorHAnsi" w:hAnsiTheme="minorHAnsi" w:cstheme="minorBidi"/>
                <w:highlight w:val="green"/>
              </w:rPr>
              <w:t>continue their</w:t>
            </w:r>
            <w:r w:rsidRPr="00AD59FF">
              <w:rPr>
                <w:rFonts w:asciiTheme="minorHAnsi" w:hAnsiTheme="minorHAnsi" w:cstheme="minorBidi"/>
                <w:highlight w:val="green"/>
              </w:rPr>
              <w:t xml:space="preserve"> system to record staff and children who are </w:t>
            </w:r>
            <w:r w:rsidR="00476A27" w:rsidRPr="00AD59FF">
              <w:rPr>
                <w:rFonts w:asciiTheme="minorHAnsi" w:hAnsiTheme="minorHAnsi" w:cstheme="minorBidi"/>
                <w:highlight w:val="green"/>
              </w:rPr>
              <w:t>staying/</w:t>
            </w:r>
            <w:r w:rsidRPr="00AD59FF">
              <w:rPr>
                <w:rFonts w:asciiTheme="minorHAnsi" w:hAnsiTheme="minorHAnsi" w:cstheme="minorBidi"/>
                <w:highlight w:val="green"/>
              </w:rPr>
              <w:t>going home with symptoms and:</w:t>
            </w:r>
          </w:p>
          <w:p w14:paraId="0CA01FD3" w14:textId="77777777" w:rsidR="00B32B87" w:rsidRPr="00AD59FF" w:rsidRDefault="00B32B87" w:rsidP="00E805B7">
            <w:pPr>
              <w:pStyle w:val="ListParagraph"/>
              <w:numPr>
                <w:ilvl w:val="0"/>
                <w:numId w:val="17"/>
              </w:numPr>
              <w:spacing w:afterLines="40" w:after="96"/>
              <w:rPr>
                <w:rFonts w:asciiTheme="minorHAnsi" w:hAnsiTheme="minorHAnsi" w:cstheme="minorHAnsi"/>
                <w:highlight w:val="green"/>
              </w:rPr>
            </w:pPr>
            <w:r w:rsidRPr="00AD59FF">
              <w:rPr>
                <w:rFonts w:asciiTheme="minorHAnsi" w:hAnsiTheme="minorHAnsi" w:cstheme="minorHAnsi"/>
                <w:highlight w:val="green"/>
              </w:rPr>
              <w:t>follow-up to find out their test result;</w:t>
            </w:r>
          </w:p>
          <w:p w14:paraId="75F19E0B" w14:textId="77777777" w:rsidR="00B32B87" w:rsidRPr="00AD59FF" w:rsidRDefault="00B32B87" w:rsidP="00E805B7">
            <w:pPr>
              <w:pStyle w:val="ListParagraph"/>
              <w:numPr>
                <w:ilvl w:val="0"/>
                <w:numId w:val="17"/>
              </w:numPr>
              <w:spacing w:afterLines="40" w:after="96"/>
              <w:rPr>
                <w:rFonts w:asciiTheme="minorHAnsi" w:hAnsiTheme="minorHAnsi" w:cstheme="minorHAnsi"/>
                <w:highlight w:val="green"/>
              </w:rPr>
            </w:pPr>
            <w:r w:rsidRPr="00AD59FF">
              <w:rPr>
                <w:rFonts w:asciiTheme="minorHAnsi" w:hAnsiTheme="minorHAnsi" w:cstheme="minorHAnsi"/>
                <w:highlight w:val="green"/>
              </w:rPr>
              <w:t>determine when they will be able to return to school;</w:t>
            </w:r>
          </w:p>
          <w:p w14:paraId="5148F545" w14:textId="77777777" w:rsidR="00B32B87" w:rsidRPr="00AD59FF" w:rsidRDefault="00B32B87" w:rsidP="00E805B7">
            <w:pPr>
              <w:pStyle w:val="ListParagraph"/>
              <w:numPr>
                <w:ilvl w:val="0"/>
                <w:numId w:val="17"/>
              </w:numPr>
              <w:spacing w:afterLines="40" w:after="96"/>
              <w:rPr>
                <w:rFonts w:asciiTheme="minorHAnsi" w:hAnsiTheme="minorHAnsi" w:cstheme="minorHAnsi"/>
                <w:highlight w:val="green"/>
              </w:rPr>
            </w:pPr>
            <w:r w:rsidRPr="00AD59FF">
              <w:rPr>
                <w:rFonts w:asciiTheme="minorHAnsi" w:hAnsiTheme="minorHAnsi" w:cstheme="minorHAnsi"/>
                <w:highlight w:val="green"/>
              </w:rPr>
              <w:t>inform:</w:t>
            </w:r>
          </w:p>
          <w:p w14:paraId="76F639D8" w14:textId="77777777" w:rsidR="00B32B87" w:rsidRPr="00AD59FF" w:rsidRDefault="00B32B87" w:rsidP="00E805B7">
            <w:pPr>
              <w:pStyle w:val="ListParagraph"/>
              <w:numPr>
                <w:ilvl w:val="0"/>
                <w:numId w:val="18"/>
              </w:numPr>
              <w:spacing w:afterLines="40" w:after="96"/>
              <w:ind w:hanging="56"/>
              <w:rPr>
                <w:rFonts w:asciiTheme="minorHAnsi" w:hAnsiTheme="minorHAnsi" w:cstheme="minorHAnsi"/>
                <w:highlight w:val="green"/>
              </w:rPr>
            </w:pPr>
            <w:r w:rsidRPr="00AD59FF">
              <w:rPr>
                <w:rFonts w:asciiTheme="minorHAnsi" w:hAnsiTheme="minorHAnsi" w:cstheme="minorHAnsi"/>
                <w:highlight w:val="green"/>
              </w:rPr>
              <w:t>the SLT</w:t>
            </w:r>
          </w:p>
          <w:p w14:paraId="5F16153E" w14:textId="77777777" w:rsidR="00B32B87" w:rsidRPr="00AD59FF" w:rsidRDefault="00B32B87" w:rsidP="00E805B7">
            <w:pPr>
              <w:pStyle w:val="ListParagraph"/>
              <w:numPr>
                <w:ilvl w:val="0"/>
                <w:numId w:val="18"/>
              </w:numPr>
              <w:spacing w:afterLines="40" w:after="96"/>
              <w:ind w:hanging="56"/>
              <w:rPr>
                <w:rFonts w:asciiTheme="minorHAnsi" w:hAnsiTheme="minorHAnsi" w:cstheme="minorHAnsi"/>
                <w:highlight w:val="green"/>
              </w:rPr>
            </w:pPr>
            <w:r w:rsidRPr="00AD59FF">
              <w:rPr>
                <w:rFonts w:asciiTheme="minorHAnsi" w:hAnsiTheme="minorHAnsi" w:cstheme="minorHAnsi"/>
                <w:highlight w:val="green"/>
              </w:rPr>
              <w:t>the teacher of an absent child (so that they can organise remote education if necessary)</w:t>
            </w:r>
          </w:p>
          <w:p w14:paraId="6D39DC70" w14:textId="77777777" w:rsidR="00B32B87" w:rsidRPr="00AD59FF" w:rsidRDefault="00B32B87" w:rsidP="00E805B7">
            <w:pPr>
              <w:pStyle w:val="ListParagraph"/>
              <w:numPr>
                <w:ilvl w:val="0"/>
                <w:numId w:val="18"/>
              </w:numPr>
              <w:spacing w:afterLines="40" w:after="96"/>
              <w:ind w:hanging="56"/>
              <w:rPr>
                <w:rFonts w:asciiTheme="minorHAnsi" w:hAnsiTheme="minorHAnsi" w:cstheme="minorHAnsi"/>
                <w:highlight w:val="green"/>
              </w:rPr>
            </w:pPr>
            <w:r w:rsidRPr="00AD59FF">
              <w:rPr>
                <w:rFonts w:asciiTheme="minorHAnsi" w:hAnsiTheme="minorHAnsi" w:cstheme="minorHAnsi"/>
                <w:highlight w:val="green"/>
              </w:rPr>
              <w:t>any other member of staff directly affected</w:t>
            </w:r>
          </w:p>
        </w:tc>
        <w:tc>
          <w:tcPr>
            <w:tcW w:w="1455" w:type="dxa"/>
          </w:tcPr>
          <w:p w14:paraId="5FCAAA9F" w14:textId="02A683A5" w:rsidR="00B32B87"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7D00925D" w14:textId="77777777" w:rsidR="00B32B87" w:rsidRPr="003C4040" w:rsidRDefault="00B32B8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p>
        </w:tc>
        <w:tc>
          <w:tcPr>
            <w:tcW w:w="1456" w:type="dxa"/>
          </w:tcPr>
          <w:p w14:paraId="19FBFC9D" w14:textId="77777777" w:rsidR="00B32B87" w:rsidRPr="003C4040" w:rsidRDefault="00B32B8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24958269" w14:textId="50B66852" w:rsidR="002C1C4F" w:rsidRPr="003C4040" w:rsidRDefault="002C1C4F"/>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83A12" w:rsidRPr="003C4040" w14:paraId="5BF48A6F" w14:textId="77777777" w:rsidTr="7201498A">
        <w:trPr>
          <w:trHeight w:val="409"/>
        </w:trPr>
        <w:tc>
          <w:tcPr>
            <w:tcW w:w="15701" w:type="dxa"/>
            <w:gridSpan w:val="4"/>
            <w:tcBorders>
              <w:bottom w:val="single" w:sz="4" w:space="0" w:color="auto"/>
            </w:tcBorders>
            <w:shd w:val="clear" w:color="auto" w:fill="BDD6EE" w:themeFill="accent1" w:themeFillTint="66"/>
          </w:tcPr>
          <w:p w14:paraId="46198448" w14:textId="662BA39E" w:rsidR="00083A12" w:rsidRPr="003C4040" w:rsidRDefault="004B3722" w:rsidP="006F08A5">
            <w:pPr>
              <w:rPr>
                <w:rFonts w:ascii="Calibri" w:hAnsi="Calibri"/>
                <w:b/>
                <w:sz w:val="36"/>
                <w:szCs w:val="36"/>
              </w:rPr>
            </w:pPr>
            <w:bookmarkStart w:id="4" w:name="Social"/>
            <w:r w:rsidRPr="003C4040">
              <w:rPr>
                <w:rFonts w:ascii="Calibri" w:hAnsi="Calibri"/>
                <w:b/>
                <w:sz w:val="36"/>
                <w:szCs w:val="36"/>
              </w:rPr>
              <w:t>B</w:t>
            </w:r>
            <w:r w:rsidRPr="00C557A1">
              <w:rPr>
                <w:rFonts w:ascii="Calibri" w:hAnsi="Calibri"/>
                <w:b/>
                <w:sz w:val="36"/>
                <w:szCs w:val="36"/>
              </w:rPr>
              <w:t xml:space="preserve">.) </w:t>
            </w:r>
            <w:r w:rsidR="00971383" w:rsidRPr="00C557A1">
              <w:rPr>
                <w:rFonts w:ascii="Calibri" w:hAnsi="Calibri"/>
                <w:b/>
                <w:sz w:val="36"/>
                <w:szCs w:val="36"/>
              </w:rPr>
              <w:t>Social</w:t>
            </w:r>
            <w:r w:rsidR="00971383" w:rsidRPr="003C4040">
              <w:rPr>
                <w:rFonts w:ascii="Calibri" w:hAnsi="Calibri"/>
                <w:b/>
                <w:sz w:val="36"/>
                <w:szCs w:val="36"/>
              </w:rPr>
              <w:t xml:space="preserve"> Distancing, </w:t>
            </w:r>
            <w:r w:rsidR="00E23446" w:rsidRPr="003C4040">
              <w:rPr>
                <w:rFonts w:ascii="Calibri" w:hAnsi="Calibri"/>
                <w:b/>
                <w:sz w:val="36"/>
                <w:szCs w:val="36"/>
              </w:rPr>
              <w:t>Personal Hygiene</w:t>
            </w:r>
            <w:r w:rsidR="00E90A21" w:rsidRPr="003C4040">
              <w:rPr>
                <w:rFonts w:ascii="Calibri" w:hAnsi="Calibri"/>
                <w:b/>
                <w:sz w:val="36"/>
                <w:szCs w:val="36"/>
              </w:rPr>
              <w:t xml:space="preserve"> </w:t>
            </w:r>
            <w:r w:rsidR="005D45AC" w:rsidRPr="003C4040">
              <w:rPr>
                <w:rFonts w:ascii="Calibri" w:hAnsi="Calibri"/>
                <w:b/>
                <w:sz w:val="36"/>
                <w:szCs w:val="36"/>
              </w:rPr>
              <w:t>&amp;</w:t>
            </w:r>
            <w:r w:rsidR="00E90A21" w:rsidRPr="003C4040">
              <w:rPr>
                <w:rFonts w:ascii="Calibri" w:hAnsi="Calibri"/>
                <w:b/>
                <w:sz w:val="36"/>
                <w:szCs w:val="36"/>
              </w:rPr>
              <w:t xml:space="preserve"> PPE</w:t>
            </w:r>
            <w:bookmarkEnd w:id="4"/>
          </w:p>
        </w:tc>
      </w:tr>
      <w:tr w:rsidR="00083A12" w:rsidRPr="003C4040" w14:paraId="7C70A202" w14:textId="77777777" w:rsidTr="7201498A">
        <w:trPr>
          <w:trHeight w:val="161"/>
        </w:trPr>
        <w:tc>
          <w:tcPr>
            <w:tcW w:w="11335" w:type="dxa"/>
            <w:tcBorders>
              <w:top w:val="single" w:sz="4" w:space="0" w:color="auto"/>
            </w:tcBorders>
            <w:shd w:val="clear" w:color="auto" w:fill="D9D9D9" w:themeFill="background1" w:themeFillShade="D9"/>
          </w:tcPr>
          <w:p w14:paraId="4F6F9AB7"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78F48E2"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1EEBB6E2"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3D3B918" w14:textId="77777777" w:rsidR="00083A12" w:rsidRPr="003C4040" w:rsidRDefault="00083A12" w:rsidP="006F08A5">
            <w:pPr>
              <w:spacing w:afterLines="40" w:after="96"/>
              <w:rPr>
                <w:rFonts w:ascii="Calibri" w:hAnsi="Calibri"/>
                <w:b/>
                <w:sz w:val="16"/>
                <w:szCs w:val="16"/>
              </w:rPr>
            </w:pPr>
            <w:r w:rsidRPr="003C4040">
              <w:rPr>
                <w:rFonts w:ascii="Calibri" w:hAnsi="Calibri"/>
                <w:b/>
                <w:sz w:val="22"/>
                <w:szCs w:val="22"/>
              </w:rPr>
              <w:t>Resources</w:t>
            </w:r>
          </w:p>
        </w:tc>
      </w:tr>
      <w:tr w:rsidR="000718FC" w:rsidRPr="003C4040" w14:paraId="5DF66D58" w14:textId="77777777" w:rsidTr="7201498A">
        <w:trPr>
          <w:trHeight w:val="37"/>
        </w:trPr>
        <w:tc>
          <w:tcPr>
            <w:tcW w:w="11335" w:type="dxa"/>
            <w:shd w:val="clear" w:color="auto" w:fill="FFFFFF" w:themeFill="background1"/>
          </w:tcPr>
          <w:p w14:paraId="2E7BA0EE" w14:textId="65D0456B" w:rsidR="000718FC" w:rsidRPr="00AD59FF" w:rsidRDefault="002C3481" w:rsidP="00E805B7">
            <w:pPr>
              <w:pStyle w:val="ListParagraph"/>
              <w:numPr>
                <w:ilvl w:val="0"/>
                <w:numId w:val="14"/>
              </w:numPr>
              <w:spacing w:afterLines="40" w:after="96"/>
              <w:rPr>
                <w:rFonts w:asciiTheme="minorHAnsi" w:hAnsiTheme="minorHAnsi" w:cstheme="minorHAnsi"/>
                <w:highlight w:val="green"/>
              </w:rPr>
            </w:pPr>
            <w:r w:rsidRPr="00AD59FF">
              <w:rPr>
                <w:rFonts w:asciiTheme="minorHAnsi" w:hAnsiTheme="minorHAnsi" w:cstheme="minorHAnsi"/>
                <w:highlight w:val="green"/>
              </w:rPr>
              <w:t>Staff should endeavour to socially distance whenever this is possible</w:t>
            </w:r>
            <w:r w:rsidR="004251E2" w:rsidRPr="00AD59FF">
              <w:rPr>
                <w:rFonts w:asciiTheme="minorHAnsi" w:hAnsiTheme="minorHAnsi" w:cstheme="minorHAnsi"/>
                <w:highlight w:val="green"/>
              </w:rPr>
              <w:t xml:space="preserve"> although this is no longer mandatory and </w:t>
            </w:r>
            <w:r w:rsidR="006A4BF0" w:rsidRPr="00AD59FF">
              <w:rPr>
                <w:rFonts w:asciiTheme="minorHAnsi" w:hAnsiTheme="minorHAnsi" w:cstheme="minorHAnsi"/>
                <w:highlight w:val="green"/>
              </w:rPr>
              <w:t>will no longer be standard practice in, for example, staff INSETs.  The general rule is to respect each other’s personal space.</w:t>
            </w:r>
          </w:p>
        </w:tc>
        <w:tc>
          <w:tcPr>
            <w:tcW w:w="1455" w:type="dxa"/>
          </w:tcPr>
          <w:p w14:paraId="57D99FF4" w14:textId="1B77703F" w:rsidR="000718FC" w:rsidRPr="003C4040" w:rsidRDefault="0011407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2DA3725" w14:textId="44A1A581" w:rsidR="000718FC" w:rsidRPr="003C4040" w:rsidRDefault="0011407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188268AD" w14:textId="35D4E101" w:rsidR="000718FC" w:rsidRPr="003C4040" w:rsidRDefault="00284A5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083A12" w:rsidRPr="003C4040" w14:paraId="1156C151" w14:textId="77777777" w:rsidTr="7201498A">
        <w:trPr>
          <w:trHeight w:val="37"/>
        </w:trPr>
        <w:tc>
          <w:tcPr>
            <w:tcW w:w="11335" w:type="dxa"/>
            <w:shd w:val="clear" w:color="auto" w:fill="FFFFFF" w:themeFill="background1"/>
          </w:tcPr>
          <w:p w14:paraId="52EECF68" w14:textId="7A788973" w:rsidR="00F24947" w:rsidRPr="00AD59FF" w:rsidRDefault="00355754" w:rsidP="00E805B7">
            <w:pPr>
              <w:pStyle w:val="ListParagraph"/>
              <w:numPr>
                <w:ilvl w:val="0"/>
                <w:numId w:val="14"/>
              </w:numPr>
              <w:spacing w:afterLines="40" w:after="96"/>
              <w:rPr>
                <w:rFonts w:asciiTheme="minorHAnsi" w:hAnsiTheme="minorHAnsi" w:cstheme="minorHAnsi"/>
                <w:highlight w:val="yellow"/>
              </w:rPr>
            </w:pPr>
            <w:r w:rsidRPr="00AD59FF">
              <w:rPr>
                <w:rFonts w:asciiTheme="minorHAnsi" w:hAnsiTheme="minorHAnsi" w:cstheme="minorHAnsi"/>
                <w:highlight w:val="yellow"/>
              </w:rPr>
              <w:t>A</w:t>
            </w:r>
            <w:r w:rsidR="00F24947" w:rsidRPr="00AD59FF">
              <w:rPr>
                <w:rFonts w:asciiTheme="minorHAnsi" w:hAnsiTheme="minorHAnsi" w:cstheme="minorHAnsi"/>
                <w:highlight w:val="yellow"/>
              </w:rPr>
              <w:t>ll adults and children</w:t>
            </w:r>
            <w:r w:rsidRPr="00AD59FF">
              <w:rPr>
                <w:rFonts w:asciiTheme="minorHAnsi" w:hAnsiTheme="minorHAnsi" w:cstheme="minorHAnsi"/>
                <w:highlight w:val="yellow"/>
              </w:rPr>
              <w:t xml:space="preserve"> must:</w:t>
            </w:r>
          </w:p>
          <w:p w14:paraId="2E97AA7D" w14:textId="76D126CB" w:rsidR="00F24947" w:rsidRPr="00AD59FF" w:rsidRDefault="00F24947" w:rsidP="00E805B7">
            <w:pPr>
              <w:pStyle w:val="ListParagraph"/>
              <w:numPr>
                <w:ilvl w:val="0"/>
                <w:numId w:val="34"/>
              </w:numPr>
              <w:spacing w:afterLines="40" w:after="96"/>
              <w:rPr>
                <w:rFonts w:asciiTheme="minorHAnsi" w:hAnsiTheme="minorHAnsi" w:cstheme="minorHAnsi"/>
                <w:highlight w:val="yellow"/>
              </w:rPr>
            </w:pPr>
            <w:r w:rsidRPr="00AD59FF">
              <w:rPr>
                <w:rFonts w:asciiTheme="minorHAnsi" w:hAnsiTheme="minorHAnsi" w:cstheme="minorHAnsi"/>
                <w:highlight w:val="yellow"/>
              </w:rPr>
              <w:t>frequently wash</w:t>
            </w:r>
            <w:r w:rsidR="00D675A7" w:rsidRPr="00AD59FF">
              <w:rPr>
                <w:rFonts w:asciiTheme="minorHAnsi" w:hAnsiTheme="minorHAnsi" w:cstheme="minorHAnsi"/>
                <w:highlight w:val="yellow"/>
              </w:rPr>
              <w:t>/sanitise</w:t>
            </w:r>
            <w:r w:rsidRPr="00AD59FF">
              <w:rPr>
                <w:rFonts w:asciiTheme="minorHAnsi" w:hAnsiTheme="minorHAnsi" w:cstheme="minorHAnsi"/>
                <w:highlight w:val="yellow"/>
              </w:rPr>
              <w:t xml:space="preserve"> their hands </w:t>
            </w:r>
            <w:r w:rsidR="005A4BB3" w:rsidRPr="00AD59FF">
              <w:rPr>
                <w:rFonts w:asciiTheme="minorHAnsi" w:hAnsiTheme="minorHAnsi" w:cstheme="minorHAnsi"/>
                <w:highlight w:val="yellow"/>
              </w:rPr>
              <w:t xml:space="preserve">as follows </w:t>
            </w:r>
            <w:r w:rsidRPr="00AD59FF">
              <w:rPr>
                <w:rFonts w:asciiTheme="minorHAnsi" w:hAnsiTheme="minorHAnsi" w:cstheme="minorHAnsi"/>
                <w:highlight w:val="yellow"/>
              </w:rPr>
              <w:t>(with additional help for young children - consider how to encourage young children to learn and practise these habits through games, songs and repetition)</w:t>
            </w:r>
            <w:r w:rsidR="00FC47AD" w:rsidRPr="00AD59FF">
              <w:rPr>
                <w:rFonts w:asciiTheme="minorHAnsi" w:hAnsiTheme="minorHAnsi" w:cstheme="minorHAnsi"/>
                <w:highlight w:val="yellow"/>
              </w:rPr>
              <w:t>:</w:t>
            </w:r>
          </w:p>
          <w:p w14:paraId="440C8F6E"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on arrival at school (hand sanitizer in lines in playground)</w:t>
            </w:r>
          </w:p>
          <w:p w14:paraId="30E7577D"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after breaks (hand sanitizer in lines in playground)</w:t>
            </w:r>
          </w:p>
          <w:p w14:paraId="361418CC"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before eating (sinks in classrooms)</w:t>
            </w:r>
          </w:p>
          <w:p w14:paraId="3C082167"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after eating (hand sanitizer on exit from dining hall)</w:t>
            </w:r>
          </w:p>
          <w:p w14:paraId="1EF63759"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before going home (hand sanitizer in classrooms)</w:t>
            </w:r>
          </w:p>
          <w:p w14:paraId="66B61D62"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after sneezing or coughing into their hand, elbow or a tissue (sinks in classrooms)</w:t>
            </w:r>
          </w:p>
          <w:p w14:paraId="73922073"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lastRenderedPageBreak/>
              <w:t>every time they use the toilet (sinks in toilets)</w:t>
            </w:r>
          </w:p>
          <w:p w14:paraId="47F3D28A"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before and after using PPE (hand sanitizer)</w:t>
            </w:r>
          </w:p>
          <w:p w14:paraId="6FE0CE39"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before changing rooms (hand sanitizer)</w:t>
            </w:r>
          </w:p>
          <w:p w14:paraId="1E545599" w14:textId="77777777" w:rsidR="00EC621D" w:rsidRPr="00AD59FF"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AD59FF">
              <w:rPr>
                <w:rFonts w:asciiTheme="minorHAnsi" w:hAnsiTheme="minorHAnsi" w:cstheme="minorHAnsi"/>
                <w:highlight w:val="yellow"/>
              </w:rPr>
              <w:t>after contact with a person who is unwell (sink in toilets or classroom)</w:t>
            </w:r>
          </w:p>
          <w:p w14:paraId="18E0EA12" w14:textId="46FD7A81" w:rsidR="00F24947" w:rsidRPr="00AD59FF" w:rsidRDefault="00D675A7" w:rsidP="00E805B7">
            <w:pPr>
              <w:pStyle w:val="ListParagraph"/>
              <w:numPr>
                <w:ilvl w:val="0"/>
                <w:numId w:val="35"/>
              </w:numPr>
              <w:spacing w:afterLines="40" w:after="96"/>
              <w:rPr>
                <w:rFonts w:asciiTheme="minorHAnsi" w:hAnsiTheme="minorHAnsi" w:cstheme="minorHAnsi"/>
                <w:highlight w:val="yellow"/>
              </w:rPr>
            </w:pPr>
            <w:r w:rsidRPr="00AD59FF">
              <w:rPr>
                <w:rFonts w:asciiTheme="minorHAnsi" w:hAnsiTheme="minorHAnsi" w:cstheme="minorHAnsi"/>
                <w:highlight w:val="yellow"/>
              </w:rPr>
              <w:t>be</w:t>
            </w:r>
            <w:r w:rsidR="00F24947" w:rsidRPr="00AD59FF">
              <w:rPr>
                <w:rFonts w:asciiTheme="minorHAnsi" w:hAnsiTheme="minorHAnsi" w:cstheme="minorHAnsi"/>
                <w:highlight w:val="yellow"/>
              </w:rPr>
              <w:t xml:space="preserve"> encouraged not to touch their mouth, eyes and nose</w:t>
            </w:r>
          </w:p>
          <w:p w14:paraId="57D5F4BE" w14:textId="77777777" w:rsidR="00083A12" w:rsidRPr="00AD59FF" w:rsidRDefault="00F24947" w:rsidP="00E805B7">
            <w:pPr>
              <w:pStyle w:val="ListParagraph"/>
              <w:numPr>
                <w:ilvl w:val="0"/>
                <w:numId w:val="35"/>
              </w:numPr>
              <w:spacing w:afterLines="40" w:after="96"/>
              <w:rPr>
                <w:rFonts w:asciiTheme="minorHAnsi" w:hAnsiTheme="minorHAnsi" w:cstheme="minorHAnsi"/>
                <w:highlight w:val="yellow"/>
              </w:rPr>
            </w:pPr>
            <w:r w:rsidRPr="00AD59FF">
              <w:rPr>
                <w:rFonts w:asciiTheme="minorHAnsi" w:hAnsiTheme="minorHAnsi" w:cstheme="minorHAnsi"/>
                <w:highlight w:val="yellow"/>
              </w:rPr>
              <w:t>use a tissue or elbow to cough or sneeze and use bins for tissue waste (‘catch it, bin it, kill it’)</w:t>
            </w:r>
          </w:p>
          <w:p w14:paraId="7063A6B8" w14:textId="77777777" w:rsidR="00284A52" w:rsidRPr="00AD59FF" w:rsidRDefault="00284A52" w:rsidP="006A4BC7">
            <w:pPr>
              <w:pStyle w:val="ListParagraph"/>
              <w:spacing w:afterLines="40" w:after="96"/>
              <w:rPr>
                <w:rFonts w:asciiTheme="minorHAnsi" w:hAnsiTheme="minorHAnsi" w:cstheme="minorHAnsi"/>
                <w:highlight w:val="yellow"/>
              </w:rPr>
            </w:pPr>
          </w:p>
          <w:p w14:paraId="08043432" w14:textId="0E556D63" w:rsidR="006A4BC7" w:rsidRPr="00AD59FF" w:rsidRDefault="00260AFB" w:rsidP="006A4BC7">
            <w:pPr>
              <w:pStyle w:val="ListParagraph"/>
              <w:spacing w:afterLines="40" w:after="96"/>
              <w:rPr>
                <w:rFonts w:asciiTheme="minorHAnsi" w:hAnsiTheme="minorHAnsi" w:cstheme="minorHAnsi"/>
                <w:highlight w:val="yellow"/>
              </w:rPr>
            </w:pPr>
            <w:r w:rsidRPr="00AD59FF">
              <w:rPr>
                <w:rFonts w:asciiTheme="minorHAnsi" w:hAnsiTheme="minorHAnsi" w:cstheme="minorHAnsi"/>
                <w:highlight w:val="yellow"/>
              </w:rPr>
              <w:t xml:space="preserve">Staff working with children who spit uncontrollably may want </w:t>
            </w:r>
            <w:r w:rsidR="00284A52" w:rsidRPr="00AD59FF">
              <w:rPr>
                <w:rFonts w:asciiTheme="minorHAnsi" w:hAnsiTheme="minorHAnsi" w:cstheme="minorHAnsi"/>
                <w:highlight w:val="yellow"/>
              </w:rPr>
              <w:t xml:space="preserve">to take </w:t>
            </w:r>
            <w:r w:rsidRPr="00AD59FF">
              <w:rPr>
                <w:rFonts w:asciiTheme="minorHAnsi" w:hAnsiTheme="minorHAnsi" w:cstheme="minorHAnsi"/>
                <w:highlight w:val="yellow"/>
              </w:rPr>
              <w:t>more opportunities to wash their hands than other staff. Children who use saliva as a sensory stimulant or who struggle with ‘catch it, bin it, kill it’ may also need more opportunities to wash their hands. Continue to help children with complex needs to clean their hands properly</w:t>
            </w:r>
            <w:r w:rsidR="006A4BC7" w:rsidRPr="00AD59FF">
              <w:rPr>
                <w:rFonts w:asciiTheme="minorHAnsi" w:hAnsiTheme="minorHAnsi" w:cstheme="minorHAnsi"/>
                <w:highlight w:val="yellow"/>
              </w:rPr>
              <w:t>.</w:t>
            </w:r>
          </w:p>
        </w:tc>
        <w:tc>
          <w:tcPr>
            <w:tcW w:w="1455" w:type="dxa"/>
          </w:tcPr>
          <w:p w14:paraId="2453133E" w14:textId="26E8F0E5" w:rsidR="00083A12" w:rsidRPr="003C4040" w:rsidRDefault="009E132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22160A64" w14:textId="5B814D2A" w:rsidR="00083A12" w:rsidRPr="003C4040" w:rsidRDefault="009E132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42996223" w14:textId="73B9F1E5" w:rsidR="00083A12" w:rsidRPr="003C4040" w:rsidRDefault="00284A5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Hand-washing facilities</w:t>
            </w:r>
          </w:p>
        </w:tc>
      </w:tr>
      <w:tr w:rsidR="009E132B" w:rsidRPr="003C4040" w14:paraId="5273E449" w14:textId="77777777" w:rsidTr="7201498A">
        <w:trPr>
          <w:trHeight w:val="37"/>
        </w:trPr>
        <w:tc>
          <w:tcPr>
            <w:tcW w:w="11335" w:type="dxa"/>
            <w:shd w:val="clear" w:color="auto" w:fill="FFFFFF" w:themeFill="background1"/>
          </w:tcPr>
          <w:p w14:paraId="517AFC22" w14:textId="6D841C60" w:rsidR="00FB7728" w:rsidRPr="00AD59FF" w:rsidRDefault="009E132B" w:rsidP="00E805B7">
            <w:pPr>
              <w:pStyle w:val="ListParagraph"/>
              <w:numPr>
                <w:ilvl w:val="0"/>
                <w:numId w:val="14"/>
              </w:numPr>
              <w:spacing w:afterLines="40" w:after="96"/>
              <w:rPr>
                <w:rFonts w:asciiTheme="minorHAnsi" w:hAnsiTheme="minorHAnsi" w:cstheme="minorHAnsi"/>
                <w:highlight w:val="green"/>
              </w:rPr>
            </w:pPr>
            <w:r w:rsidRPr="00AD59FF">
              <w:rPr>
                <w:rFonts w:asciiTheme="minorHAnsi" w:hAnsiTheme="minorHAnsi" w:cstheme="minorHAnsi"/>
                <w:highlight w:val="green"/>
              </w:rPr>
              <w:t>Ensure all classrooms and offices have a consistent supply of alcohol-based hand sanitiser</w:t>
            </w:r>
            <w:r w:rsidR="00A21A9F" w:rsidRPr="00AD59FF">
              <w:rPr>
                <w:rFonts w:asciiTheme="minorHAnsi" w:hAnsiTheme="minorHAnsi" w:cstheme="minorHAnsi"/>
                <w:highlight w:val="green"/>
              </w:rPr>
              <w:t xml:space="preserve">, </w:t>
            </w:r>
            <w:r w:rsidRPr="00AD59FF">
              <w:rPr>
                <w:rFonts w:asciiTheme="minorHAnsi" w:hAnsiTheme="minorHAnsi" w:cstheme="minorHAnsi"/>
                <w:highlight w:val="green"/>
              </w:rPr>
              <w:t>tissues</w:t>
            </w:r>
            <w:r w:rsidR="00A21A9F" w:rsidRPr="00AD59FF">
              <w:rPr>
                <w:rFonts w:asciiTheme="minorHAnsi" w:hAnsiTheme="minorHAnsi" w:cstheme="minorHAnsi"/>
                <w:highlight w:val="green"/>
              </w:rPr>
              <w:t>, hand wash and paper towels</w:t>
            </w:r>
            <w:r w:rsidR="00433A06" w:rsidRPr="00AD59FF">
              <w:rPr>
                <w:rFonts w:asciiTheme="minorHAnsi" w:hAnsiTheme="minorHAnsi" w:cstheme="minorHAnsi"/>
                <w:highlight w:val="green"/>
              </w:rPr>
              <w:t xml:space="preserve">. </w:t>
            </w:r>
            <w:r w:rsidR="00FB7728" w:rsidRPr="00AD59FF">
              <w:rPr>
                <w:rFonts w:asciiTheme="minorHAnsi" w:hAnsiTheme="minorHAnsi" w:cstheme="minorHAnsi"/>
                <w:highlight w:val="green"/>
              </w:rPr>
              <w:t>Check all child and adult handwashing facilities in toilets</w:t>
            </w:r>
            <w:r w:rsidR="00433A06" w:rsidRPr="00AD59FF">
              <w:rPr>
                <w:rFonts w:asciiTheme="minorHAnsi" w:hAnsiTheme="minorHAnsi" w:cstheme="minorHAnsi"/>
                <w:highlight w:val="green"/>
              </w:rPr>
              <w:t xml:space="preserve"> and classrooms</w:t>
            </w:r>
            <w:r w:rsidR="00FB7728" w:rsidRPr="00AD59FF">
              <w:rPr>
                <w:rFonts w:asciiTheme="minorHAnsi" w:hAnsiTheme="minorHAnsi" w:cstheme="minorHAnsi"/>
                <w:highlight w:val="green"/>
              </w:rPr>
              <w:t xml:space="preserve"> to ensure that they are working, well stocked and clean:</w:t>
            </w:r>
          </w:p>
          <w:p w14:paraId="762795B7" w14:textId="77777777" w:rsidR="00FB7728" w:rsidRPr="00AD59FF" w:rsidRDefault="00FB7728" w:rsidP="00E805B7">
            <w:pPr>
              <w:pStyle w:val="ListParagraph"/>
              <w:numPr>
                <w:ilvl w:val="0"/>
                <w:numId w:val="36"/>
              </w:numPr>
              <w:spacing w:afterLines="40" w:after="96"/>
              <w:rPr>
                <w:rFonts w:asciiTheme="minorHAnsi" w:hAnsiTheme="minorHAnsi" w:cstheme="minorHAnsi"/>
                <w:highlight w:val="green"/>
              </w:rPr>
            </w:pPr>
            <w:r w:rsidRPr="00AD59FF">
              <w:rPr>
                <w:rFonts w:asciiTheme="minorHAnsi" w:hAnsiTheme="minorHAnsi" w:cstheme="minorHAnsi"/>
                <w:highlight w:val="green"/>
              </w:rPr>
              <w:t>before school</w:t>
            </w:r>
          </w:p>
          <w:p w14:paraId="67A786DD" w14:textId="77777777" w:rsidR="00FB7728" w:rsidRPr="00AD59FF" w:rsidRDefault="00FB7728" w:rsidP="00E805B7">
            <w:pPr>
              <w:pStyle w:val="ListParagraph"/>
              <w:numPr>
                <w:ilvl w:val="0"/>
                <w:numId w:val="36"/>
              </w:numPr>
              <w:spacing w:afterLines="40" w:after="96"/>
              <w:rPr>
                <w:rFonts w:asciiTheme="minorHAnsi" w:hAnsiTheme="minorHAnsi" w:cstheme="minorHAnsi"/>
                <w:highlight w:val="green"/>
              </w:rPr>
            </w:pPr>
            <w:r w:rsidRPr="00AD59FF">
              <w:rPr>
                <w:rFonts w:asciiTheme="minorHAnsi" w:hAnsiTheme="minorHAnsi" w:cstheme="minorHAnsi"/>
                <w:highlight w:val="green"/>
              </w:rPr>
              <w:t>before break</w:t>
            </w:r>
          </w:p>
          <w:p w14:paraId="20EDB004" w14:textId="77777777" w:rsidR="00FB7728" w:rsidRPr="00AD59FF" w:rsidRDefault="00FB7728" w:rsidP="00E805B7">
            <w:pPr>
              <w:pStyle w:val="ListParagraph"/>
              <w:numPr>
                <w:ilvl w:val="0"/>
                <w:numId w:val="36"/>
              </w:numPr>
              <w:spacing w:afterLines="40" w:after="96"/>
              <w:rPr>
                <w:rFonts w:asciiTheme="minorHAnsi" w:hAnsiTheme="minorHAnsi" w:cstheme="minorHAnsi"/>
                <w:highlight w:val="green"/>
              </w:rPr>
            </w:pPr>
            <w:r w:rsidRPr="00AD59FF">
              <w:rPr>
                <w:rFonts w:asciiTheme="minorHAnsi" w:hAnsiTheme="minorHAnsi" w:cstheme="minorHAnsi"/>
                <w:highlight w:val="green"/>
              </w:rPr>
              <w:t>before lunch</w:t>
            </w:r>
          </w:p>
          <w:p w14:paraId="24E21382" w14:textId="77777777" w:rsidR="00672880" w:rsidRPr="00AD59FF" w:rsidRDefault="00FB7728" w:rsidP="00E805B7">
            <w:pPr>
              <w:pStyle w:val="ListParagraph"/>
              <w:numPr>
                <w:ilvl w:val="0"/>
                <w:numId w:val="36"/>
              </w:numPr>
              <w:spacing w:afterLines="40" w:after="96"/>
              <w:rPr>
                <w:rFonts w:asciiTheme="minorHAnsi" w:hAnsiTheme="minorHAnsi" w:cstheme="minorHAnsi"/>
                <w:highlight w:val="green"/>
              </w:rPr>
            </w:pPr>
            <w:r w:rsidRPr="00AD59FF">
              <w:rPr>
                <w:rFonts w:asciiTheme="minorHAnsi" w:hAnsiTheme="minorHAnsi" w:cstheme="minorHAnsi"/>
                <w:highlight w:val="green"/>
              </w:rPr>
              <w:t>after lunch</w:t>
            </w:r>
          </w:p>
          <w:p w14:paraId="37163725" w14:textId="10131ACD" w:rsidR="008811DE" w:rsidRPr="00AD59FF" w:rsidRDefault="008811DE" w:rsidP="00672880">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Staff must inform the site managers if they are running short on supplies.</w:t>
            </w:r>
          </w:p>
        </w:tc>
        <w:tc>
          <w:tcPr>
            <w:tcW w:w="1455" w:type="dxa"/>
          </w:tcPr>
          <w:p w14:paraId="6A4E5D0E" w14:textId="443D8FD9" w:rsidR="009E132B" w:rsidRPr="003C4040" w:rsidRDefault="009E132B" w:rsidP="009E132B">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B54E163" w14:textId="08C45173" w:rsidR="009E132B" w:rsidRPr="003C4040" w:rsidRDefault="009E132B" w:rsidP="009E132B">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6257841B" w14:textId="26E80524" w:rsidR="009E132B" w:rsidRPr="003C4040" w:rsidRDefault="00A21A9F" w:rsidP="009E132B">
            <w:pPr>
              <w:spacing w:afterLines="40" w:after="96"/>
              <w:rPr>
                <w:rFonts w:asciiTheme="minorHAnsi" w:hAnsiTheme="minorHAnsi" w:cstheme="minorHAnsi"/>
                <w:sz w:val="22"/>
                <w:szCs w:val="22"/>
              </w:rPr>
            </w:pPr>
            <w:r w:rsidRPr="003C4040">
              <w:rPr>
                <w:rFonts w:asciiTheme="minorHAnsi" w:hAnsiTheme="minorHAnsi" w:cstheme="minorHAnsi"/>
                <w:sz w:val="22"/>
                <w:szCs w:val="22"/>
              </w:rPr>
              <w:t>Alcohol-based hand sanitiser, tissues, hand wash and paper towels</w:t>
            </w:r>
          </w:p>
        </w:tc>
      </w:tr>
      <w:tr w:rsidR="00894F3C" w:rsidRPr="003C4040" w14:paraId="311B4D7B" w14:textId="77777777" w:rsidTr="7201498A">
        <w:trPr>
          <w:trHeight w:val="37"/>
        </w:trPr>
        <w:tc>
          <w:tcPr>
            <w:tcW w:w="11335" w:type="dxa"/>
            <w:shd w:val="clear" w:color="auto" w:fill="FFFFFF" w:themeFill="background1"/>
          </w:tcPr>
          <w:p w14:paraId="538B8BA6" w14:textId="77777777" w:rsidR="00894F3C" w:rsidRPr="00AD59FF" w:rsidRDefault="00D16373" w:rsidP="00E805B7">
            <w:pPr>
              <w:pStyle w:val="ListParagraph"/>
              <w:numPr>
                <w:ilvl w:val="0"/>
                <w:numId w:val="14"/>
              </w:numPr>
              <w:rPr>
                <w:rFonts w:asciiTheme="minorHAnsi" w:hAnsiTheme="minorHAnsi" w:cstheme="minorHAnsi"/>
                <w:highlight w:val="green"/>
              </w:rPr>
            </w:pPr>
            <w:r w:rsidRPr="00AD59FF">
              <w:rPr>
                <w:rFonts w:asciiTheme="minorHAnsi" w:hAnsiTheme="minorHAnsi" w:cstheme="minorHAnsi"/>
                <w:highlight w:val="green"/>
              </w:rPr>
              <w:t>Refresh</w:t>
            </w:r>
            <w:r w:rsidR="00C81C83" w:rsidRPr="00AD59FF">
              <w:rPr>
                <w:rFonts w:asciiTheme="minorHAnsi" w:hAnsiTheme="minorHAnsi" w:cstheme="minorHAnsi"/>
                <w:highlight w:val="green"/>
              </w:rPr>
              <w:t xml:space="preserve"> each class</w:t>
            </w:r>
            <w:r w:rsidRPr="00AD59FF">
              <w:rPr>
                <w:rFonts w:asciiTheme="minorHAnsi" w:hAnsiTheme="minorHAnsi" w:cstheme="minorHAnsi"/>
                <w:highlight w:val="green"/>
              </w:rPr>
              <w:t>’</w:t>
            </w:r>
            <w:r w:rsidR="00C81C83" w:rsidRPr="00AD59FF">
              <w:rPr>
                <w:rFonts w:asciiTheme="minorHAnsi" w:hAnsiTheme="minorHAnsi" w:cstheme="minorHAnsi"/>
                <w:highlight w:val="green"/>
              </w:rPr>
              <w:t xml:space="preserve"> First Aid box including incident record books and sets of PPE (goggles, face masks, gloves and aprons)</w:t>
            </w:r>
            <w:r w:rsidRPr="00AD59FF">
              <w:rPr>
                <w:rFonts w:asciiTheme="minorHAnsi" w:hAnsiTheme="minorHAnsi" w:cstheme="minorHAnsi"/>
                <w:highlight w:val="green"/>
              </w:rPr>
              <w:t>,</w:t>
            </w:r>
            <w:r w:rsidR="00C81C83" w:rsidRPr="00AD59FF">
              <w:rPr>
                <w:rFonts w:asciiTheme="minorHAnsi" w:hAnsiTheme="minorHAnsi" w:cstheme="minorHAnsi"/>
                <w:highlight w:val="green"/>
              </w:rPr>
              <w:t xml:space="preserve"> to be used by a staff member dealing with suspected symptoms</w:t>
            </w:r>
            <w:r w:rsidR="00C71CC7" w:rsidRPr="00AD59FF">
              <w:rPr>
                <w:rFonts w:asciiTheme="minorHAnsi" w:hAnsiTheme="minorHAnsi" w:cstheme="minorHAnsi"/>
                <w:highlight w:val="green"/>
              </w:rPr>
              <w:t>.</w:t>
            </w:r>
            <w:r w:rsidR="008811DE" w:rsidRPr="00AD59FF">
              <w:rPr>
                <w:rFonts w:asciiTheme="minorHAnsi" w:hAnsiTheme="minorHAnsi" w:cstheme="minorHAnsi"/>
                <w:highlight w:val="green"/>
              </w:rPr>
              <w:t xml:space="preserve">  Once the term has begun, TAs must inform Veronica if they are short of resources.</w:t>
            </w:r>
          </w:p>
          <w:p w14:paraId="64914A6A" w14:textId="77777777" w:rsidR="008811DE" w:rsidRPr="00AD59FF" w:rsidRDefault="008811DE" w:rsidP="008811DE">
            <w:pPr>
              <w:pStyle w:val="ListParagraph"/>
              <w:rPr>
                <w:rFonts w:asciiTheme="minorHAnsi" w:hAnsiTheme="minorHAnsi" w:cstheme="minorHAnsi"/>
                <w:highlight w:val="green"/>
              </w:rPr>
            </w:pPr>
          </w:p>
          <w:p w14:paraId="03FF787A" w14:textId="51A29093" w:rsidR="008811DE" w:rsidRPr="00AD59FF" w:rsidRDefault="008811DE" w:rsidP="008811DE">
            <w:pPr>
              <w:pStyle w:val="ListParagraph"/>
              <w:rPr>
                <w:rFonts w:asciiTheme="minorHAnsi" w:hAnsiTheme="minorHAnsi" w:cstheme="minorHAnsi"/>
                <w:highlight w:val="green"/>
              </w:rPr>
            </w:pPr>
            <w:r w:rsidRPr="00AD59FF">
              <w:rPr>
                <w:rFonts w:asciiTheme="minorHAnsi" w:hAnsiTheme="minorHAnsi" w:cstheme="minorHAnsi"/>
                <w:highlight w:val="green"/>
              </w:rPr>
              <w:t>Medical room remains out of use, and first aid must happen within your bubble (in the classroom or playground)</w:t>
            </w:r>
          </w:p>
        </w:tc>
        <w:tc>
          <w:tcPr>
            <w:tcW w:w="1455" w:type="dxa"/>
          </w:tcPr>
          <w:p w14:paraId="7ABD9F42" w14:textId="1DC48BED" w:rsidR="00894F3C" w:rsidRPr="003C4040" w:rsidRDefault="00C71CC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79396FE" w14:textId="7933CEA5" w:rsidR="00894F3C" w:rsidRPr="003C4040" w:rsidRDefault="008811DE"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Veronica</w:t>
            </w:r>
          </w:p>
        </w:tc>
        <w:tc>
          <w:tcPr>
            <w:tcW w:w="1456" w:type="dxa"/>
          </w:tcPr>
          <w:p w14:paraId="54147D64" w14:textId="278591FD" w:rsidR="00894F3C" w:rsidRPr="003C4040" w:rsidRDefault="00C71CC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PPE, first aid resources and incident record books</w:t>
            </w:r>
          </w:p>
        </w:tc>
      </w:tr>
      <w:tr w:rsidR="00894F3C" w:rsidRPr="003C4040" w14:paraId="4104437A" w14:textId="77777777" w:rsidTr="7201498A">
        <w:trPr>
          <w:trHeight w:val="37"/>
        </w:trPr>
        <w:tc>
          <w:tcPr>
            <w:tcW w:w="11335" w:type="dxa"/>
            <w:shd w:val="clear" w:color="auto" w:fill="FFFFFF" w:themeFill="background1"/>
          </w:tcPr>
          <w:p w14:paraId="4F718CD7" w14:textId="5297E52D" w:rsidR="001365AC" w:rsidRPr="00AD59FF" w:rsidRDefault="00E64F2A" w:rsidP="00E805B7">
            <w:pPr>
              <w:pStyle w:val="ListParagraph"/>
              <w:numPr>
                <w:ilvl w:val="0"/>
                <w:numId w:val="14"/>
              </w:numPr>
              <w:spacing w:afterLines="40" w:after="96"/>
              <w:rPr>
                <w:rFonts w:asciiTheme="minorHAnsi" w:hAnsiTheme="minorHAnsi" w:cstheme="minorBidi"/>
                <w:highlight w:val="green"/>
              </w:rPr>
            </w:pPr>
            <w:r w:rsidRPr="00AD59FF">
              <w:rPr>
                <w:rFonts w:asciiTheme="minorHAnsi" w:hAnsiTheme="minorHAnsi" w:cstheme="minorHAnsi"/>
                <w:highlight w:val="green"/>
              </w:rPr>
              <w:t>PPE is no longer required to be worn in communal areas</w:t>
            </w:r>
            <w:r w:rsidR="000125F2" w:rsidRPr="00AD59FF">
              <w:rPr>
                <w:rFonts w:asciiTheme="minorHAnsi" w:hAnsiTheme="minorHAnsi" w:cstheme="minorHAnsi"/>
                <w:highlight w:val="green"/>
              </w:rPr>
              <w:t xml:space="preserve">, but can be worn </w:t>
            </w:r>
            <w:r w:rsidR="001365AC" w:rsidRPr="00AD59FF">
              <w:rPr>
                <w:rFonts w:asciiTheme="minorHAnsi" w:hAnsiTheme="minorHAnsi" w:cstheme="minorHAnsi"/>
                <w:highlight w:val="green"/>
              </w:rPr>
              <w:t>optionally – this is a personal choice.</w:t>
            </w:r>
          </w:p>
          <w:p w14:paraId="25529678" w14:textId="77777777" w:rsidR="00E64F2A" w:rsidRPr="00AD59FF" w:rsidRDefault="00E64F2A" w:rsidP="00E64F2A">
            <w:pPr>
              <w:pStyle w:val="ListParagraph"/>
              <w:spacing w:afterLines="40" w:after="96"/>
              <w:rPr>
                <w:rFonts w:asciiTheme="minorHAnsi" w:hAnsiTheme="minorHAnsi" w:cstheme="minorBidi"/>
                <w:highlight w:val="green"/>
              </w:rPr>
            </w:pPr>
          </w:p>
          <w:p w14:paraId="3E70D3A2" w14:textId="2C8191C0" w:rsidR="00A8001B" w:rsidRPr="00AD59FF" w:rsidRDefault="00A8001B" w:rsidP="00A8001B">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PPE is only needed in a very small number of </w:t>
            </w:r>
            <w:r w:rsidR="00660CB8" w:rsidRPr="00AD59FF">
              <w:rPr>
                <w:rFonts w:asciiTheme="minorHAnsi" w:hAnsiTheme="minorHAnsi" w:cstheme="minorHAnsi"/>
                <w:highlight w:val="green"/>
              </w:rPr>
              <w:t xml:space="preserve">additional </w:t>
            </w:r>
            <w:r w:rsidRPr="00AD59FF">
              <w:rPr>
                <w:rFonts w:asciiTheme="minorHAnsi" w:hAnsiTheme="minorHAnsi" w:cstheme="minorHAnsi"/>
                <w:highlight w:val="green"/>
              </w:rPr>
              <w:t>cases, including:</w:t>
            </w:r>
          </w:p>
          <w:p w14:paraId="0973C273" w14:textId="77777777" w:rsidR="00A8001B" w:rsidRPr="00AD59FF" w:rsidRDefault="00A8001B" w:rsidP="00E805B7">
            <w:pPr>
              <w:pStyle w:val="ListParagraph"/>
              <w:numPr>
                <w:ilvl w:val="0"/>
                <w:numId w:val="44"/>
              </w:numPr>
              <w:spacing w:afterLines="40" w:after="96"/>
              <w:rPr>
                <w:rFonts w:asciiTheme="minorHAnsi" w:hAnsiTheme="minorHAnsi" w:cstheme="minorHAnsi"/>
                <w:highlight w:val="green"/>
              </w:rPr>
            </w:pPr>
            <w:r w:rsidRPr="00AD59FF">
              <w:rPr>
                <w:rFonts w:asciiTheme="minorHAnsi" w:hAnsiTheme="minorHAnsi" w:cstheme="minorHAnsi"/>
                <w:highlight w:val="green"/>
              </w:rPr>
              <w:t>where an individual child or young person becomes ill with coronavirus (COVID-19) symptoms while at school;</w:t>
            </w:r>
          </w:p>
          <w:p w14:paraId="38F76C07" w14:textId="77777777" w:rsidR="00A8001B" w:rsidRPr="00AD59FF" w:rsidRDefault="00A8001B" w:rsidP="00E805B7">
            <w:pPr>
              <w:pStyle w:val="ListParagraph"/>
              <w:numPr>
                <w:ilvl w:val="0"/>
                <w:numId w:val="44"/>
              </w:numPr>
              <w:spacing w:afterLines="40" w:after="96"/>
              <w:rPr>
                <w:rFonts w:asciiTheme="minorHAnsi" w:hAnsiTheme="minorHAnsi" w:cstheme="minorHAnsi"/>
                <w:highlight w:val="green"/>
              </w:rPr>
            </w:pPr>
            <w:r w:rsidRPr="00AD59FF">
              <w:rPr>
                <w:rFonts w:asciiTheme="minorHAnsi" w:hAnsiTheme="minorHAnsi" w:cstheme="minorHAnsi"/>
                <w:highlight w:val="green"/>
              </w:rPr>
              <w:t>where a child or young person already has routine intimate care needs that involves the use of PPE, in which case the same PPE routines should continue to be used (see Intimate Care Policy);</w:t>
            </w:r>
          </w:p>
          <w:p w14:paraId="06F80F81" w14:textId="7B382C48" w:rsidR="00A8001B" w:rsidRPr="00AD59FF" w:rsidRDefault="00A8001B" w:rsidP="00E805B7">
            <w:pPr>
              <w:pStyle w:val="ListParagraph"/>
              <w:numPr>
                <w:ilvl w:val="0"/>
                <w:numId w:val="44"/>
              </w:numPr>
              <w:spacing w:afterLines="40" w:after="96"/>
              <w:rPr>
                <w:rFonts w:asciiTheme="minorHAnsi" w:hAnsiTheme="minorHAnsi" w:cstheme="minorHAnsi"/>
                <w:highlight w:val="green"/>
              </w:rPr>
            </w:pPr>
            <w:r w:rsidRPr="00AD59FF">
              <w:rPr>
                <w:rFonts w:asciiTheme="minorHAnsi" w:hAnsiTheme="minorHAnsi" w:cstheme="minorHAnsi"/>
                <w:highlight w:val="green"/>
              </w:rPr>
              <w:lastRenderedPageBreak/>
              <w:t>a child’s individual risk assessment has deemed PPE necessary e.g. for frequent hand holding</w:t>
            </w:r>
            <w:r w:rsidR="006A4BC7" w:rsidRPr="00AD59FF">
              <w:rPr>
                <w:rFonts w:asciiTheme="minorHAnsi" w:hAnsiTheme="minorHAnsi" w:cstheme="minorHAnsi"/>
                <w:highlight w:val="green"/>
              </w:rPr>
              <w:t xml:space="preserve"> (NB. Some children with complex needs will struggle to maintain as good respiratory hygiene as their peers, for example those who spit uncontrollably or use saliva as a sensory stimulant, and this should be considered in risk assessments in order to support these children and the staff working with them and is not a reason to deny these children a place at the setting)</w:t>
            </w:r>
            <w:r w:rsidR="00660CB8" w:rsidRPr="00AD59FF">
              <w:rPr>
                <w:rFonts w:asciiTheme="minorHAnsi" w:hAnsiTheme="minorHAnsi" w:cstheme="minorHAnsi"/>
                <w:highlight w:val="green"/>
              </w:rPr>
              <w:t>;</w:t>
            </w:r>
          </w:p>
          <w:p w14:paraId="42190A19" w14:textId="77777777" w:rsidR="00660CB8" w:rsidRPr="00AD59FF" w:rsidRDefault="00660CB8" w:rsidP="00660CB8">
            <w:pPr>
              <w:pStyle w:val="ListParagraph"/>
              <w:spacing w:afterLines="40" w:after="96"/>
              <w:rPr>
                <w:rFonts w:asciiTheme="minorHAnsi" w:hAnsiTheme="minorHAnsi" w:cstheme="minorHAnsi"/>
                <w:highlight w:val="green"/>
              </w:rPr>
            </w:pPr>
          </w:p>
          <w:p w14:paraId="66A29962" w14:textId="2E7D1B5F" w:rsidR="0027437E" w:rsidRPr="00AD59FF" w:rsidRDefault="00660CB8" w:rsidP="0027437E">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When</w:t>
            </w:r>
            <w:r w:rsidR="0027437E" w:rsidRPr="00AD59FF">
              <w:rPr>
                <w:rFonts w:asciiTheme="minorHAnsi" w:hAnsiTheme="minorHAnsi" w:cstheme="minorHAnsi"/>
                <w:highlight w:val="green"/>
              </w:rPr>
              <w:t xml:space="preserve"> used</w:t>
            </w:r>
            <w:r w:rsidRPr="00AD59FF">
              <w:rPr>
                <w:rFonts w:asciiTheme="minorHAnsi" w:hAnsiTheme="minorHAnsi" w:cstheme="minorHAnsi"/>
                <w:highlight w:val="green"/>
              </w:rPr>
              <w:t>, the following are advised</w:t>
            </w:r>
            <w:r w:rsidR="0027437E" w:rsidRPr="00AD59FF">
              <w:rPr>
                <w:rFonts w:asciiTheme="minorHAnsi" w:hAnsiTheme="minorHAnsi" w:cstheme="minorHAnsi"/>
                <w:highlight w:val="green"/>
              </w:rPr>
              <w:t>:</w:t>
            </w:r>
          </w:p>
          <w:p w14:paraId="06E332FA" w14:textId="17837DAE" w:rsidR="0027437E" w:rsidRPr="00AD59FF" w:rsidRDefault="0027437E" w:rsidP="00E805B7">
            <w:pPr>
              <w:pStyle w:val="ListParagraph"/>
              <w:numPr>
                <w:ilvl w:val="0"/>
                <w:numId w:val="43"/>
              </w:numPr>
              <w:spacing w:afterLines="40" w:after="96"/>
              <w:rPr>
                <w:rFonts w:asciiTheme="minorHAnsi" w:hAnsiTheme="minorHAnsi" w:cstheme="minorHAnsi"/>
                <w:highlight w:val="green"/>
              </w:rPr>
            </w:pPr>
            <w:r w:rsidRPr="00AD59FF">
              <w:rPr>
                <w:rFonts w:asciiTheme="minorHAnsi" w:hAnsiTheme="minorHAnsi" w:cstheme="minorHAnsi"/>
                <w:highlight w:val="green"/>
              </w:rPr>
              <w:t>wash</w:t>
            </w:r>
            <w:r w:rsidR="00660CB8" w:rsidRPr="00AD59FF">
              <w:rPr>
                <w:rFonts w:asciiTheme="minorHAnsi" w:hAnsiTheme="minorHAnsi" w:cstheme="minorHAnsi"/>
                <w:highlight w:val="green"/>
              </w:rPr>
              <w:t>/sanitise</w:t>
            </w:r>
            <w:r w:rsidRPr="00AD59FF">
              <w:rPr>
                <w:rFonts w:asciiTheme="minorHAnsi" w:hAnsiTheme="minorHAnsi" w:cstheme="minorHAnsi"/>
                <w:highlight w:val="green"/>
              </w:rPr>
              <w:t xml:space="preserve"> hands before and after handling face mask – every time;</w:t>
            </w:r>
          </w:p>
          <w:p w14:paraId="55274349" w14:textId="77777777" w:rsidR="0027437E" w:rsidRPr="00AD59FF" w:rsidRDefault="0027437E" w:rsidP="00E805B7">
            <w:pPr>
              <w:pStyle w:val="ListParagraph"/>
              <w:numPr>
                <w:ilvl w:val="0"/>
                <w:numId w:val="43"/>
              </w:numPr>
              <w:spacing w:afterLines="40" w:after="96"/>
              <w:rPr>
                <w:rFonts w:asciiTheme="minorHAnsi" w:hAnsiTheme="minorHAnsi" w:cstheme="minorHAnsi"/>
                <w:highlight w:val="green"/>
              </w:rPr>
            </w:pPr>
            <w:r w:rsidRPr="00AD59FF">
              <w:rPr>
                <w:rFonts w:asciiTheme="minorHAnsi" w:hAnsiTheme="minorHAnsi" w:cstheme="minorHAnsi"/>
                <w:highlight w:val="green"/>
              </w:rPr>
              <w:t>safe storage of them in individual, sealable plastic bags between use;</w:t>
            </w:r>
          </w:p>
          <w:p w14:paraId="3BE049C5" w14:textId="12A87AC5" w:rsidR="00660CB8" w:rsidRPr="00AD59FF" w:rsidRDefault="0027437E" w:rsidP="00E805B7">
            <w:pPr>
              <w:pStyle w:val="ListParagraph"/>
              <w:numPr>
                <w:ilvl w:val="0"/>
                <w:numId w:val="43"/>
              </w:numPr>
              <w:spacing w:afterLines="40" w:after="96"/>
              <w:rPr>
                <w:rFonts w:asciiTheme="minorHAnsi" w:hAnsiTheme="minorHAnsi" w:cstheme="minorHAnsi"/>
                <w:highlight w:val="green"/>
              </w:rPr>
            </w:pPr>
            <w:r w:rsidRPr="00AD59FF">
              <w:rPr>
                <w:rFonts w:asciiTheme="minorHAnsi" w:hAnsiTheme="minorHAnsi" w:cstheme="minorHAnsi"/>
                <w:highlight w:val="green"/>
              </w:rPr>
              <w:t>where a face covering becomes damp, it should not be worn and the face covering should be replaced carefully.</w:t>
            </w:r>
          </w:p>
          <w:p w14:paraId="5C713302" w14:textId="77777777" w:rsidR="00284A52" w:rsidRPr="00AD59FF" w:rsidRDefault="00284A52" w:rsidP="00660CB8">
            <w:pPr>
              <w:pStyle w:val="ListParagraph"/>
              <w:spacing w:afterLines="40" w:after="96"/>
              <w:rPr>
                <w:rFonts w:asciiTheme="minorHAnsi" w:hAnsiTheme="minorHAnsi" w:cstheme="minorHAnsi"/>
                <w:highlight w:val="green"/>
              </w:rPr>
            </w:pPr>
          </w:p>
          <w:p w14:paraId="0D801D92" w14:textId="2CDAAED0" w:rsidR="00660CB8" w:rsidRPr="00AD59FF" w:rsidRDefault="00660CB8" w:rsidP="00660CB8">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Children in primary school do not need to wear a face covering.</w:t>
            </w:r>
          </w:p>
          <w:p w14:paraId="69497267" w14:textId="77777777" w:rsidR="00660CB8" w:rsidRPr="00AD59FF" w:rsidRDefault="00660CB8" w:rsidP="00660CB8">
            <w:pPr>
              <w:pStyle w:val="ListParagraph"/>
              <w:spacing w:afterLines="40" w:after="96"/>
              <w:rPr>
                <w:rFonts w:asciiTheme="minorHAnsi" w:hAnsiTheme="minorHAnsi" w:cstheme="minorHAnsi"/>
                <w:highlight w:val="green"/>
              </w:rPr>
            </w:pPr>
          </w:p>
          <w:p w14:paraId="4F4F62B9" w14:textId="10E29286" w:rsidR="00660CB8" w:rsidRPr="00AD59FF" w:rsidRDefault="00660CB8" w:rsidP="00660CB8">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Some individuals are exempt from wearing face coverings. This applies to those who:</w:t>
            </w:r>
          </w:p>
          <w:p w14:paraId="338B2734" w14:textId="4BA3B154" w:rsidR="00660CB8" w:rsidRPr="00AD59FF" w:rsidRDefault="00660CB8" w:rsidP="00E805B7">
            <w:pPr>
              <w:pStyle w:val="ListParagraph"/>
              <w:numPr>
                <w:ilvl w:val="0"/>
                <w:numId w:val="44"/>
              </w:numPr>
              <w:spacing w:afterLines="40" w:after="96"/>
              <w:rPr>
                <w:rFonts w:asciiTheme="minorHAnsi" w:hAnsiTheme="minorHAnsi" w:cstheme="minorHAnsi"/>
                <w:highlight w:val="green"/>
              </w:rPr>
            </w:pPr>
            <w:r w:rsidRPr="00AD59FF">
              <w:rPr>
                <w:rFonts w:asciiTheme="minorHAnsi" w:hAnsiTheme="minorHAnsi" w:cstheme="minorHAnsi"/>
                <w:highlight w:val="green"/>
              </w:rPr>
              <w:t>cannot put on, wear or remove a face covering because of a physical impairment or disability, illness or mental health difficulties</w:t>
            </w:r>
            <w:r w:rsidR="00A80DEA" w:rsidRPr="00AD59FF">
              <w:rPr>
                <w:rFonts w:asciiTheme="minorHAnsi" w:hAnsiTheme="minorHAnsi" w:cstheme="minorHAnsi"/>
                <w:highlight w:val="green"/>
              </w:rPr>
              <w:t>;</w:t>
            </w:r>
          </w:p>
          <w:p w14:paraId="28B4FFB4" w14:textId="61D6C85E" w:rsidR="00A80DEA" w:rsidRPr="00AD59FF" w:rsidRDefault="00660CB8" w:rsidP="00E805B7">
            <w:pPr>
              <w:pStyle w:val="ListParagraph"/>
              <w:numPr>
                <w:ilvl w:val="0"/>
                <w:numId w:val="44"/>
              </w:numPr>
              <w:spacing w:afterLines="40" w:after="96"/>
              <w:rPr>
                <w:rFonts w:asciiTheme="minorHAnsi" w:hAnsiTheme="minorHAnsi" w:cstheme="minorHAnsi"/>
                <w:highlight w:val="green"/>
              </w:rPr>
            </w:pPr>
            <w:r w:rsidRPr="00AD59FF">
              <w:rPr>
                <w:rFonts w:asciiTheme="minorHAnsi" w:hAnsiTheme="minorHAnsi" w:cstheme="minorHAnsi"/>
                <w:highlight w:val="green"/>
              </w:rPr>
              <w:t>speak to or provide help to someone who relies on lip reading, clear sound or facial expression to communicate</w:t>
            </w:r>
            <w:r w:rsidR="00A80DEA" w:rsidRPr="00AD59FF">
              <w:rPr>
                <w:rFonts w:asciiTheme="minorHAnsi" w:hAnsiTheme="minorHAnsi" w:cstheme="minorHAnsi"/>
                <w:highlight w:val="green"/>
              </w:rPr>
              <w:t>.</w:t>
            </w:r>
          </w:p>
          <w:p w14:paraId="347EEEF2" w14:textId="4E31129B" w:rsidR="00A80DEA" w:rsidRPr="00AD59FF" w:rsidRDefault="00A80DEA" w:rsidP="00A80DEA">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Staff should inform their line managers if this applies to them.</w:t>
            </w:r>
          </w:p>
        </w:tc>
        <w:tc>
          <w:tcPr>
            <w:tcW w:w="1455" w:type="dxa"/>
          </w:tcPr>
          <w:p w14:paraId="04A180F3" w14:textId="3D328BFA" w:rsidR="00894F3C" w:rsidRPr="003C4040" w:rsidRDefault="00D86A6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42DCA53F" w14:textId="565E23E0" w:rsidR="00894F3C" w:rsidRPr="003C4040" w:rsidRDefault="00D86A6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25BC39DB" w14:textId="0849F775" w:rsidR="00894F3C" w:rsidRPr="003C4040" w:rsidRDefault="00D86A6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00CCEEA1" w14:textId="67652FC1" w:rsidR="00973806" w:rsidRPr="003C4040" w:rsidRDefault="00973806"/>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83A12" w:rsidRPr="003C4040" w14:paraId="088A93F9" w14:textId="77777777" w:rsidTr="7201498A">
        <w:trPr>
          <w:trHeight w:val="409"/>
        </w:trPr>
        <w:tc>
          <w:tcPr>
            <w:tcW w:w="15701" w:type="dxa"/>
            <w:gridSpan w:val="4"/>
            <w:tcBorders>
              <w:bottom w:val="single" w:sz="4" w:space="0" w:color="auto"/>
            </w:tcBorders>
            <w:shd w:val="clear" w:color="auto" w:fill="BDD6EE" w:themeFill="accent1" w:themeFillTint="66"/>
          </w:tcPr>
          <w:p w14:paraId="25249C3D" w14:textId="408C0300" w:rsidR="00083A12" w:rsidRPr="003C4040" w:rsidRDefault="004B3722" w:rsidP="006F08A5">
            <w:pPr>
              <w:rPr>
                <w:rFonts w:ascii="Calibri" w:hAnsi="Calibri"/>
                <w:b/>
                <w:sz w:val="36"/>
                <w:szCs w:val="36"/>
              </w:rPr>
            </w:pPr>
            <w:r w:rsidRPr="003C4040">
              <w:rPr>
                <w:rFonts w:ascii="Calibri" w:hAnsi="Calibri"/>
                <w:b/>
                <w:sz w:val="36"/>
                <w:szCs w:val="36"/>
              </w:rPr>
              <w:t xml:space="preserve">C.) </w:t>
            </w:r>
            <w:bookmarkStart w:id="5" w:name="Premises"/>
            <w:r w:rsidR="00E23446" w:rsidRPr="003C4040">
              <w:rPr>
                <w:rFonts w:ascii="Calibri" w:hAnsi="Calibri"/>
                <w:b/>
                <w:sz w:val="36"/>
                <w:szCs w:val="36"/>
              </w:rPr>
              <w:t>Premises</w:t>
            </w:r>
            <w:r w:rsidR="00FB120A" w:rsidRPr="003C4040">
              <w:rPr>
                <w:rFonts w:ascii="Calibri" w:hAnsi="Calibri"/>
                <w:b/>
                <w:sz w:val="36"/>
                <w:szCs w:val="36"/>
              </w:rPr>
              <w:t xml:space="preserve"> </w:t>
            </w:r>
            <w:r w:rsidR="005D45AC" w:rsidRPr="003C4040">
              <w:rPr>
                <w:rFonts w:ascii="Calibri" w:hAnsi="Calibri"/>
                <w:b/>
                <w:sz w:val="36"/>
                <w:szCs w:val="36"/>
              </w:rPr>
              <w:t>&amp;</w:t>
            </w:r>
            <w:r w:rsidR="00FB120A" w:rsidRPr="003C4040">
              <w:rPr>
                <w:rFonts w:ascii="Calibri" w:hAnsi="Calibri"/>
                <w:b/>
                <w:sz w:val="36"/>
                <w:szCs w:val="36"/>
              </w:rPr>
              <w:t xml:space="preserve"> Classrooms</w:t>
            </w:r>
            <w:bookmarkEnd w:id="5"/>
          </w:p>
        </w:tc>
      </w:tr>
      <w:tr w:rsidR="00083A12" w:rsidRPr="003C4040" w14:paraId="01228084" w14:textId="77777777" w:rsidTr="7201498A">
        <w:trPr>
          <w:trHeight w:val="161"/>
        </w:trPr>
        <w:tc>
          <w:tcPr>
            <w:tcW w:w="11335" w:type="dxa"/>
            <w:tcBorders>
              <w:top w:val="single" w:sz="4" w:space="0" w:color="auto"/>
            </w:tcBorders>
            <w:shd w:val="clear" w:color="auto" w:fill="D9D9D9" w:themeFill="background1" w:themeFillShade="D9"/>
          </w:tcPr>
          <w:p w14:paraId="475B79B2"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1B586B05"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A0E71FD"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0737C238" w14:textId="77777777" w:rsidR="00083A12" w:rsidRPr="003C4040" w:rsidRDefault="00083A12" w:rsidP="006F08A5">
            <w:pPr>
              <w:spacing w:afterLines="40" w:after="96"/>
              <w:rPr>
                <w:rFonts w:ascii="Calibri" w:hAnsi="Calibri"/>
                <w:b/>
                <w:sz w:val="16"/>
                <w:szCs w:val="16"/>
              </w:rPr>
            </w:pPr>
            <w:r w:rsidRPr="003C4040">
              <w:rPr>
                <w:rFonts w:ascii="Calibri" w:hAnsi="Calibri"/>
                <w:b/>
                <w:sz w:val="22"/>
                <w:szCs w:val="22"/>
              </w:rPr>
              <w:t>Resources</w:t>
            </w:r>
          </w:p>
        </w:tc>
      </w:tr>
      <w:tr w:rsidR="00FA5948" w:rsidRPr="003C4040" w14:paraId="2FA34E50" w14:textId="77777777" w:rsidTr="7201498A">
        <w:trPr>
          <w:trHeight w:val="37"/>
        </w:trPr>
        <w:tc>
          <w:tcPr>
            <w:tcW w:w="11335" w:type="dxa"/>
            <w:shd w:val="clear" w:color="auto" w:fill="FFFFFF" w:themeFill="background1"/>
          </w:tcPr>
          <w:p w14:paraId="0E8C2C9F" w14:textId="7F773345" w:rsidR="00FA5948" w:rsidRPr="00D94AA3" w:rsidRDefault="00FA5948" w:rsidP="00E805B7">
            <w:pPr>
              <w:pStyle w:val="ListParagraph"/>
              <w:numPr>
                <w:ilvl w:val="0"/>
                <w:numId w:val="4"/>
              </w:numPr>
              <w:rPr>
                <w:rFonts w:asciiTheme="minorHAnsi" w:hAnsiTheme="minorHAnsi" w:cstheme="minorHAnsi"/>
                <w:highlight w:val="green"/>
              </w:rPr>
            </w:pPr>
            <w:r w:rsidRPr="00D94AA3">
              <w:rPr>
                <w:rFonts w:asciiTheme="minorHAnsi" w:hAnsiTheme="minorHAnsi" w:cstheme="minorHAnsi"/>
                <w:highlight w:val="green"/>
              </w:rPr>
              <w:t xml:space="preserve">Site opening and closing times </w:t>
            </w:r>
            <w:r w:rsidR="00E64F2A" w:rsidRPr="00D94AA3">
              <w:rPr>
                <w:rFonts w:asciiTheme="minorHAnsi" w:hAnsiTheme="minorHAnsi" w:cstheme="minorHAnsi"/>
                <w:highlight w:val="green"/>
              </w:rPr>
              <w:t>as</w:t>
            </w:r>
            <w:r w:rsidR="00513089" w:rsidRPr="00D94AA3">
              <w:rPr>
                <w:rFonts w:asciiTheme="minorHAnsi" w:hAnsiTheme="minorHAnsi" w:cstheme="minorHAnsi"/>
                <w:highlight w:val="green"/>
              </w:rPr>
              <w:t xml:space="preserve"> below.  Whilst there will no longer be barriers in the playground, parents must stay back as when there were.</w:t>
            </w:r>
          </w:p>
          <w:p w14:paraId="6B234A90" w14:textId="4D610A70" w:rsidR="00E64F2A" w:rsidRPr="00D94AA3" w:rsidRDefault="00E64F2A" w:rsidP="00E64F2A">
            <w:pPr>
              <w:rPr>
                <w:rFonts w:asciiTheme="minorHAnsi" w:hAnsiTheme="minorHAnsi" w:cstheme="minorHAnsi"/>
                <w:highlight w:val="green"/>
              </w:rPr>
            </w:pPr>
            <w:r w:rsidRPr="00D94AA3">
              <w:rPr>
                <w:rFonts w:asciiTheme="minorHAnsi" w:hAnsiTheme="minorHAnsi" w:cstheme="minorHAnsi"/>
                <w:highlight w:val="green"/>
              </w:rPr>
              <w:t>MORNINGS</w:t>
            </w:r>
          </w:p>
          <w:tbl>
            <w:tblPr>
              <w:tblStyle w:val="TableGrid"/>
              <w:tblW w:w="10060" w:type="dxa"/>
              <w:tblLayout w:type="fixed"/>
              <w:tblLook w:val="04A0" w:firstRow="1" w:lastRow="0" w:firstColumn="1" w:lastColumn="0" w:noHBand="0" w:noVBand="1"/>
            </w:tblPr>
            <w:tblGrid>
              <w:gridCol w:w="1129"/>
              <w:gridCol w:w="1925"/>
              <w:gridCol w:w="1926"/>
              <w:gridCol w:w="1926"/>
              <w:gridCol w:w="3154"/>
            </w:tblGrid>
            <w:tr w:rsidR="000C6503" w:rsidRPr="00AD59FF" w14:paraId="5B1AEADD" w14:textId="77777777" w:rsidTr="00963260">
              <w:tc>
                <w:tcPr>
                  <w:tcW w:w="1129" w:type="dxa"/>
                  <w:shd w:val="clear" w:color="auto" w:fill="BFBFBF" w:themeFill="background1" w:themeFillShade="BF"/>
                </w:tcPr>
                <w:p w14:paraId="2F6948A2"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Gates (in order of opening)</w:t>
                  </w:r>
                </w:p>
              </w:tc>
              <w:tc>
                <w:tcPr>
                  <w:tcW w:w="1925" w:type="dxa"/>
                  <w:shd w:val="clear" w:color="auto" w:fill="BFBFBF" w:themeFill="background1" w:themeFillShade="BF"/>
                </w:tcPr>
                <w:p w14:paraId="75144D1C"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Gate Opening Time</w:t>
                  </w:r>
                </w:p>
              </w:tc>
              <w:tc>
                <w:tcPr>
                  <w:tcW w:w="1926" w:type="dxa"/>
                  <w:shd w:val="clear" w:color="auto" w:fill="BFBFBF" w:themeFill="background1" w:themeFillShade="BF"/>
                </w:tcPr>
                <w:p w14:paraId="26DF1858"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Day Start Time for Children</w:t>
                  </w:r>
                </w:p>
              </w:tc>
              <w:tc>
                <w:tcPr>
                  <w:tcW w:w="1926" w:type="dxa"/>
                  <w:shd w:val="clear" w:color="auto" w:fill="BFBFBF" w:themeFill="background1" w:themeFillShade="BF"/>
                </w:tcPr>
                <w:p w14:paraId="57B5B478"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Gate Closing Time</w:t>
                  </w:r>
                </w:p>
              </w:tc>
              <w:tc>
                <w:tcPr>
                  <w:tcW w:w="3154" w:type="dxa"/>
                  <w:shd w:val="clear" w:color="auto" w:fill="BFBFBF" w:themeFill="background1" w:themeFillShade="BF"/>
                </w:tcPr>
                <w:p w14:paraId="70D94AE3"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Adult Responsible</w:t>
                  </w:r>
                </w:p>
              </w:tc>
            </w:tr>
            <w:tr w:rsidR="000C6503" w:rsidRPr="00AD59FF" w14:paraId="60B17975" w14:textId="77777777" w:rsidTr="00963260">
              <w:tc>
                <w:tcPr>
                  <w:tcW w:w="1129" w:type="dxa"/>
                </w:tcPr>
                <w:p w14:paraId="32B0F8A0"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KS2</w:t>
                  </w:r>
                </w:p>
              </w:tc>
              <w:tc>
                <w:tcPr>
                  <w:tcW w:w="1925" w:type="dxa"/>
                </w:tcPr>
                <w:p w14:paraId="4A3EF1E2"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8:25am</w:t>
                  </w:r>
                </w:p>
              </w:tc>
              <w:tc>
                <w:tcPr>
                  <w:tcW w:w="1926" w:type="dxa"/>
                </w:tcPr>
                <w:p w14:paraId="6BD24A2F"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8:30am – Y6</w:t>
                  </w:r>
                </w:p>
                <w:p w14:paraId="7D74DA2B" w14:textId="77777777" w:rsidR="000C6503" w:rsidRPr="00D94AA3" w:rsidRDefault="000C6503" w:rsidP="000C6503">
                  <w:pPr>
                    <w:rPr>
                      <w:rFonts w:ascii="Calibri" w:hAnsi="Calibri"/>
                      <w:sz w:val="22"/>
                      <w:szCs w:val="22"/>
                      <w:highlight w:val="green"/>
                    </w:rPr>
                  </w:pPr>
                </w:p>
              </w:tc>
              <w:tc>
                <w:tcPr>
                  <w:tcW w:w="1926" w:type="dxa"/>
                </w:tcPr>
                <w:p w14:paraId="06E28F72"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8:35am</w:t>
                  </w:r>
                </w:p>
              </w:tc>
              <w:tc>
                <w:tcPr>
                  <w:tcW w:w="3154" w:type="dxa"/>
                </w:tcPr>
                <w:p w14:paraId="3CA5CA94" w14:textId="77777777" w:rsidR="000C6503" w:rsidRPr="00D94AA3" w:rsidRDefault="000C6503" w:rsidP="00E805B7">
                  <w:pPr>
                    <w:pStyle w:val="ListParagraph"/>
                    <w:numPr>
                      <w:ilvl w:val="0"/>
                      <w:numId w:val="27"/>
                    </w:numPr>
                    <w:ind w:left="210" w:hanging="218"/>
                    <w:rPr>
                      <w:highlight w:val="green"/>
                    </w:rPr>
                  </w:pPr>
                  <w:r w:rsidRPr="00D94AA3">
                    <w:rPr>
                      <w:highlight w:val="green"/>
                    </w:rPr>
                    <w:t>Sam 8:25am – 8:35am</w:t>
                  </w:r>
                </w:p>
                <w:p w14:paraId="3F595227" w14:textId="77777777" w:rsidR="000C6503" w:rsidRPr="00D94AA3" w:rsidRDefault="000C6503" w:rsidP="00E805B7">
                  <w:pPr>
                    <w:pStyle w:val="ListParagraph"/>
                    <w:numPr>
                      <w:ilvl w:val="0"/>
                      <w:numId w:val="27"/>
                    </w:numPr>
                    <w:ind w:left="210" w:hanging="218"/>
                    <w:rPr>
                      <w:highlight w:val="green"/>
                    </w:rPr>
                  </w:pPr>
                  <w:r w:rsidRPr="00D94AA3">
                    <w:rPr>
                      <w:highlight w:val="green"/>
                    </w:rPr>
                    <w:t>Gemma lining up points at 8:30am</w:t>
                  </w:r>
                </w:p>
              </w:tc>
            </w:tr>
            <w:tr w:rsidR="000C6503" w:rsidRPr="00AD59FF" w14:paraId="7E323F30" w14:textId="77777777" w:rsidTr="00963260">
              <w:tc>
                <w:tcPr>
                  <w:tcW w:w="1129" w:type="dxa"/>
                </w:tcPr>
                <w:p w14:paraId="138D6ECC"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lastRenderedPageBreak/>
                    <w:t>Nursery</w:t>
                  </w:r>
                </w:p>
              </w:tc>
              <w:tc>
                <w:tcPr>
                  <w:tcW w:w="1925" w:type="dxa"/>
                </w:tcPr>
                <w:p w14:paraId="33E0542A"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8:45am</w:t>
                  </w:r>
                </w:p>
              </w:tc>
              <w:tc>
                <w:tcPr>
                  <w:tcW w:w="1926" w:type="dxa"/>
                </w:tcPr>
                <w:p w14:paraId="400990BF"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8:45am</w:t>
                  </w:r>
                </w:p>
              </w:tc>
              <w:tc>
                <w:tcPr>
                  <w:tcW w:w="1926" w:type="dxa"/>
                </w:tcPr>
                <w:p w14:paraId="4A02BFC9"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8:50am</w:t>
                  </w:r>
                </w:p>
              </w:tc>
              <w:tc>
                <w:tcPr>
                  <w:tcW w:w="3154" w:type="dxa"/>
                </w:tcPr>
                <w:p w14:paraId="66845809" w14:textId="77777777" w:rsidR="000C6503" w:rsidRPr="00D94AA3" w:rsidRDefault="000C6503" w:rsidP="00E805B7">
                  <w:pPr>
                    <w:pStyle w:val="ListParagraph"/>
                    <w:numPr>
                      <w:ilvl w:val="0"/>
                      <w:numId w:val="27"/>
                    </w:numPr>
                    <w:ind w:left="210" w:hanging="218"/>
                    <w:rPr>
                      <w:highlight w:val="green"/>
                    </w:rPr>
                  </w:pPr>
                  <w:r w:rsidRPr="00D94AA3">
                    <w:rPr>
                      <w:highlight w:val="green"/>
                    </w:rPr>
                    <w:t>EYFS staff</w:t>
                  </w:r>
                </w:p>
              </w:tc>
            </w:tr>
            <w:tr w:rsidR="000C6503" w:rsidRPr="00AD59FF" w14:paraId="5E90E7E8" w14:textId="77777777" w:rsidTr="00963260">
              <w:tc>
                <w:tcPr>
                  <w:tcW w:w="1129" w:type="dxa"/>
                </w:tcPr>
                <w:p w14:paraId="68AF002F"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Reception</w:t>
                  </w:r>
                </w:p>
              </w:tc>
              <w:tc>
                <w:tcPr>
                  <w:tcW w:w="1925" w:type="dxa"/>
                </w:tcPr>
                <w:p w14:paraId="1CA6ECB5"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8:45am</w:t>
                  </w:r>
                </w:p>
              </w:tc>
              <w:tc>
                <w:tcPr>
                  <w:tcW w:w="1926" w:type="dxa"/>
                </w:tcPr>
                <w:p w14:paraId="4AD3A93B"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8:50am</w:t>
                  </w:r>
                </w:p>
              </w:tc>
              <w:tc>
                <w:tcPr>
                  <w:tcW w:w="1926" w:type="dxa"/>
                </w:tcPr>
                <w:p w14:paraId="35100F3B"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8:55am</w:t>
                  </w:r>
                </w:p>
              </w:tc>
              <w:tc>
                <w:tcPr>
                  <w:tcW w:w="3154" w:type="dxa"/>
                </w:tcPr>
                <w:p w14:paraId="44251942" w14:textId="77777777" w:rsidR="000C6503" w:rsidRPr="00D94AA3" w:rsidRDefault="000C6503" w:rsidP="00E805B7">
                  <w:pPr>
                    <w:pStyle w:val="ListParagraph"/>
                    <w:numPr>
                      <w:ilvl w:val="0"/>
                      <w:numId w:val="27"/>
                    </w:numPr>
                    <w:ind w:left="210" w:hanging="218"/>
                    <w:rPr>
                      <w:highlight w:val="green"/>
                    </w:rPr>
                  </w:pPr>
                  <w:r w:rsidRPr="00D94AA3">
                    <w:rPr>
                      <w:highlight w:val="green"/>
                    </w:rPr>
                    <w:t>Sam</w:t>
                  </w:r>
                </w:p>
                <w:p w14:paraId="5E46D61C" w14:textId="77777777" w:rsidR="000C6503" w:rsidRPr="00D94AA3" w:rsidRDefault="000C6503" w:rsidP="00E805B7">
                  <w:pPr>
                    <w:pStyle w:val="ListParagraph"/>
                    <w:numPr>
                      <w:ilvl w:val="0"/>
                      <w:numId w:val="27"/>
                    </w:numPr>
                    <w:ind w:left="210" w:hanging="218"/>
                    <w:rPr>
                      <w:highlight w:val="green"/>
                    </w:rPr>
                  </w:pPr>
                  <w:r w:rsidRPr="00D94AA3">
                    <w:rPr>
                      <w:highlight w:val="green"/>
                    </w:rPr>
                    <w:t>Paul will also be present to greet parents from 8:45am</w:t>
                  </w:r>
                </w:p>
              </w:tc>
            </w:tr>
            <w:tr w:rsidR="000C6503" w:rsidRPr="00AD59FF" w14:paraId="38FFB03E" w14:textId="77777777" w:rsidTr="00963260">
              <w:tc>
                <w:tcPr>
                  <w:tcW w:w="1129" w:type="dxa"/>
                </w:tcPr>
                <w:p w14:paraId="781D9328"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KS1</w:t>
                  </w:r>
                </w:p>
              </w:tc>
              <w:tc>
                <w:tcPr>
                  <w:tcW w:w="1925" w:type="dxa"/>
                </w:tcPr>
                <w:p w14:paraId="21A36A9B"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8:50am</w:t>
                  </w:r>
                </w:p>
              </w:tc>
              <w:tc>
                <w:tcPr>
                  <w:tcW w:w="1926" w:type="dxa"/>
                </w:tcPr>
                <w:p w14:paraId="153D8691"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8:55am</w:t>
                  </w:r>
                </w:p>
              </w:tc>
              <w:tc>
                <w:tcPr>
                  <w:tcW w:w="1926" w:type="dxa"/>
                </w:tcPr>
                <w:p w14:paraId="74601C60"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9:00am</w:t>
                  </w:r>
                </w:p>
              </w:tc>
              <w:tc>
                <w:tcPr>
                  <w:tcW w:w="3154" w:type="dxa"/>
                </w:tcPr>
                <w:p w14:paraId="5B07A482" w14:textId="3C3B712E" w:rsidR="000C6503" w:rsidRPr="00D94AA3" w:rsidRDefault="000C6503" w:rsidP="00E805B7">
                  <w:pPr>
                    <w:pStyle w:val="ListParagraph"/>
                    <w:numPr>
                      <w:ilvl w:val="0"/>
                      <w:numId w:val="27"/>
                    </w:numPr>
                    <w:ind w:left="210" w:hanging="218"/>
                    <w:rPr>
                      <w:highlight w:val="green"/>
                    </w:rPr>
                  </w:pPr>
                  <w:r w:rsidRPr="00D94AA3">
                    <w:rPr>
                      <w:highlight w:val="green"/>
                    </w:rPr>
                    <w:t>Sam</w:t>
                  </w:r>
                </w:p>
                <w:p w14:paraId="262D7574" w14:textId="00F8920D" w:rsidR="000C6503" w:rsidRPr="00D94AA3" w:rsidRDefault="000C6503" w:rsidP="00E805B7">
                  <w:pPr>
                    <w:pStyle w:val="ListParagraph"/>
                    <w:numPr>
                      <w:ilvl w:val="0"/>
                      <w:numId w:val="27"/>
                    </w:numPr>
                    <w:ind w:left="210" w:hanging="218"/>
                    <w:rPr>
                      <w:highlight w:val="green"/>
                    </w:rPr>
                  </w:pPr>
                  <w:r w:rsidRPr="00D94AA3">
                    <w:rPr>
                      <w:highlight w:val="green"/>
                    </w:rPr>
                    <w:t>Paul will also be present to greet parents from 8:50am</w:t>
                  </w:r>
                </w:p>
              </w:tc>
            </w:tr>
            <w:tr w:rsidR="000C6503" w:rsidRPr="00AD59FF" w14:paraId="4A534E11" w14:textId="77777777" w:rsidTr="00963260">
              <w:tc>
                <w:tcPr>
                  <w:tcW w:w="1129" w:type="dxa"/>
                </w:tcPr>
                <w:p w14:paraId="441910D7" w14:textId="42C0930D"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KS2</w:t>
                  </w:r>
                </w:p>
              </w:tc>
              <w:tc>
                <w:tcPr>
                  <w:tcW w:w="1925" w:type="dxa"/>
                </w:tcPr>
                <w:p w14:paraId="10A7EB8A"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8:52am</w:t>
                  </w:r>
                </w:p>
              </w:tc>
              <w:tc>
                <w:tcPr>
                  <w:tcW w:w="1926" w:type="dxa"/>
                </w:tcPr>
                <w:p w14:paraId="1503C209"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9:00am – Y3-5</w:t>
                  </w:r>
                </w:p>
              </w:tc>
              <w:tc>
                <w:tcPr>
                  <w:tcW w:w="1926" w:type="dxa"/>
                </w:tcPr>
                <w:p w14:paraId="4C378FE3" w14:textId="77777777"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9:05am</w:t>
                  </w:r>
                </w:p>
              </w:tc>
              <w:tc>
                <w:tcPr>
                  <w:tcW w:w="3154" w:type="dxa"/>
                </w:tcPr>
                <w:p w14:paraId="0A97CF49" w14:textId="77777777" w:rsidR="000C6503" w:rsidRPr="00D94AA3" w:rsidRDefault="000C6503" w:rsidP="00E805B7">
                  <w:pPr>
                    <w:pStyle w:val="ListParagraph"/>
                    <w:numPr>
                      <w:ilvl w:val="0"/>
                      <w:numId w:val="27"/>
                    </w:numPr>
                    <w:ind w:left="210" w:hanging="218"/>
                    <w:rPr>
                      <w:highlight w:val="green"/>
                    </w:rPr>
                  </w:pPr>
                  <w:r w:rsidRPr="00D94AA3">
                    <w:rPr>
                      <w:highlight w:val="green"/>
                    </w:rPr>
                    <w:t>Gemma lining up points at 9:00am, in playground from 8:25am</w:t>
                  </w:r>
                </w:p>
                <w:p w14:paraId="7CF7D27F" w14:textId="77777777" w:rsidR="000C6503" w:rsidRPr="00D94AA3" w:rsidRDefault="000C6503" w:rsidP="00E805B7">
                  <w:pPr>
                    <w:pStyle w:val="ListParagraph"/>
                    <w:numPr>
                      <w:ilvl w:val="0"/>
                      <w:numId w:val="27"/>
                    </w:numPr>
                    <w:ind w:left="210" w:hanging="218"/>
                    <w:rPr>
                      <w:highlight w:val="green"/>
                    </w:rPr>
                  </w:pPr>
                  <w:r w:rsidRPr="00D94AA3">
                    <w:rPr>
                      <w:highlight w:val="green"/>
                    </w:rPr>
                    <w:t>Paul will also be present to greet parents from 8:45am</w:t>
                  </w:r>
                </w:p>
              </w:tc>
            </w:tr>
          </w:tbl>
          <w:p w14:paraId="3741CD8B" w14:textId="77777777" w:rsidR="000737D9" w:rsidRPr="00D94AA3" w:rsidRDefault="000737D9" w:rsidP="00E64F2A">
            <w:pPr>
              <w:rPr>
                <w:rFonts w:asciiTheme="minorHAnsi" w:hAnsiTheme="minorHAnsi" w:cstheme="minorHAnsi"/>
                <w:highlight w:val="green"/>
              </w:rPr>
            </w:pPr>
          </w:p>
          <w:p w14:paraId="494B9A28" w14:textId="77777777" w:rsidR="000C6503" w:rsidRPr="00D94AA3" w:rsidRDefault="000C6503" w:rsidP="000C6503">
            <w:pPr>
              <w:rPr>
                <w:rFonts w:asciiTheme="minorHAnsi" w:hAnsiTheme="minorHAnsi" w:cstheme="minorHAnsi"/>
                <w:highlight w:val="green"/>
              </w:rPr>
            </w:pPr>
            <w:r w:rsidRPr="00D94AA3">
              <w:rPr>
                <w:rFonts w:asciiTheme="minorHAnsi" w:hAnsiTheme="minorHAnsi" w:cstheme="minorHAnsi"/>
                <w:highlight w:val="green"/>
              </w:rPr>
              <w:t>AFTERNOONS</w:t>
            </w:r>
          </w:p>
          <w:tbl>
            <w:tblPr>
              <w:tblStyle w:val="TableGrid"/>
              <w:tblW w:w="10060" w:type="dxa"/>
              <w:tblLayout w:type="fixed"/>
              <w:tblLook w:val="04A0" w:firstRow="1" w:lastRow="0" w:firstColumn="1" w:lastColumn="0" w:noHBand="0" w:noVBand="1"/>
            </w:tblPr>
            <w:tblGrid>
              <w:gridCol w:w="1129"/>
              <w:gridCol w:w="1925"/>
              <w:gridCol w:w="1926"/>
              <w:gridCol w:w="1926"/>
              <w:gridCol w:w="3154"/>
            </w:tblGrid>
            <w:tr w:rsidR="00E64F2A" w:rsidRPr="00AD59FF" w14:paraId="6B645E27" w14:textId="77777777" w:rsidTr="00963260">
              <w:tc>
                <w:tcPr>
                  <w:tcW w:w="1129" w:type="dxa"/>
                  <w:shd w:val="clear" w:color="auto" w:fill="BFBFBF" w:themeFill="background1" w:themeFillShade="BF"/>
                </w:tcPr>
                <w:p w14:paraId="4C53A32E" w14:textId="77777777" w:rsidR="00E64F2A" w:rsidRPr="00D94AA3" w:rsidRDefault="00E64F2A" w:rsidP="00E64F2A">
                  <w:pPr>
                    <w:rPr>
                      <w:rFonts w:ascii="Calibri" w:hAnsi="Calibri"/>
                      <w:sz w:val="22"/>
                      <w:szCs w:val="22"/>
                      <w:highlight w:val="green"/>
                    </w:rPr>
                  </w:pPr>
                  <w:r w:rsidRPr="00D94AA3">
                    <w:rPr>
                      <w:rFonts w:ascii="Calibri" w:hAnsi="Calibri"/>
                      <w:sz w:val="22"/>
                      <w:szCs w:val="22"/>
                      <w:highlight w:val="green"/>
                    </w:rPr>
                    <w:t>Gates (in order of opening)</w:t>
                  </w:r>
                </w:p>
              </w:tc>
              <w:tc>
                <w:tcPr>
                  <w:tcW w:w="1925" w:type="dxa"/>
                  <w:shd w:val="clear" w:color="auto" w:fill="BFBFBF" w:themeFill="background1" w:themeFillShade="BF"/>
                </w:tcPr>
                <w:p w14:paraId="3FA80715" w14:textId="77777777" w:rsidR="00E64F2A" w:rsidRPr="00D94AA3" w:rsidRDefault="00E64F2A" w:rsidP="00E64F2A">
                  <w:pPr>
                    <w:rPr>
                      <w:rFonts w:ascii="Calibri" w:hAnsi="Calibri"/>
                      <w:color w:val="FF0000"/>
                      <w:sz w:val="22"/>
                      <w:szCs w:val="22"/>
                      <w:highlight w:val="green"/>
                    </w:rPr>
                  </w:pPr>
                  <w:r w:rsidRPr="00D94AA3">
                    <w:rPr>
                      <w:rFonts w:ascii="Calibri" w:hAnsi="Calibri"/>
                      <w:color w:val="FF0000"/>
                      <w:sz w:val="22"/>
                      <w:szCs w:val="22"/>
                      <w:highlight w:val="green"/>
                    </w:rPr>
                    <w:t>Gate Opening Time</w:t>
                  </w:r>
                </w:p>
              </w:tc>
              <w:tc>
                <w:tcPr>
                  <w:tcW w:w="1926" w:type="dxa"/>
                  <w:shd w:val="clear" w:color="auto" w:fill="BFBFBF" w:themeFill="background1" w:themeFillShade="BF"/>
                </w:tcPr>
                <w:p w14:paraId="2C2495A2" w14:textId="13C58AB0" w:rsidR="00E64F2A" w:rsidRPr="00D94AA3" w:rsidRDefault="00E64F2A" w:rsidP="00E64F2A">
                  <w:pPr>
                    <w:rPr>
                      <w:rFonts w:ascii="Calibri" w:hAnsi="Calibri"/>
                      <w:sz w:val="22"/>
                      <w:szCs w:val="22"/>
                      <w:highlight w:val="green"/>
                    </w:rPr>
                  </w:pPr>
                  <w:r w:rsidRPr="00D94AA3">
                    <w:rPr>
                      <w:rFonts w:ascii="Calibri" w:hAnsi="Calibri"/>
                      <w:sz w:val="22"/>
                      <w:szCs w:val="22"/>
                      <w:highlight w:val="green"/>
                    </w:rPr>
                    <w:t xml:space="preserve">Day </w:t>
                  </w:r>
                  <w:r w:rsidR="00957A73" w:rsidRPr="00D94AA3">
                    <w:rPr>
                      <w:rFonts w:ascii="Calibri" w:hAnsi="Calibri"/>
                      <w:sz w:val="22"/>
                      <w:szCs w:val="22"/>
                      <w:highlight w:val="green"/>
                    </w:rPr>
                    <w:t>End</w:t>
                  </w:r>
                  <w:r w:rsidRPr="00D94AA3">
                    <w:rPr>
                      <w:rFonts w:ascii="Calibri" w:hAnsi="Calibri"/>
                      <w:sz w:val="22"/>
                      <w:szCs w:val="22"/>
                      <w:highlight w:val="green"/>
                    </w:rPr>
                    <w:t xml:space="preserve"> Time for Children</w:t>
                  </w:r>
                </w:p>
              </w:tc>
              <w:tc>
                <w:tcPr>
                  <w:tcW w:w="1926" w:type="dxa"/>
                  <w:shd w:val="clear" w:color="auto" w:fill="BFBFBF" w:themeFill="background1" w:themeFillShade="BF"/>
                </w:tcPr>
                <w:p w14:paraId="128D3C00" w14:textId="77777777" w:rsidR="00E64F2A" w:rsidRPr="00D94AA3" w:rsidRDefault="00E64F2A" w:rsidP="00E64F2A">
                  <w:pPr>
                    <w:rPr>
                      <w:rFonts w:ascii="Calibri" w:hAnsi="Calibri"/>
                      <w:color w:val="FF0000"/>
                      <w:sz w:val="22"/>
                      <w:szCs w:val="22"/>
                      <w:highlight w:val="green"/>
                    </w:rPr>
                  </w:pPr>
                  <w:r w:rsidRPr="00D94AA3">
                    <w:rPr>
                      <w:rFonts w:ascii="Calibri" w:hAnsi="Calibri"/>
                      <w:color w:val="FF0000"/>
                      <w:sz w:val="22"/>
                      <w:szCs w:val="22"/>
                      <w:highlight w:val="green"/>
                    </w:rPr>
                    <w:t>Gate Closing Time</w:t>
                  </w:r>
                </w:p>
              </w:tc>
              <w:tc>
                <w:tcPr>
                  <w:tcW w:w="3154" w:type="dxa"/>
                  <w:shd w:val="clear" w:color="auto" w:fill="BFBFBF" w:themeFill="background1" w:themeFillShade="BF"/>
                </w:tcPr>
                <w:p w14:paraId="4F437ECD" w14:textId="77777777" w:rsidR="00E64F2A" w:rsidRPr="00D94AA3" w:rsidRDefault="00E64F2A" w:rsidP="00E64F2A">
                  <w:pPr>
                    <w:rPr>
                      <w:rFonts w:ascii="Calibri" w:hAnsi="Calibri"/>
                      <w:sz w:val="22"/>
                      <w:szCs w:val="22"/>
                      <w:highlight w:val="green"/>
                    </w:rPr>
                  </w:pPr>
                  <w:r w:rsidRPr="00D94AA3">
                    <w:rPr>
                      <w:rFonts w:ascii="Calibri" w:hAnsi="Calibri"/>
                      <w:sz w:val="22"/>
                      <w:szCs w:val="22"/>
                      <w:highlight w:val="green"/>
                    </w:rPr>
                    <w:t>Adult Responsible</w:t>
                  </w:r>
                </w:p>
              </w:tc>
            </w:tr>
            <w:tr w:rsidR="009843A0" w:rsidRPr="00AD59FF" w14:paraId="1A83FA4D" w14:textId="77777777" w:rsidTr="00420B09">
              <w:tc>
                <w:tcPr>
                  <w:tcW w:w="1129" w:type="dxa"/>
                </w:tcPr>
                <w:p w14:paraId="22FD34AB" w14:textId="77777777" w:rsidR="009843A0" w:rsidRPr="00D94AA3" w:rsidRDefault="009843A0" w:rsidP="00420B09">
                  <w:pPr>
                    <w:rPr>
                      <w:rFonts w:ascii="Calibri" w:hAnsi="Calibri"/>
                      <w:sz w:val="22"/>
                      <w:szCs w:val="22"/>
                      <w:highlight w:val="green"/>
                    </w:rPr>
                  </w:pPr>
                  <w:r w:rsidRPr="00D94AA3">
                    <w:rPr>
                      <w:rFonts w:ascii="Calibri" w:hAnsi="Calibri"/>
                      <w:sz w:val="22"/>
                      <w:szCs w:val="22"/>
                      <w:highlight w:val="green"/>
                    </w:rPr>
                    <w:t>Reception</w:t>
                  </w:r>
                </w:p>
              </w:tc>
              <w:tc>
                <w:tcPr>
                  <w:tcW w:w="1925" w:type="dxa"/>
                </w:tcPr>
                <w:p w14:paraId="66DA5AA9" w14:textId="77777777" w:rsidR="009843A0" w:rsidRPr="00D94AA3" w:rsidRDefault="009843A0" w:rsidP="00420B09">
                  <w:pPr>
                    <w:rPr>
                      <w:rFonts w:ascii="Calibri" w:hAnsi="Calibri"/>
                      <w:color w:val="FF0000"/>
                      <w:sz w:val="22"/>
                      <w:szCs w:val="22"/>
                      <w:highlight w:val="green"/>
                    </w:rPr>
                  </w:pPr>
                  <w:r w:rsidRPr="00D94AA3">
                    <w:rPr>
                      <w:rFonts w:ascii="Calibri" w:hAnsi="Calibri"/>
                      <w:color w:val="FF0000"/>
                      <w:sz w:val="22"/>
                      <w:szCs w:val="22"/>
                      <w:highlight w:val="green"/>
                    </w:rPr>
                    <w:t>3:10pm</w:t>
                  </w:r>
                </w:p>
              </w:tc>
              <w:tc>
                <w:tcPr>
                  <w:tcW w:w="1926" w:type="dxa"/>
                </w:tcPr>
                <w:p w14:paraId="61D4FDBA" w14:textId="77777777" w:rsidR="009843A0" w:rsidRPr="00D94AA3" w:rsidRDefault="009843A0" w:rsidP="00420B09">
                  <w:pPr>
                    <w:rPr>
                      <w:rFonts w:ascii="Calibri" w:hAnsi="Calibri"/>
                      <w:sz w:val="22"/>
                      <w:szCs w:val="22"/>
                      <w:highlight w:val="green"/>
                    </w:rPr>
                  </w:pPr>
                  <w:r w:rsidRPr="00D94AA3">
                    <w:rPr>
                      <w:rFonts w:ascii="Calibri" w:hAnsi="Calibri"/>
                      <w:sz w:val="22"/>
                      <w:szCs w:val="22"/>
                      <w:highlight w:val="green"/>
                    </w:rPr>
                    <w:t>3:15pm</w:t>
                  </w:r>
                </w:p>
              </w:tc>
              <w:tc>
                <w:tcPr>
                  <w:tcW w:w="1926" w:type="dxa"/>
                </w:tcPr>
                <w:p w14:paraId="4316BDD5" w14:textId="77777777" w:rsidR="009843A0" w:rsidRPr="00D94AA3" w:rsidRDefault="009843A0" w:rsidP="00420B09">
                  <w:pPr>
                    <w:rPr>
                      <w:rFonts w:ascii="Calibri" w:hAnsi="Calibri"/>
                      <w:color w:val="FF0000"/>
                      <w:sz w:val="22"/>
                      <w:szCs w:val="22"/>
                      <w:highlight w:val="green"/>
                    </w:rPr>
                  </w:pPr>
                  <w:r w:rsidRPr="00D94AA3">
                    <w:rPr>
                      <w:rFonts w:ascii="Calibri" w:hAnsi="Calibri"/>
                      <w:color w:val="FF0000"/>
                      <w:sz w:val="22"/>
                      <w:szCs w:val="22"/>
                      <w:highlight w:val="green"/>
                    </w:rPr>
                    <w:t>3:20pm</w:t>
                  </w:r>
                </w:p>
              </w:tc>
              <w:tc>
                <w:tcPr>
                  <w:tcW w:w="3154" w:type="dxa"/>
                </w:tcPr>
                <w:p w14:paraId="5A7D787B" w14:textId="77777777" w:rsidR="009843A0" w:rsidRPr="00D94AA3" w:rsidRDefault="009843A0" w:rsidP="00E805B7">
                  <w:pPr>
                    <w:pStyle w:val="ListParagraph"/>
                    <w:numPr>
                      <w:ilvl w:val="0"/>
                      <w:numId w:val="27"/>
                    </w:numPr>
                    <w:ind w:left="210" w:hanging="218"/>
                    <w:rPr>
                      <w:highlight w:val="green"/>
                    </w:rPr>
                  </w:pPr>
                  <w:r w:rsidRPr="00D94AA3">
                    <w:rPr>
                      <w:highlight w:val="green"/>
                    </w:rPr>
                    <w:t>John</w:t>
                  </w:r>
                </w:p>
              </w:tc>
            </w:tr>
            <w:tr w:rsidR="009843A0" w:rsidRPr="00AD59FF" w14:paraId="3AA10A77" w14:textId="77777777" w:rsidTr="00420B09">
              <w:tc>
                <w:tcPr>
                  <w:tcW w:w="1129" w:type="dxa"/>
                </w:tcPr>
                <w:p w14:paraId="542619DD" w14:textId="77777777" w:rsidR="009843A0" w:rsidRPr="00D94AA3" w:rsidRDefault="009843A0" w:rsidP="00420B09">
                  <w:pPr>
                    <w:rPr>
                      <w:rFonts w:ascii="Calibri" w:hAnsi="Calibri"/>
                      <w:sz w:val="22"/>
                      <w:szCs w:val="22"/>
                      <w:highlight w:val="green"/>
                    </w:rPr>
                  </w:pPr>
                  <w:r w:rsidRPr="00D94AA3">
                    <w:rPr>
                      <w:rFonts w:ascii="Calibri" w:hAnsi="Calibri"/>
                      <w:sz w:val="22"/>
                      <w:szCs w:val="22"/>
                      <w:highlight w:val="green"/>
                    </w:rPr>
                    <w:t>KS1</w:t>
                  </w:r>
                </w:p>
              </w:tc>
              <w:tc>
                <w:tcPr>
                  <w:tcW w:w="1925" w:type="dxa"/>
                </w:tcPr>
                <w:p w14:paraId="54BB0E79" w14:textId="77777777" w:rsidR="009843A0" w:rsidRPr="00D94AA3" w:rsidRDefault="009843A0" w:rsidP="00420B09">
                  <w:pPr>
                    <w:rPr>
                      <w:rFonts w:ascii="Calibri" w:hAnsi="Calibri"/>
                      <w:color w:val="FF0000"/>
                      <w:sz w:val="22"/>
                      <w:szCs w:val="22"/>
                      <w:highlight w:val="green"/>
                    </w:rPr>
                  </w:pPr>
                  <w:r w:rsidRPr="00D94AA3">
                    <w:rPr>
                      <w:rFonts w:ascii="Calibri" w:hAnsi="Calibri"/>
                      <w:color w:val="FF0000"/>
                      <w:sz w:val="22"/>
                      <w:szCs w:val="22"/>
                      <w:highlight w:val="green"/>
                    </w:rPr>
                    <w:t>3:15pm</w:t>
                  </w:r>
                </w:p>
              </w:tc>
              <w:tc>
                <w:tcPr>
                  <w:tcW w:w="1926" w:type="dxa"/>
                </w:tcPr>
                <w:p w14:paraId="272713F9" w14:textId="77777777" w:rsidR="009843A0" w:rsidRPr="00D94AA3" w:rsidRDefault="009843A0" w:rsidP="00420B09">
                  <w:pPr>
                    <w:rPr>
                      <w:rFonts w:ascii="Calibri" w:hAnsi="Calibri"/>
                      <w:sz w:val="22"/>
                      <w:szCs w:val="22"/>
                      <w:highlight w:val="green"/>
                    </w:rPr>
                  </w:pPr>
                  <w:r w:rsidRPr="00D94AA3">
                    <w:rPr>
                      <w:rFonts w:ascii="Calibri" w:hAnsi="Calibri"/>
                      <w:sz w:val="22"/>
                      <w:szCs w:val="22"/>
                      <w:highlight w:val="green"/>
                    </w:rPr>
                    <w:t>3:20pm</w:t>
                  </w:r>
                </w:p>
              </w:tc>
              <w:tc>
                <w:tcPr>
                  <w:tcW w:w="1926" w:type="dxa"/>
                </w:tcPr>
                <w:p w14:paraId="2135ED08" w14:textId="77777777" w:rsidR="009843A0" w:rsidRPr="00D94AA3" w:rsidRDefault="009843A0" w:rsidP="00420B09">
                  <w:pPr>
                    <w:rPr>
                      <w:rFonts w:ascii="Calibri" w:hAnsi="Calibri"/>
                      <w:color w:val="FF0000"/>
                      <w:sz w:val="22"/>
                      <w:szCs w:val="22"/>
                      <w:highlight w:val="green"/>
                    </w:rPr>
                  </w:pPr>
                  <w:r w:rsidRPr="00D94AA3">
                    <w:rPr>
                      <w:rFonts w:ascii="Calibri" w:hAnsi="Calibri"/>
                      <w:color w:val="FF0000"/>
                      <w:sz w:val="22"/>
                      <w:szCs w:val="22"/>
                      <w:highlight w:val="green"/>
                    </w:rPr>
                    <w:t>3:25pm</w:t>
                  </w:r>
                </w:p>
              </w:tc>
              <w:tc>
                <w:tcPr>
                  <w:tcW w:w="3154" w:type="dxa"/>
                </w:tcPr>
                <w:p w14:paraId="2CD320E0" w14:textId="77777777" w:rsidR="009843A0" w:rsidRPr="00D94AA3" w:rsidRDefault="009843A0" w:rsidP="00E805B7">
                  <w:pPr>
                    <w:pStyle w:val="ListParagraph"/>
                    <w:numPr>
                      <w:ilvl w:val="0"/>
                      <w:numId w:val="27"/>
                    </w:numPr>
                    <w:ind w:left="210" w:hanging="218"/>
                    <w:rPr>
                      <w:highlight w:val="green"/>
                    </w:rPr>
                  </w:pPr>
                  <w:r w:rsidRPr="00D94AA3">
                    <w:rPr>
                      <w:highlight w:val="green"/>
                    </w:rPr>
                    <w:t>John</w:t>
                  </w:r>
                </w:p>
              </w:tc>
            </w:tr>
            <w:tr w:rsidR="00E64F2A" w:rsidRPr="00AD59FF" w14:paraId="76F540E4" w14:textId="77777777" w:rsidTr="00963260">
              <w:tc>
                <w:tcPr>
                  <w:tcW w:w="1129" w:type="dxa"/>
                </w:tcPr>
                <w:p w14:paraId="047CFCA7" w14:textId="77777777" w:rsidR="00E64F2A" w:rsidRPr="00D94AA3" w:rsidRDefault="00E64F2A" w:rsidP="00E64F2A">
                  <w:pPr>
                    <w:rPr>
                      <w:rFonts w:ascii="Calibri" w:hAnsi="Calibri"/>
                      <w:sz w:val="22"/>
                      <w:szCs w:val="22"/>
                      <w:highlight w:val="green"/>
                    </w:rPr>
                  </w:pPr>
                  <w:r w:rsidRPr="00D94AA3">
                    <w:rPr>
                      <w:rFonts w:ascii="Calibri" w:hAnsi="Calibri"/>
                      <w:sz w:val="22"/>
                      <w:szCs w:val="22"/>
                      <w:highlight w:val="green"/>
                    </w:rPr>
                    <w:t>KS2</w:t>
                  </w:r>
                </w:p>
              </w:tc>
              <w:tc>
                <w:tcPr>
                  <w:tcW w:w="1925" w:type="dxa"/>
                </w:tcPr>
                <w:p w14:paraId="49F53728" w14:textId="63455DF4" w:rsidR="00E64F2A" w:rsidRPr="00D94AA3" w:rsidRDefault="000C6503" w:rsidP="00E64F2A">
                  <w:pPr>
                    <w:rPr>
                      <w:rFonts w:ascii="Calibri" w:hAnsi="Calibri"/>
                      <w:color w:val="FF0000"/>
                      <w:sz w:val="22"/>
                      <w:szCs w:val="22"/>
                      <w:highlight w:val="green"/>
                    </w:rPr>
                  </w:pPr>
                  <w:r w:rsidRPr="00D94AA3">
                    <w:rPr>
                      <w:rFonts w:ascii="Calibri" w:hAnsi="Calibri"/>
                      <w:color w:val="FF0000"/>
                      <w:sz w:val="22"/>
                      <w:szCs w:val="22"/>
                      <w:highlight w:val="green"/>
                    </w:rPr>
                    <w:t>3:20pm</w:t>
                  </w:r>
                </w:p>
              </w:tc>
              <w:tc>
                <w:tcPr>
                  <w:tcW w:w="1926" w:type="dxa"/>
                </w:tcPr>
                <w:p w14:paraId="5F51E4FA" w14:textId="55D17B1B" w:rsidR="00E64F2A" w:rsidRPr="00D94AA3" w:rsidRDefault="000C6503" w:rsidP="00E64F2A">
                  <w:pPr>
                    <w:rPr>
                      <w:rFonts w:ascii="Calibri" w:hAnsi="Calibri"/>
                      <w:sz w:val="22"/>
                      <w:szCs w:val="22"/>
                      <w:highlight w:val="green"/>
                    </w:rPr>
                  </w:pPr>
                  <w:r w:rsidRPr="00D94AA3">
                    <w:rPr>
                      <w:rFonts w:ascii="Calibri" w:hAnsi="Calibri"/>
                      <w:sz w:val="22"/>
                      <w:szCs w:val="22"/>
                      <w:highlight w:val="green"/>
                    </w:rPr>
                    <w:t>3:25pm – Y3-4</w:t>
                  </w:r>
                </w:p>
                <w:p w14:paraId="31CE7C8A" w14:textId="54D0EFE0" w:rsidR="000C6503" w:rsidRPr="00D94AA3" w:rsidRDefault="000C6503" w:rsidP="00E64F2A">
                  <w:pPr>
                    <w:rPr>
                      <w:rFonts w:ascii="Calibri" w:hAnsi="Calibri"/>
                      <w:sz w:val="22"/>
                      <w:szCs w:val="22"/>
                      <w:highlight w:val="green"/>
                    </w:rPr>
                  </w:pPr>
                  <w:r w:rsidRPr="00D94AA3">
                    <w:rPr>
                      <w:rFonts w:ascii="Calibri" w:hAnsi="Calibri"/>
                      <w:sz w:val="22"/>
                      <w:szCs w:val="22"/>
                      <w:highlight w:val="green"/>
                    </w:rPr>
                    <w:t>3:30pm – Y5-6</w:t>
                  </w:r>
                </w:p>
                <w:p w14:paraId="63CA36CA" w14:textId="256B12EB" w:rsidR="00E64F2A" w:rsidRPr="00D94AA3" w:rsidRDefault="00E64F2A" w:rsidP="00E64F2A">
                  <w:pPr>
                    <w:rPr>
                      <w:rFonts w:ascii="Calibri" w:hAnsi="Calibri"/>
                      <w:sz w:val="22"/>
                      <w:szCs w:val="22"/>
                      <w:highlight w:val="green"/>
                    </w:rPr>
                  </w:pPr>
                </w:p>
              </w:tc>
              <w:tc>
                <w:tcPr>
                  <w:tcW w:w="1926" w:type="dxa"/>
                </w:tcPr>
                <w:p w14:paraId="5FA4D9C5" w14:textId="6506600D" w:rsidR="00E64F2A" w:rsidRPr="00D94AA3" w:rsidRDefault="000C6503" w:rsidP="00E64F2A">
                  <w:pPr>
                    <w:rPr>
                      <w:rFonts w:ascii="Calibri" w:hAnsi="Calibri"/>
                      <w:color w:val="FF0000"/>
                      <w:sz w:val="22"/>
                      <w:szCs w:val="22"/>
                      <w:highlight w:val="green"/>
                    </w:rPr>
                  </w:pPr>
                  <w:r w:rsidRPr="00D94AA3">
                    <w:rPr>
                      <w:rFonts w:ascii="Calibri" w:hAnsi="Calibri"/>
                      <w:color w:val="FF0000"/>
                      <w:sz w:val="22"/>
                      <w:szCs w:val="22"/>
                      <w:highlight w:val="green"/>
                    </w:rPr>
                    <w:t>3:35pm</w:t>
                  </w:r>
                </w:p>
              </w:tc>
              <w:tc>
                <w:tcPr>
                  <w:tcW w:w="3154" w:type="dxa"/>
                </w:tcPr>
                <w:p w14:paraId="72C7D2F7" w14:textId="50116BBE" w:rsidR="00E64F2A" w:rsidRPr="00D94AA3" w:rsidRDefault="000C6503" w:rsidP="00E805B7">
                  <w:pPr>
                    <w:pStyle w:val="ListParagraph"/>
                    <w:numPr>
                      <w:ilvl w:val="0"/>
                      <w:numId w:val="27"/>
                    </w:numPr>
                    <w:ind w:left="210" w:hanging="218"/>
                    <w:rPr>
                      <w:highlight w:val="green"/>
                    </w:rPr>
                  </w:pPr>
                  <w:r w:rsidRPr="00D94AA3">
                    <w:rPr>
                      <w:highlight w:val="green"/>
                    </w:rPr>
                    <w:t>John</w:t>
                  </w:r>
                </w:p>
              </w:tc>
            </w:tr>
            <w:tr w:rsidR="000C6503" w:rsidRPr="00AD59FF" w14:paraId="62821EAF" w14:textId="77777777" w:rsidTr="00963260">
              <w:tc>
                <w:tcPr>
                  <w:tcW w:w="1129" w:type="dxa"/>
                </w:tcPr>
                <w:p w14:paraId="08ED0573" w14:textId="77777777"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Nursery</w:t>
                  </w:r>
                </w:p>
              </w:tc>
              <w:tc>
                <w:tcPr>
                  <w:tcW w:w="1925" w:type="dxa"/>
                </w:tcPr>
                <w:p w14:paraId="07F6D1DE" w14:textId="68E16391"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3:45pm</w:t>
                  </w:r>
                </w:p>
              </w:tc>
              <w:tc>
                <w:tcPr>
                  <w:tcW w:w="1926" w:type="dxa"/>
                </w:tcPr>
                <w:p w14:paraId="22DDE7E4" w14:textId="62DB801F" w:rsidR="000C6503" w:rsidRPr="00D94AA3" w:rsidRDefault="000C6503" w:rsidP="000C6503">
                  <w:pPr>
                    <w:rPr>
                      <w:rFonts w:ascii="Calibri" w:hAnsi="Calibri"/>
                      <w:sz w:val="22"/>
                      <w:szCs w:val="22"/>
                      <w:highlight w:val="green"/>
                    </w:rPr>
                  </w:pPr>
                  <w:r w:rsidRPr="00D94AA3">
                    <w:rPr>
                      <w:rFonts w:ascii="Calibri" w:hAnsi="Calibri"/>
                      <w:sz w:val="22"/>
                      <w:szCs w:val="22"/>
                      <w:highlight w:val="green"/>
                    </w:rPr>
                    <w:t>3:45pm</w:t>
                  </w:r>
                </w:p>
              </w:tc>
              <w:tc>
                <w:tcPr>
                  <w:tcW w:w="1926" w:type="dxa"/>
                </w:tcPr>
                <w:p w14:paraId="3615CD87" w14:textId="3928656A" w:rsidR="000C6503" w:rsidRPr="00D94AA3" w:rsidRDefault="000C6503" w:rsidP="000C6503">
                  <w:pPr>
                    <w:rPr>
                      <w:rFonts w:ascii="Calibri" w:hAnsi="Calibri"/>
                      <w:color w:val="FF0000"/>
                      <w:sz w:val="22"/>
                      <w:szCs w:val="22"/>
                      <w:highlight w:val="green"/>
                    </w:rPr>
                  </w:pPr>
                  <w:r w:rsidRPr="00D94AA3">
                    <w:rPr>
                      <w:rFonts w:ascii="Calibri" w:hAnsi="Calibri"/>
                      <w:color w:val="FF0000"/>
                      <w:sz w:val="22"/>
                      <w:szCs w:val="22"/>
                      <w:highlight w:val="green"/>
                    </w:rPr>
                    <w:t>3:50am</w:t>
                  </w:r>
                </w:p>
              </w:tc>
              <w:tc>
                <w:tcPr>
                  <w:tcW w:w="3154" w:type="dxa"/>
                </w:tcPr>
                <w:p w14:paraId="7D7A93B9" w14:textId="77777777" w:rsidR="000C6503" w:rsidRPr="00D94AA3" w:rsidRDefault="000C6503" w:rsidP="00E805B7">
                  <w:pPr>
                    <w:pStyle w:val="ListParagraph"/>
                    <w:numPr>
                      <w:ilvl w:val="0"/>
                      <w:numId w:val="27"/>
                    </w:numPr>
                    <w:ind w:left="210" w:hanging="218"/>
                    <w:rPr>
                      <w:highlight w:val="green"/>
                    </w:rPr>
                  </w:pPr>
                  <w:r w:rsidRPr="00D94AA3">
                    <w:rPr>
                      <w:highlight w:val="green"/>
                    </w:rPr>
                    <w:t>EYFS staff</w:t>
                  </w:r>
                </w:p>
              </w:tc>
            </w:tr>
          </w:tbl>
          <w:p w14:paraId="6519D534" w14:textId="77777777" w:rsidR="00E64F2A" w:rsidRPr="00D94AA3" w:rsidRDefault="00E64F2A" w:rsidP="000C6503">
            <w:pPr>
              <w:rPr>
                <w:rFonts w:asciiTheme="minorHAnsi" w:hAnsiTheme="minorHAnsi" w:cstheme="minorHAnsi"/>
                <w:highlight w:val="green"/>
              </w:rPr>
            </w:pPr>
          </w:p>
          <w:p w14:paraId="474606F0" w14:textId="2B150E20" w:rsidR="00E64F2A" w:rsidRPr="00D94AA3" w:rsidRDefault="00E64F2A" w:rsidP="000C6503">
            <w:pPr>
              <w:rPr>
                <w:rFonts w:asciiTheme="minorHAnsi" w:hAnsiTheme="minorHAnsi" w:cstheme="minorHAnsi"/>
                <w:highlight w:val="green"/>
              </w:rPr>
            </w:pPr>
          </w:p>
        </w:tc>
        <w:tc>
          <w:tcPr>
            <w:tcW w:w="1455" w:type="dxa"/>
          </w:tcPr>
          <w:p w14:paraId="6484F8F5" w14:textId="10F09C78" w:rsidR="00FA5948"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5C4FABB0" w14:textId="1BFE2727" w:rsidR="00FA5948" w:rsidRPr="003C4040" w:rsidRDefault="006E31E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777A7339" w14:textId="2227856A" w:rsidR="00FA5948" w:rsidRPr="003C4040" w:rsidRDefault="006E31E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627CCC" w:rsidRPr="003C4040" w14:paraId="720718F6" w14:textId="77777777" w:rsidTr="7201498A">
        <w:trPr>
          <w:trHeight w:val="37"/>
        </w:trPr>
        <w:tc>
          <w:tcPr>
            <w:tcW w:w="11335" w:type="dxa"/>
            <w:shd w:val="clear" w:color="auto" w:fill="FFFFFF" w:themeFill="background1"/>
          </w:tcPr>
          <w:p w14:paraId="6ACE8B34" w14:textId="21B95998" w:rsidR="00627CCC" w:rsidRPr="00AD59FF" w:rsidRDefault="00627CCC" w:rsidP="00E805B7">
            <w:pPr>
              <w:pStyle w:val="ListParagraph"/>
              <w:numPr>
                <w:ilvl w:val="0"/>
                <w:numId w:val="4"/>
              </w:numPr>
              <w:rPr>
                <w:rFonts w:asciiTheme="minorHAnsi" w:hAnsiTheme="minorHAnsi" w:cstheme="minorHAnsi"/>
                <w:highlight w:val="green"/>
              </w:rPr>
            </w:pPr>
            <w:r w:rsidRPr="00AD59FF">
              <w:rPr>
                <w:rFonts w:asciiTheme="minorHAnsi" w:hAnsiTheme="minorHAnsi" w:cstheme="minorHAnsi"/>
                <w:highlight w:val="green"/>
              </w:rPr>
              <w:t xml:space="preserve">Ensure signage regarding people entering the site, symptoms, social distancing, children in toilets, use of hand sanitiser, etc. remains up to date and fit for purpose. Keep </w:t>
            </w:r>
            <w:r w:rsidR="00D161B6" w:rsidRPr="00AD59FF">
              <w:rPr>
                <w:rFonts w:asciiTheme="minorHAnsi" w:hAnsiTheme="minorHAnsi" w:cstheme="minorHAnsi"/>
                <w:highlight w:val="green"/>
              </w:rPr>
              <w:t xml:space="preserve">physical measures put in place, e.g. markings down corridors, arrows, </w:t>
            </w:r>
            <w:r w:rsidR="004170E0" w:rsidRPr="00AD59FF">
              <w:rPr>
                <w:rFonts w:asciiTheme="minorHAnsi" w:hAnsiTheme="minorHAnsi" w:cstheme="minorHAnsi"/>
                <w:highlight w:val="green"/>
              </w:rPr>
              <w:t>staffroom layout. S</w:t>
            </w:r>
            <w:r w:rsidR="00D161B6" w:rsidRPr="00AD59FF">
              <w:rPr>
                <w:rFonts w:asciiTheme="minorHAnsi" w:hAnsiTheme="minorHAnsi" w:cstheme="minorHAnsi"/>
                <w:highlight w:val="green"/>
              </w:rPr>
              <w:t xml:space="preserve">taff </w:t>
            </w:r>
            <w:r w:rsidR="004170E0" w:rsidRPr="00AD59FF">
              <w:rPr>
                <w:rFonts w:asciiTheme="minorHAnsi" w:hAnsiTheme="minorHAnsi" w:cstheme="minorHAnsi"/>
                <w:highlight w:val="green"/>
              </w:rPr>
              <w:t>must always model and enforce this correct movement around school.</w:t>
            </w:r>
          </w:p>
        </w:tc>
        <w:tc>
          <w:tcPr>
            <w:tcW w:w="1455" w:type="dxa"/>
          </w:tcPr>
          <w:p w14:paraId="10BF3C62" w14:textId="77777777" w:rsidR="00627CCC" w:rsidRPr="003C4040" w:rsidRDefault="00627CC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37C440F" w14:textId="46F49C22" w:rsidR="00627CCC" w:rsidRPr="003C4040" w:rsidRDefault="00627CC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r w:rsidR="00CA3A25" w:rsidRPr="003C4040">
              <w:rPr>
                <w:rFonts w:asciiTheme="minorHAnsi" w:hAnsiTheme="minorHAnsi" w:cstheme="minorHAnsi"/>
                <w:sz w:val="22"/>
                <w:szCs w:val="22"/>
              </w:rPr>
              <w:t xml:space="preserve"> and all staff</w:t>
            </w:r>
          </w:p>
        </w:tc>
        <w:tc>
          <w:tcPr>
            <w:tcW w:w="1456" w:type="dxa"/>
          </w:tcPr>
          <w:p w14:paraId="214BBFBA" w14:textId="77777777" w:rsidR="00627CCC" w:rsidRPr="003C4040" w:rsidRDefault="00627CC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Signage</w:t>
            </w:r>
          </w:p>
        </w:tc>
      </w:tr>
      <w:tr w:rsidR="00627CCC" w:rsidRPr="003C4040" w14:paraId="25DEF07D" w14:textId="77777777" w:rsidTr="7201498A">
        <w:trPr>
          <w:trHeight w:val="37"/>
        </w:trPr>
        <w:tc>
          <w:tcPr>
            <w:tcW w:w="11335" w:type="dxa"/>
            <w:shd w:val="clear" w:color="auto" w:fill="FFFFFF" w:themeFill="background1"/>
          </w:tcPr>
          <w:p w14:paraId="1D83192C" w14:textId="581FE6D0" w:rsidR="00627CCC" w:rsidRPr="00AD59FF" w:rsidRDefault="00284A52"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lastRenderedPageBreak/>
              <w:t>Continue to a</w:t>
            </w:r>
            <w:r w:rsidR="00627CCC" w:rsidRPr="00AD59FF">
              <w:rPr>
                <w:rFonts w:asciiTheme="minorHAnsi" w:hAnsiTheme="minorHAnsi" w:cstheme="minorHAnsi"/>
                <w:highlight w:val="green"/>
              </w:rPr>
              <w:t>rrange classrooms as follows:</w:t>
            </w:r>
          </w:p>
          <w:p w14:paraId="49696F85" w14:textId="5D037027" w:rsidR="00627CCC" w:rsidRPr="00AD59FF" w:rsidRDefault="00627CCC" w:rsidP="00E805B7">
            <w:pPr>
              <w:pStyle w:val="ListParagraph"/>
              <w:numPr>
                <w:ilvl w:val="0"/>
                <w:numId w:val="37"/>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Nursery – classroom plus </w:t>
            </w:r>
            <w:r w:rsidR="00813E9C" w:rsidRPr="00AD59FF">
              <w:rPr>
                <w:rFonts w:asciiTheme="minorHAnsi" w:hAnsiTheme="minorHAnsi" w:cstheme="minorHAnsi"/>
                <w:highlight w:val="green"/>
              </w:rPr>
              <w:t>shared</w:t>
            </w:r>
            <w:r w:rsidRPr="00AD59FF">
              <w:rPr>
                <w:rFonts w:asciiTheme="minorHAnsi" w:hAnsiTheme="minorHAnsi" w:cstheme="minorHAnsi"/>
                <w:highlight w:val="green"/>
              </w:rPr>
              <w:t xml:space="preserve"> EYFS outdoor area;</w:t>
            </w:r>
          </w:p>
          <w:p w14:paraId="63EB2DDA" w14:textId="77777777" w:rsidR="00813E9C" w:rsidRPr="00AD59FF" w:rsidRDefault="00627CCC" w:rsidP="00E805B7">
            <w:pPr>
              <w:pStyle w:val="ListParagraph"/>
              <w:numPr>
                <w:ilvl w:val="0"/>
                <w:numId w:val="37"/>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Reception – </w:t>
            </w:r>
            <w:r w:rsidR="00813E9C" w:rsidRPr="00AD59FF">
              <w:rPr>
                <w:rFonts w:asciiTheme="minorHAnsi" w:hAnsiTheme="minorHAnsi" w:cstheme="minorHAnsi"/>
                <w:highlight w:val="green"/>
              </w:rPr>
              <w:t>classrooms plus shared EYFS outdoor area;</w:t>
            </w:r>
          </w:p>
          <w:p w14:paraId="4FE04BF4" w14:textId="77777777" w:rsidR="00690AB2" w:rsidRPr="00AD59FF" w:rsidRDefault="00627CCC" w:rsidP="00E805B7">
            <w:pPr>
              <w:pStyle w:val="ListParagraph"/>
              <w:numPr>
                <w:ilvl w:val="0"/>
                <w:numId w:val="37"/>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Year </w:t>
            </w:r>
            <w:r w:rsidR="00690AB2" w:rsidRPr="00AD59FF">
              <w:rPr>
                <w:rFonts w:asciiTheme="minorHAnsi" w:hAnsiTheme="minorHAnsi" w:cstheme="minorHAnsi"/>
                <w:highlight w:val="green"/>
              </w:rPr>
              <w:t>1</w:t>
            </w:r>
            <w:r w:rsidRPr="00AD59FF">
              <w:rPr>
                <w:rFonts w:asciiTheme="minorHAnsi" w:hAnsiTheme="minorHAnsi" w:cstheme="minorHAnsi"/>
                <w:highlight w:val="green"/>
              </w:rPr>
              <w:t xml:space="preserve"> – Year 6 – classrooms plus the KS1/2 playgrounds should also be used as a learning environment where possible.</w:t>
            </w:r>
          </w:p>
          <w:p w14:paraId="71CC4638" w14:textId="6F35CA48" w:rsidR="00813E9C" w:rsidRPr="00AD59FF" w:rsidRDefault="00813E9C" w:rsidP="00E805B7">
            <w:pPr>
              <w:pStyle w:val="ListParagraph"/>
              <w:numPr>
                <w:ilvl w:val="0"/>
                <w:numId w:val="37"/>
              </w:numPr>
              <w:spacing w:afterLines="40" w:after="96"/>
              <w:rPr>
                <w:rFonts w:asciiTheme="minorHAnsi" w:hAnsiTheme="minorHAnsi" w:cstheme="minorHAnsi"/>
                <w:highlight w:val="green"/>
              </w:rPr>
            </w:pPr>
            <w:r w:rsidRPr="00AD59FF">
              <w:rPr>
                <w:rFonts w:asciiTheme="minorHAnsi" w:hAnsiTheme="minorHAnsi" w:cstheme="minorHAnsi"/>
                <w:highlight w:val="green"/>
              </w:rPr>
              <w:t>Classroom furniture previously removed to make space can be returned if requested.</w:t>
            </w:r>
          </w:p>
        </w:tc>
        <w:tc>
          <w:tcPr>
            <w:tcW w:w="1455" w:type="dxa"/>
          </w:tcPr>
          <w:p w14:paraId="44AED339" w14:textId="4B47B207" w:rsidR="00627CCC"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1EA0C73" w14:textId="56F68E03" w:rsidR="00627CCC" w:rsidRPr="003C4040" w:rsidRDefault="00813E9C" w:rsidP="006F08A5">
            <w:pPr>
              <w:spacing w:afterLines="40" w:after="96"/>
              <w:rPr>
                <w:rFonts w:asciiTheme="minorHAnsi" w:hAnsiTheme="minorHAnsi" w:cstheme="minorHAnsi"/>
                <w:sz w:val="22"/>
                <w:szCs w:val="22"/>
              </w:rPr>
            </w:pPr>
            <w:r>
              <w:rPr>
                <w:rFonts w:asciiTheme="minorHAnsi" w:hAnsiTheme="minorHAnsi" w:cstheme="minorHAnsi"/>
                <w:sz w:val="22"/>
                <w:szCs w:val="22"/>
              </w:rPr>
              <w:t>Class Teachers</w:t>
            </w:r>
          </w:p>
        </w:tc>
        <w:tc>
          <w:tcPr>
            <w:tcW w:w="1456" w:type="dxa"/>
          </w:tcPr>
          <w:p w14:paraId="0AEC49FC" w14:textId="77777777" w:rsidR="00627CCC" w:rsidRPr="003C4040" w:rsidRDefault="00627CC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690AB2" w:rsidRPr="003C4040" w14:paraId="7A96A3DC" w14:textId="77777777" w:rsidTr="7201498A">
        <w:trPr>
          <w:trHeight w:val="37"/>
        </w:trPr>
        <w:tc>
          <w:tcPr>
            <w:tcW w:w="11335" w:type="dxa"/>
            <w:shd w:val="clear" w:color="auto" w:fill="FFFFFF" w:themeFill="background1"/>
          </w:tcPr>
          <w:p w14:paraId="4F21B757" w14:textId="2D02FB18" w:rsidR="00690AB2" w:rsidRPr="00AD59FF" w:rsidRDefault="00690AB2" w:rsidP="00E805B7">
            <w:pPr>
              <w:pStyle w:val="ListParagraph"/>
              <w:numPr>
                <w:ilvl w:val="0"/>
                <w:numId w:val="4"/>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Refresh and reopen library, with classes accessing it on a </w:t>
            </w:r>
            <w:r w:rsidR="00813E9C" w:rsidRPr="00AD59FF">
              <w:rPr>
                <w:rFonts w:asciiTheme="minorHAnsi" w:hAnsiTheme="minorHAnsi" w:cstheme="minorBidi"/>
                <w:highlight w:val="green"/>
              </w:rPr>
              <w:t xml:space="preserve">weekly </w:t>
            </w:r>
            <w:r w:rsidRPr="00AD59FF">
              <w:rPr>
                <w:rFonts w:asciiTheme="minorHAnsi" w:hAnsiTheme="minorHAnsi" w:cstheme="minorBidi"/>
                <w:highlight w:val="green"/>
              </w:rPr>
              <w:t>rota basis.</w:t>
            </w:r>
          </w:p>
        </w:tc>
        <w:tc>
          <w:tcPr>
            <w:tcW w:w="1455" w:type="dxa"/>
          </w:tcPr>
          <w:p w14:paraId="5B836A48" w14:textId="6DB75F73" w:rsidR="00690AB2" w:rsidRPr="003C4040" w:rsidRDefault="00813E9C" w:rsidP="006F08A5">
            <w:pPr>
              <w:spacing w:afterLines="40" w:after="96"/>
              <w:rPr>
                <w:rFonts w:asciiTheme="minorHAnsi" w:hAnsiTheme="minorHAnsi" w:cstheme="minorHAnsi"/>
                <w:sz w:val="22"/>
                <w:szCs w:val="22"/>
              </w:rPr>
            </w:pPr>
            <w:r>
              <w:rPr>
                <w:rFonts w:asciiTheme="minorHAnsi" w:hAnsiTheme="minorHAnsi" w:cstheme="minorHAnsi"/>
                <w:sz w:val="22"/>
                <w:szCs w:val="22"/>
              </w:rPr>
              <w:t>From September</w:t>
            </w:r>
          </w:p>
        </w:tc>
        <w:tc>
          <w:tcPr>
            <w:tcW w:w="1455" w:type="dxa"/>
          </w:tcPr>
          <w:p w14:paraId="5B9138A7" w14:textId="500FE9ED" w:rsidR="00690AB2"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Ciara and Rose</w:t>
            </w:r>
          </w:p>
        </w:tc>
        <w:tc>
          <w:tcPr>
            <w:tcW w:w="1456" w:type="dxa"/>
          </w:tcPr>
          <w:p w14:paraId="6D37391B" w14:textId="4C80EA2C" w:rsidR="00690AB2"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New books</w:t>
            </w:r>
          </w:p>
        </w:tc>
      </w:tr>
      <w:tr w:rsidR="00E701ED" w:rsidRPr="003C4040" w14:paraId="725ACBD5" w14:textId="77777777" w:rsidTr="7201498A">
        <w:trPr>
          <w:trHeight w:val="37"/>
        </w:trPr>
        <w:tc>
          <w:tcPr>
            <w:tcW w:w="11335" w:type="dxa"/>
            <w:shd w:val="clear" w:color="auto" w:fill="FFFFFF" w:themeFill="background1"/>
          </w:tcPr>
          <w:p w14:paraId="175B6395" w14:textId="2F303A88" w:rsidR="00E701ED" w:rsidRPr="00AD59FF" w:rsidRDefault="00813E9C"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Pupils can return to pre-pandemic grouped seating arrangements.</w:t>
            </w:r>
          </w:p>
        </w:tc>
        <w:tc>
          <w:tcPr>
            <w:tcW w:w="1455" w:type="dxa"/>
          </w:tcPr>
          <w:p w14:paraId="2808043A" w14:textId="7E80F44E" w:rsidR="00E701ED"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696E848" w14:textId="77777777" w:rsidR="00E701ED" w:rsidRPr="003C4040" w:rsidRDefault="00E701E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w:t>
            </w:r>
          </w:p>
        </w:tc>
        <w:tc>
          <w:tcPr>
            <w:tcW w:w="1456" w:type="dxa"/>
          </w:tcPr>
          <w:p w14:paraId="7659E95F" w14:textId="2902AB7A" w:rsidR="00E701ED" w:rsidRPr="003C4040" w:rsidRDefault="00813E9C" w:rsidP="006F08A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0323AE" w:rsidRPr="003C4040" w14:paraId="048CF159" w14:textId="77777777" w:rsidTr="7201498A">
        <w:trPr>
          <w:trHeight w:val="37"/>
        </w:trPr>
        <w:tc>
          <w:tcPr>
            <w:tcW w:w="11335" w:type="dxa"/>
            <w:shd w:val="clear" w:color="auto" w:fill="auto"/>
          </w:tcPr>
          <w:p w14:paraId="13CF7521" w14:textId="7C25006F" w:rsidR="000323AE" w:rsidRPr="00AD59FF" w:rsidRDefault="3A721077" w:rsidP="00E805B7">
            <w:pPr>
              <w:pStyle w:val="ListParagraph"/>
              <w:numPr>
                <w:ilvl w:val="0"/>
                <w:numId w:val="4"/>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Where support staff </w:t>
            </w:r>
            <w:r w:rsidR="74F6E9E1" w:rsidRPr="00AD59FF">
              <w:rPr>
                <w:rFonts w:asciiTheme="minorHAnsi" w:hAnsiTheme="minorHAnsi" w:cstheme="minorBidi"/>
                <w:highlight w:val="green"/>
              </w:rPr>
              <w:t xml:space="preserve">and external professionals </w:t>
            </w:r>
            <w:r w:rsidRPr="00AD59FF">
              <w:rPr>
                <w:rFonts w:asciiTheme="minorHAnsi" w:hAnsiTheme="minorHAnsi" w:cstheme="minorBidi"/>
                <w:highlight w:val="green"/>
              </w:rPr>
              <w:t>are providing specialist intervention work in rooms outside the classrooms which will be used by other children:</w:t>
            </w:r>
          </w:p>
          <w:p w14:paraId="7591DD1C" w14:textId="32E2C693" w:rsidR="000323AE" w:rsidRPr="00AD59FF" w:rsidRDefault="74F6E9E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s</w:t>
            </w:r>
            <w:r w:rsidR="3A721077" w:rsidRPr="00AD59FF">
              <w:rPr>
                <w:rFonts w:asciiTheme="minorHAnsi" w:hAnsiTheme="minorHAnsi" w:cstheme="minorBidi"/>
                <w:highlight w:val="green"/>
              </w:rPr>
              <w:t>taff wash hands before and after working with a pupil/small group</w:t>
            </w:r>
            <w:r w:rsidR="68EC6411" w:rsidRPr="00AD59FF">
              <w:rPr>
                <w:rFonts w:asciiTheme="minorHAnsi" w:hAnsiTheme="minorHAnsi" w:cstheme="minorBidi"/>
                <w:highlight w:val="green"/>
              </w:rPr>
              <w:t>;</w:t>
            </w:r>
          </w:p>
          <w:p w14:paraId="7C64AF09" w14:textId="4EE85DDF" w:rsidR="000753E7" w:rsidRPr="00AD59FF" w:rsidRDefault="68EC641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a</w:t>
            </w:r>
            <w:r w:rsidR="3A721077" w:rsidRPr="00AD59FF">
              <w:rPr>
                <w:rFonts w:asciiTheme="minorHAnsi" w:hAnsiTheme="minorHAnsi" w:cstheme="minorBidi"/>
                <w:highlight w:val="green"/>
              </w:rPr>
              <w:t xml:space="preserve"> space is identified for </w:t>
            </w:r>
            <w:r w:rsidR="74F6E9E1" w:rsidRPr="00AD59FF">
              <w:rPr>
                <w:rFonts w:asciiTheme="minorHAnsi" w:hAnsiTheme="minorHAnsi" w:cstheme="minorBidi"/>
                <w:highlight w:val="green"/>
              </w:rPr>
              <w:t>the intervention to take place;</w:t>
            </w:r>
          </w:p>
          <w:p w14:paraId="615EB912" w14:textId="74A93A92" w:rsidR="000323AE" w:rsidRPr="00AD59FF" w:rsidRDefault="68EC641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a</w:t>
            </w:r>
            <w:r w:rsidR="3A721077" w:rsidRPr="00AD59FF">
              <w:rPr>
                <w:rFonts w:asciiTheme="minorHAnsi" w:hAnsiTheme="minorHAnsi" w:cstheme="minorBidi"/>
                <w:highlight w:val="green"/>
              </w:rPr>
              <w:t>ll equipment needed for the child is set up in the space before the start of the session</w:t>
            </w:r>
            <w:r w:rsidRPr="00AD59FF">
              <w:rPr>
                <w:rFonts w:asciiTheme="minorHAnsi" w:hAnsiTheme="minorHAnsi" w:cstheme="minorBidi"/>
                <w:highlight w:val="green"/>
              </w:rPr>
              <w:t>;</w:t>
            </w:r>
            <w:r w:rsidR="3A721077" w:rsidRPr="00AD59FF">
              <w:rPr>
                <w:rFonts w:asciiTheme="minorHAnsi" w:hAnsiTheme="minorHAnsi" w:cstheme="minorBidi"/>
                <w:highlight w:val="green"/>
              </w:rPr>
              <w:t xml:space="preserve"> </w:t>
            </w:r>
          </w:p>
          <w:p w14:paraId="09EECC79" w14:textId="333D2F6D" w:rsidR="000323AE" w:rsidRPr="00AD59FF" w:rsidRDefault="68EC641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s</w:t>
            </w:r>
            <w:r w:rsidR="3A721077" w:rsidRPr="00AD59FF">
              <w:rPr>
                <w:rFonts w:asciiTheme="minorHAnsi" w:hAnsiTheme="minorHAnsi" w:cstheme="minorBidi"/>
                <w:highlight w:val="green"/>
              </w:rPr>
              <w:t>taff go to the child’s classroom</w:t>
            </w:r>
            <w:r w:rsidR="00813E9C" w:rsidRPr="00AD59FF">
              <w:rPr>
                <w:rFonts w:asciiTheme="minorHAnsi" w:hAnsiTheme="minorHAnsi" w:cstheme="minorBidi"/>
                <w:highlight w:val="green"/>
              </w:rPr>
              <w:t xml:space="preserve"> </w:t>
            </w:r>
            <w:r w:rsidR="3A721077" w:rsidRPr="00AD59FF">
              <w:rPr>
                <w:rFonts w:asciiTheme="minorHAnsi" w:hAnsiTheme="minorHAnsi" w:cstheme="minorBidi"/>
                <w:highlight w:val="green"/>
              </w:rPr>
              <w:t>to collect the pupi</w:t>
            </w:r>
            <w:r w:rsidRPr="00AD59FF">
              <w:rPr>
                <w:rFonts w:asciiTheme="minorHAnsi" w:hAnsiTheme="minorHAnsi" w:cstheme="minorBidi"/>
                <w:highlight w:val="green"/>
              </w:rPr>
              <w:t>l;</w:t>
            </w:r>
          </w:p>
          <w:p w14:paraId="2926E4C6" w14:textId="3C078EBB" w:rsidR="000323AE" w:rsidRPr="00AD59FF" w:rsidRDefault="68EC641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t</w:t>
            </w:r>
            <w:r w:rsidR="3A721077" w:rsidRPr="00AD59FF">
              <w:rPr>
                <w:rFonts w:asciiTheme="minorHAnsi" w:hAnsiTheme="minorHAnsi" w:cstheme="minorBidi"/>
                <w:highlight w:val="green"/>
              </w:rPr>
              <w:t>he child follows the staff member to the identified area and returns to class following the intervention in the same way</w:t>
            </w:r>
            <w:r w:rsidRPr="00AD59FF">
              <w:rPr>
                <w:rFonts w:asciiTheme="minorHAnsi" w:hAnsiTheme="minorHAnsi" w:cstheme="minorBidi"/>
                <w:highlight w:val="green"/>
              </w:rPr>
              <w:t>;</w:t>
            </w:r>
            <w:r w:rsidR="3A721077" w:rsidRPr="00AD59FF">
              <w:rPr>
                <w:rFonts w:asciiTheme="minorHAnsi" w:hAnsiTheme="minorHAnsi" w:cstheme="minorBidi"/>
                <w:highlight w:val="green"/>
              </w:rPr>
              <w:t xml:space="preserve"> </w:t>
            </w:r>
          </w:p>
          <w:p w14:paraId="542336DA" w14:textId="2EC12B40" w:rsidR="000323AE" w:rsidRPr="00AD59FF" w:rsidRDefault="68EC6411"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t</w:t>
            </w:r>
            <w:r w:rsidR="3A721077" w:rsidRPr="00AD59FF">
              <w:rPr>
                <w:rFonts w:asciiTheme="minorHAnsi" w:hAnsiTheme="minorHAnsi" w:cstheme="minorBidi"/>
                <w:highlight w:val="green"/>
              </w:rPr>
              <w:t xml:space="preserve">he intervention is provided </w:t>
            </w:r>
            <w:r w:rsidR="11363539" w:rsidRPr="00AD59FF">
              <w:rPr>
                <w:rFonts w:asciiTheme="minorHAnsi" w:hAnsiTheme="minorHAnsi" w:cstheme="minorBidi"/>
                <w:highlight w:val="green"/>
              </w:rPr>
              <w:t>with as much distance between staff/child(ren) as possible</w:t>
            </w:r>
            <w:r w:rsidRPr="00AD59FF">
              <w:rPr>
                <w:rFonts w:asciiTheme="minorHAnsi" w:hAnsiTheme="minorHAnsi" w:cstheme="minorBidi"/>
                <w:highlight w:val="green"/>
              </w:rPr>
              <w:t>;</w:t>
            </w:r>
          </w:p>
          <w:p w14:paraId="15DC62B2" w14:textId="25C347F3" w:rsidR="000323AE" w:rsidRPr="00AD59FF" w:rsidRDefault="3A756F9E" w:rsidP="00E805B7">
            <w:pPr>
              <w:pStyle w:val="ListParagraph"/>
              <w:numPr>
                <w:ilvl w:val="0"/>
                <w:numId w:val="38"/>
              </w:numPr>
              <w:spacing w:afterLines="40" w:after="96"/>
              <w:rPr>
                <w:rFonts w:asciiTheme="minorHAnsi" w:hAnsiTheme="minorHAnsi" w:cstheme="minorBidi"/>
                <w:highlight w:val="green"/>
              </w:rPr>
            </w:pPr>
            <w:r w:rsidRPr="00AD59FF">
              <w:rPr>
                <w:rFonts w:asciiTheme="minorHAnsi" w:hAnsiTheme="minorHAnsi" w:cstheme="minorBidi"/>
                <w:highlight w:val="green"/>
              </w:rPr>
              <w:t>a</w:t>
            </w:r>
            <w:r w:rsidR="3A721077" w:rsidRPr="00AD59FF">
              <w:rPr>
                <w:rFonts w:asciiTheme="minorHAnsi" w:hAnsiTheme="minorHAnsi" w:cstheme="minorBidi"/>
                <w:highlight w:val="green"/>
              </w:rPr>
              <w:t xml:space="preserve">fter the child has returned to class, the member of staff cleans the desk area and </w:t>
            </w:r>
            <w:r w:rsidR="725F6006" w:rsidRPr="00AD59FF">
              <w:rPr>
                <w:rFonts w:asciiTheme="minorHAnsi" w:hAnsiTheme="minorHAnsi" w:cstheme="minorBidi"/>
                <w:highlight w:val="green"/>
              </w:rPr>
              <w:t>wipes down</w:t>
            </w:r>
            <w:r w:rsidR="3A721077" w:rsidRPr="00AD59FF">
              <w:rPr>
                <w:rFonts w:asciiTheme="minorHAnsi" w:hAnsiTheme="minorHAnsi" w:cstheme="minorBidi"/>
                <w:highlight w:val="green"/>
              </w:rPr>
              <w:t xml:space="preserve"> any equipment </w:t>
            </w:r>
            <w:r w:rsidR="725F6006" w:rsidRPr="00AD59FF">
              <w:rPr>
                <w:rFonts w:asciiTheme="minorHAnsi" w:hAnsiTheme="minorHAnsi" w:cstheme="minorBidi"/>
                <w:highlight w:val="green"/>
              </w:rPr>
              <w:t>used</w:t>
            </w:r>
            <w:r w:rsidRPr="00AD59FF">
              <w:rPr>
                <w:rFonts w:asciiTheme="minorHAnsi" w:hAnsiTheme="minorHAnsi" w:cstheme="minorBidi"/>
                <w:highlight w:val="green"/>
              </w:rPr>
              <w:t>.</w:t>
            </w:r>
            <w:r w:rsidR="3A721077" w:rsidRPr="00AD59FF">
              <w:rPr>
                <w:rFonts w:asciiTheme="minorHAnsi" w:hAnsiTheme="minorHAnsi" w:cstheme="minorBidi"/>
                <w:highlight w:val="green"/>
              </w:rPr>
              <w:t xml:space="preserve"> </w:t>
            </w:r>
          </w:p>
        </w:tc>
        <w:tc>
          <w:tcPr>
            <w:tcW w:w="1455" w:type="dxa"/>
          </w:tcPr>
          <w:p w14:paraId="42C2FB44" w14:textId="6F4C90DA" w:rsidR="000323AE"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D2E26CF" w14:textId="7320DADC" w:rsidR="000323AE" w:rsidRPr="003C4040" w:rsidRDefault="00BE28E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Teachers/TAs/NNs</w:t>
            </w:r>
          </w:p>
        </w:tc>
        <w:tc>
          <w:tcPr>
            <w:tcW w:w="1456" w:type="dxa"/>
          </w:tcPr>
          <w:p w14:paraId="7E93BB7F" w14:textId="573BD555" w:rsidR="000323AE" w:rsidRPr="003C4040" w:rsidRDefault="00BE28E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5A7AE0" w:rsidRPr="003C4040" w14:paraId="7185BFA7" w14:textId="77777777" w:rsidTr="7201498A">
        <w:trPr>
          <w:trHeight w:val="37"/>
        </w:trPr>
        <w:tc>
          <w:tcPr>
            <w:tcW w:w="11335" w:type="dxa"/>
            <w:shd w:val="clear" w:color="auto" w:fill="FFFFFF" w:themeFill="background1"/>
          </w:tcPr>
          <w:p w14:paraId="64FE01DA" w14:textId="440431AA" w:rsidR="005A7AE0" w:rsidRPr="00AD59FF" w:rsidRDefault="006A472F"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There is no longer a </w:t>
            </w:r>
            <w:r w:rsidR="00AF7882" w:rsidRPr="00AD59FF">
              <w:rPr>
                <w:rFonts w:asciiTheme="minorHAnsi" w:hAnsiTheme="minorHAnsi" w:cstheme="minorHAnsi"/>
                <w:highlight w:val="green"/>
              </w:rPr>
              <w:t>limit the number of adults in the PPA room.</w:t>
            </w:r>
          </w:p>
        </w:tc>
        <w:tc>
          <w:tcPr>
            <w:tcW w:w="1455" w:type="dxa"/>
          </w:tcPr>
          <w:p w14:paraId="7F99F477" w14:textId="091869BA" w:rsidR="005A7AE0" w:rsidRPr="003C4040" w:rsidRDefault="00AF788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0446520" w14:textId="772D38BA" w:rsidR="005A7AE0" w:rsidRPr="003C4040" w:rsidRDefault="00AF788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6AE86C0B" w14:textId="4A1B250D" w:rsidR="005A7AE0" w:rsidRPr="003C4040" w:rsidRDefault="00E3209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AF7882" w:rsidRPr="003C4040" w14:paraId="282E0BA9" w14:textId="77777777" w:rsidTr="7201498A">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9567EBF" w14:textId="68C4AFA2" w:rsidR="00AF7882" w:rsidRPr="00AD59FF" w:rsidRDefault="008101FF"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There is no longer a limit the number of adults in the staffroom.</w:t>
            </w:r>
          </w:p>
        </w:tc>
        <w:tc>
          <w:tcPr>
            <w:tcW w:w="1455" w:type="dxa"/>
            <w:tcBorders>
              <w:top w:val="single" w:sz="4" w:space="0" w:color="auto"/>
              <w:left w:val="single" w:sz="4" w:space="0" w:color="auto"/>
              <w:bottom w:val="single" w:sz="4" w:space="0" w:color="auto"/>
              <w:right w:val="single" w:sz="4" w:space="0" w:color="auto"/>
            </w:tcBorders>
          </w:tcPr>
          <w:p w14:paraId="46493BE4" w14:textId="77777777" w:rsidR="00AF7882" w:rsidRPr="003C4040" w:rsidRDefault="00AF7882" w:rsidP="0083023B">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028B7B8A" w14:textId="77777777" w:rsidR="00AF7882" w:rsidRPr="003C4040" w:rsidRDefault="00AF7882" w:rsidP="0083023B">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Borders>
              <w:top w:val="single" w:sz="4" w:space="0" w:color="auto"/>
              <w:left w:val="single" w:sz="4" w:space="0" w:color="auto"/>
              <w:bottom w:val="single" w:sz="4" w:space="0" w:color="auto"/>
              <w:right w:val="single" w:sz="4" w:space="0" w:color="auto"/>
            </w:tcBorders>
          </w:tcPr>
          <w:p w14:paraId="3C0F0B37" w14:textId="77777777" w:rsidR="00AF7882" w:rsidRPr="003C4040" w:rsidRDefault="00AF7882" w:rsidP="0083023B">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D45CF" w:rsidRPr="003C4040" w14:paraId="712AB5AA" w14:textId="77777777" w:rsidTr="7201498A">
        <w:trPr>
          <w:trHeight w:val="37"/>
        </w:trPr>
        <w:tc>
          <w:tcPr>
            <w:tcW w:w="11335" w:type="dxa"/>
            <w:shd w:val="clear" w:color="auto" w:fill="FFFFFF" w:themeFill="background1"/>
          </w:tcPr>
          <w:p w14:paraId="22B4E383" w14:textId="5AB520C9" w:rsidR="001D45CF" w:rsidRPr="00AD59FF" w:rsidRDefault="00A80DEA" w:rsidP="00E805B7">
            <w:pPr>
              <w:pStyle w:val="ListParagraph"/>
              <w:numPr>
                <w:ilvl w:val="0"/>
                <w:numId w:val="4"/>
              </w:numPr>
              <w:spacing w:afterLines="40" w:after="96"/>
              <w:rPr>
                <w:rFonts w:asciiTheme="minorHAnsi" w:hAnsiTheme="minorHAnsi" w:cstheme="minorHAnsi"/>
                <w:highlight w:val="green"/>
              </w:rPr>
            </w:pPr>
            <w:bookmarkStart w:id="6" w:name="_Hlk56753107"/>
            <w:r w:rsidRPr="00AD59FF">
              <w:rPr>
                <w:rFonts w:asciiTheme="minorHAnsi" w:hAnsiTheme="minorHAnsi" w:cstheme="minorHAnsi"/>
                <w:highlight w:val="green"/>
              </w:rPr>
              <w:t>C</w:t>
            </w:r>
            <w:r w:rsidR="004A1355" w:rsidRPr="00AD59FF">
              <w:rPr>
                <w:rFonts w:asciiTheme="minorHAnsi" w:hAnsiTheme="minorHAnsi" w:cstheme="minorHAnsi"/>
                <w:highlight w:val="green"/>
              </w:rPr>
              <w:t xml:space="preserve">ontinue to </w:t>
            </w:r>
            <w:r w:rsidR="001D45CF" w:rsidRPr="00AD59FF">
              <w:rPr>
                <w:rFonts w:asciiTheme="minorHAnsi" w:hAnsiTheme="minorHAnsi" w:cstheme="minorHAnsi"/>
                <w:highlight w:val="green"/>
              </w:rPr>
              <w:t>keep wind</w:t>
            </w:r>
            <w:r w:rsidRPr="00AD59FF">
              <w:rPr>
                <w:rFonts w:asciiTheme="minorHAnsi" w:hAnsiTheme="minorHAnsi" w:cstheme="minorHAnsi"/>
                <w:highlight w:val="green"/>
              </w:rPr>
              <w:t xml:space="preserve">ows </w:t>
            </w:r>
            <w:r w:rsidR="001D45CF" w:rsidRPr="00AD59FF">
              <w:rPr>
                <w:rFonts w:asciiTheme="minorHAnsi" w:hAnsiTheme="minorHAnsi" w:cstheme="minorHAnsi"/>
                <w:highlight w:val="green"/>
              </w:rPr>
              <w:t xml:space="preserve">open as much as possible and, where safe to do so (bearing in mind fire safety and safeguarding), prop open all doors without ‘Fire Door, Keep Shut’ signs to limit use of door handles and to aid ventilation (Sam to </w:t>
            </w:r>
            <w:r w:rsidR="004A1355" w:rsidRPr="00AD59FF">
              <w:rPr>
                <w:rFonts w:asciiTheme="minorHAnsi" w:hAnsiTheme="minorHAnsi" w:cstheme="minorHAnsi"/>
                <w:highlight w:val="green"/>
              </w:rPr>
              <w:t>ensure there are enough</w:t>
            </w:r>
            <w:r w:rsidR="001D45CF" w:rsidRPr="00AD59FF">
              <w:rPr>
                <w:rFonts w:asciiTheme="minorHAnsi" w:hAnsiTheme="minorHAnsi" w:cstheme="minorHAnsi"/>
                <w:highlight w:val="green"/>
              </w:rPr>
              <w:t xml:space="preserve"> door wedges).</w:t>
            </w:r>
          </w:p>
          <w:p w14:paraId="2C2DB90F" w14:textId="77777777" w:rsidR="00A80DEA" w:rsidRPr="00AD59FF" w:rsidRDefault="00A80DEA" w:rsidP="00A80DEA">
            <w:pPr>
              <w:pStyle w:val="ListParagraph"/>
              <w:spacing w:afterLines="40" w:after="96"/>
              <w:rPr>
                <w:rFonts w:asciiTheme="minorHAnsi" w:hAnsiTheme="minorHAnsi" w:cstheme="minorHAnsi"/>
                <w:highlight w:val="green"/>
              </w:rPr>
            </w:pPr>
          </w:p>
          <w:p w14:paraId="142A233B" w14:textId="4A23F171" w:rsidR="00B44FEF" w:rsidRPr="00AD59FF" w:rsidRDefault="00B44FEF" w:rsidP="00690AB2">
            <w:pPr>
              <w:pStyle w:val="ListParagraph"/>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On cold days, </w:t>
            </w:r>
            <w:r w:rsidR="00A80DEA" w:rsidRPr="00AD59FF">
              <w:rPr>
                <w:rFonts w:asciiTheme="minorHAnsi" w:hAnsiTheme="minorHAnsi" w:cstheme="minorHAnsi"/>
                <w:highlight w:val="green"/>
              </w:rPr>
              <w:t>windows should be opened just enough to provide constant background ventilation and opened more fully during breaks to purge the air in the space</w:t>
            </w:r>
            <w:r w:rsidRPr="00AD59FF">
              <w:rPr>
                <w:rFonts w:asciiTheme="minorHAnsi" w:hAnsiTheme="minorHAnsi" w:cstheme="minorHAnsi"/>
                <w:highlight w:val="green"/>
              </w:rPr>
              <w:t>.</w:t>
            </w:r>
            <w:r w:rsidR="00A80DEA" w:rsidRPr="00AD59FF">
              <w:rPr>
                <w:rFonts w:asciiTheme="minorHAnsi" w:hAnsiTheme="minorHAnsi" w:cstheme="minorHAnsi"/>
                <w:highlight w:val="green"/>
              </w:rPr>
              <w:t xml:space="preserve"> Class teachers should also allow additional, suitable indoor clothing where necessary and rearrange furniture where possible to avoid direct draughts </w:t>
            </w:r>
          </w:p>
        </w:tc>
        <w:tc>
          <w:tcPr>
            <w:tcW w:w="1455" w:type="dxa"/>
          </w:tcPr>
          <w:p w14:paraId="2F96450F" w14:textId="0E2FE33D" w:rsidR="001D45CF" w:rsidRPr="003C4040" w:rsidRDefault="004A135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2E413E3" w14:textId="77777777" w:rsidR="001D45CF" w:rsidRPr="003C4040" w:rsidRDefault="001D45C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72DBB138" w14:textId="77777777" w:rsidR="001D45CF" w:rsidRPr="003C4040" w:rsidRDefault="001D45C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bookmarkEnd w:id="6"/>
      <w:tr w:rsidR="002400BA" w:rsidRPr="003C4040" w14:paraId="1B598C94" w14:textId="77777777" w:rsidTr="7201498A">
        <w:trPr>
          <w:trHeight w:val="37"/>
        </w:trPr>
        <w:tc>
          <w:tcPr>
            <w:tcW w:w="11335" w:type="dxa"/>
            <w:shd w:val="clear" w:color="auto" w:fill="FFFFFF" w:themeFill="background1"/>
          </w:tcPr>
          <w:p w14:paraId="008C137D" w14:textId="1D206378" w:rsidR="002400BA" w:rsidRPr="00AD59FF" w:rsidRDefault="002400BA"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Ensure water fountains remain off</w:t>
            </w:r>
            <w:r w:rsidR="002B3403" w:rsidRPr="00AD59FF">
              <w:rPr>
                <w:rFonts w:asciiTheme="minorHAnsi" w:hAnsiTheme="minorHAnsi" w:cstheme="minorHAnsi"/>
                <w:highlight w:val="green"/>
              </w:rPr>
              <w:t>.</w:t>
            </w:r>
          </w:p>
        </w:tc>
        <w:tc>
          <w:tcPr>
            <w:tcW w:w="1455" w:type="dxa"/>
          </w:tcPr>
          <w:p w14:paraId="18D455AA" w14:textId="753E46B6" w:rsidR="002400BA" w:rsidRPr="003C4040" w:rsidRDefault="002400B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24E71787" w14:textId="77777777" w:rsidR="002400BA" w:rsidRPr="003C4040" w:rsidRDefault="002400B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507E60EF" w14:textId="77777777" w:rsidR="002400BA" w:rsidRPr="003C4040" w:rsidRDefault="002400B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6F61B8" w:rsidRPr="003C4040" w14:paraId="60C77800" w14:textId="77777777" w:rsidTr="7201498A">
        <w:trPr>
          <w:trHeight w:val="37"/>
        </w:trPr>
        <w:tc>
          <w:tcPr>
            <w:tcW w:w="11335" w:type="dxa"/>
            <w:shd w:val="clear" w:color="auto" w:fill="FFFFFF" w:themeFill="background1"/>
          </w:tcPr>
          <w:p w14:paraId="0872D540" w14:textId="7D6A2187" w:rsidR="006F61B8" w:rsidRPr="00AD59FF" w:rsidRDefault="00813E9C"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Remove barriers from KS1 and KS2 playgrounds</w:t>
            </w:r>
            <w:r w:rsidR="008D4726" w:rsidRPr="00AD59FF">
              <w:rPr>
                <w:rFonts w:asciiTheme="minorHAnsi" w:hAnsiTheme="minorHAnsi" w:cstheme="minorHAnsi"/>
                <w:highlight w:val="green"/>
              </w:rPr>
              <w:t>.</w:t>
            </w:r>
          </w:p>
        </w:tc>
        <w:tc>
          <w:tcPr>
            <w:tcW w:w="1455" w:type="dxa"/>
          </w:tcPr>
          <w:p w14:paraId="386B9AA5" w14:textId="030F4BD0" w:rsidR="006F61B8"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3186DBB" w14:textId="400F71D4" w:rsidR="006F61B8" w:rsidRPr="003C4040" w:rsidRDefault="00C61A2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2B3664D8" w14:textId="5AC3E6C8" w:rsidR="006F61B8" w:rsidRPr="003C4040" w:rsidRDefault="00813E9C" w:rsidP="006F08A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941A8F" w:rsidRPr="003C4040" w14:paraId="07C61495" w14:textId="77777777" w:rsidTr="7201498A">
        <w:trPr>
          <w:trHeight w:val="37"/>
        </w:trPr>
        <w:tc>
          <w:tcPr>
            <w:tcW w:w="11335" w:type="dxa"/>
            <w:shd w:val="clear" w:color="auto" w:fill="FFFFFF" w:themeFill="background1"/>
          </w:tcPr>
          <w:p w14:paraId="366365DD" w14:textId="32E4CA83" w:rsidR="00941A8F" w:rsidRPr="00AD59FF" w:rsidRDefault="00941A8F"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lastRenderedPageBreak/>
              <w:t>Lift only to be used for children/staff with disabilities or for moving large items between floors</w:t>
            </w:r>
            <w:r w:rsidR="008D4726" w:rsidRPr="00AD59FF">
              <w:rPr>
                <w:rFonts w:asciiTheme="minorHAnsi" w:hAnsiTheme="minorHAnsi" w:cstheme="minorHAnsi"/>
                <w:highlight w:val="green"/>
              </w:rPr>
              <w:t>.</w:t>
            </w:r>
          </w:p>
        </w:tc>
        <w:tc>
          <w:tcPr>
            <w:tcW w:w="1455" w:type="dxa"/>
          </w:tcPr>
          <w:p w14:paraId="1E47AD53" w14:textId="0980BD2F" w:rsidR="00941A8F"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ED0FB0E" w14:textId="0960C3DA" w:rsidR="00941A8F" w:rsidRPr="003C4040" w:rsidRDefault="008D472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723C20E0" w14:textId="5EB817ED" w:rsidR="00941A8F" w:rsidRPr="003C4040" w:rsidRDefault="008D472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A50E31" w:rsidRPr="003C4040" w14:paraId="6C7B3FCF" w14:textId="77777777" w:rsidTr="7201498A">
        <w:trPr>
          <w:trHeight w:val="37"/>
        </w:trPr>
        <w:tc>
          <w:tcPr>
            <w:tcW w:w="11335" w:type="dxa"/>
            <w:shd w:val="clear" w:color="auto" w:fill="FFFFFF" w:themeFill="background1"/>
          </w:tcPr>
          <w:p w14:paraId="2DABFA91" w14:textId="1803D9F8" w:rsidR="00A50E31" w:rsidRPr="00AD59FF" w:rsidRDefault="00A50E31" w:rsidP="00E805B7">
            <w:pPr>
              <w:pStyle w:val="ListParagraph"/>
              <w:numPr>
                <w:ilvl w:val="0"/>
                <w:numId w:val="4"/>
              </w:numPr>
              <w:spacing w:afterLines="40" w:after="96"/>
              <w:rPr>
                <w:rFonts w:asciiTheme="minorHAnsi" w:hAnsiTheme="minorHAnsi" w:cstheme="minorHAnsi"/>
                <w:highlight w:val="green"/>
              </w:rPr>
            </w:pPr>
            <w:r w:rsidRPr="00AD59FF">
              <w:rPr>
                <w:rFonts w:asciiTheme="minorHAnsi" w:hAnsiTheme="minorHAnsi" w:cstheme="minorHAnsi"/>
                <w:highlight w:val="green"/>
              </w:rPr>
              <w:t>Hand sanitiser stations to be placed by climbing frames</w:t>
            </w:r>
            <w:r w:rsidR="00335FE5" w:rsidRPr="00AD59FF">
              <w:rPr>
                <w:rFonts w:asciiTheme="minorHAnsi" w:hAnsiTheme="minorHAnsi" w:cstheme="minorHAnsi"/>
                <w:highlight w:val="green"/>
              </w:rPr>
              <w:t>/KS1 bells</w:t>
            </w:r>
            <w:r w:rsidRPr="00AD59FF">
              <w:rPr>
                <w:rFonts w:asciiTheme="minorHAnsi" w:hAnsiTheme="minorHAnsi" w:cstheme="minorHAnsi"/>
                <w:highlight w:val="green"/>
              </w:rPr>
              <w:t xml:space="preserve"> for children to use before and after using equipment.</w:t>
            </w:r>
            <w:r w:rsidR="00B4532C" w:rsidRPr="00AD59FF">
              <w:rPr>
                <w:rFonts w:asciiTheme="minorHAnsi" w:hAnsiTheme="minorHAnsi" w:cstheme="minorHAnsi"/>
                <w:highlight w:val="green"/>
              </w:rPr>
              <w:t xml:space="preserve"> Enclosed areas within climbing frames to be </w:t>
            </w:r>
            <w:r w:rsidR="00813E9C" w:rsidRPr="00AD59FF">
              <w:rPr>
                <w:rFonts w:asciiTheme="minorHAnsi" w:hAnsiTheme="minorHAnsi" w:cstheme="minorHAnsi"/>
                <w:highlight w:val="green"/>
              </w:rPr>
              <w:t>re-opened.</w:t>
            </w:r>
          </w:p>
        </w:tc>
        <w:tc>
          <w:tcPr>
            <w:tcW w:w="1455" w:type="dxa"/>
          </w:tcPr>
          <w:p w14:paraId="39B861F2" w14:textId="1111F836" w:rsidR="00A50E31"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71924F83" w14:textId="4606F2F0" w:rsidR="00A50E31" w:rsidRPr="003C4040" w:rsidRDefault="00A50E3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15014330" w14:textId="1C30A2D0" w:rsidR="00A50E31" w:rsidRPr="003C4040" w:rsidRDefault="00A50E3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Hand sanitiser stations</w:t>
            </w:r>
          </w:p>
        </w:tc>
      </w:tr>
    </w:tbl>
    <w:p w14:paraId="2FE5FCEB" w14:textId="1EF79470" w:rsidR="00083A12" w:rsidRPr="003C4040" w:rsidRDefault="00083A1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83A12" w:rsidRPr="003C4040" w14:paraId="2E836675" w14:textId="77777777" w:rsidTr="70975B7C">
        <w:trPr>
          <w:trHeight w:val="409"/>
        </w:trPr>
        <w:tc>
          <w:tcPr>
            <w:tcW w:w="15701" w:type="dxa"/>
            <w:gridSpan w:val="4"/>
            <w:tcBorders>
              <w:bottom w:val="single" w:sz="4" w:space="0" w:color="auto"/>
            </w:tcBorders>
            <w:shd w:val="clear" w:color="auto" w:fill="BDD6EE" w:themeFill="accent1" w:themeFillTint="66"/>
          </w:tcPr>
          <w:p w14:paraId="5DAF70B3" w14:textId="7A0648FA" w:rsidR="00083A12" w:rsidRPr="003C4040" w:rsidRDefault="004B3722" w:rsidP="006F08A5">
            <w:pPr>
              <w:rPr>
                <w:rFonts w:ascii="Calibri" w:hAnsi="Calibri"/>
                <w:b/>
                <w:sz w:val="36"/>
                <w:szCs w:val="36"/>
              </w:rPr>
            </w:pPr>
            <w:r w:rsidRPr="003C4040">
              <w:rPr>
                <w:rFonts w:ascii="Calibri" w:hAnsi="Calibri"/>
                <w:b/>
                <w:sz w:val="36"/>
                <w:szCs w:val="36"/>
              </w:rPr>
              <w:t xml:space="preserve">D.) </w:t>
            </w:r>
            <w:bookmarkStart w:id="7" w:name="Cleaning"/>
            <w:r w:rsidR="00E23446" w:rsidRPr="003C4040">
              <w:rPr>
                <w:rFonts w:ascii="Calibri" w:hAnsi="Calibri"/>
                <w:b/>
                <w:sz w:val="36"/>
                <w:szCs w:val="36"/>
              </w:rPr>
              <w:t>Cleaning</w:t>
            </w:r>
            <w:bookmarkEnd w:id="7"/>
          </w:p>
        </w:tc>
      </w:tr>
      <w:tr w:rsidR="00083A12" w:rsidRPr="003C4040" w14:paraId="18A3E301" w14:textId="77777777" w:rsidTr="70975B7C">
        <w:trPr>
          <w:trHeight w:val="161"/>
        </w:trPr>
        <w:tc>
          <w:tcPr>
            <w:tcW w:w="11335" w:type="dxa"/>
            <w:tcBorders>
              <w:top w:val="single" w:sz="4" w:space="0" w:color="auto"/>
            </w:tcBorders>
            <w:shd w:val="clear" w:color="auto" w:fill="D9D9D9" w:themeFill="background1" w:themeFillShade="D9"/>
          </w:tcPr>
          <w:p w14:paraId="01FE71C5"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195F4F30"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86D95E4"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1F1C382D" w14:textId="77777777" w:rsidR="00083A12" w:rsidRPr="003C4040" w:rsidRDefault="00083A12" w:rsidP="006F08A5">
            <w:pPr>
              <w:spacing w:afterLines="40" w:after="96"/>
              <w:rPr>
                <w:rFonts w:ascii="Calibri" w:hAnsi="Calibri"/>
                <w:b/>
                <w:sz w:val="16"/>
                <w:szCs w:val="16"/>
              </w:rPr>
            </w:pPr>
            <w:r w:rsidRPr="003C4040">
              <w:rPr>
                <w:rFonts w:ascii="Calibri" w:hAnsi="Calibri"/>
                <w:b/>
                <w:sz w:val="22"/>
                <w:szCs w:val="22"/>
              </w:rPr>
              <w:t>Resources</w:t>
            </w:r>
          </w:p>
        </w:tc>
      </w:tr>
      <w:tr w:rsidR="000653E9" w:rsidRPr="003C4040" w14:paraId="67BEEF14" w14:textId="77777777" w:rsidTr="70975B7C">
        <w:trPr>
          <w:trHeight w:val="37"/>
        </w:trPr>
        <w:tc>
          <w:tcPr>
            <w:tcW w:w="11335" w:type="dxa"/>
            <w:shd w:val="clear" w:color="auto" w:fill="FFFFFF" w:themeFill="background1"/>
          </w:tcPr>
          <w:p w14:paraId="79A3E258" w14:textId="69CC9710" w:rsidR="00B7681B" w:rsidRPr="00AD59FF" w:rsidRDefault="00690AB2" w:rsidP="00E805B7">
            <w:pPr>
              <w:pStyle w:val="ListParagraph"/>
              <w:numPr>
                <w:ilvl w:val="0"/>
                <w:numId w:val="26"/>
              </w:numPr>
              <w:spacing w:afterLines="40" w:after="96"/>
              <w:rPr>
                <w:rFonts w:asciiTheme="minorHAnsi" w:hAnsiTheme="minorHAnsi" w:cstheme="minorHAnsi"/>
                <w:highlight w:val="green"/>
              </w:rPr>
            </w:pPr>
            <w:r w:rsidRPr="00AD59FF">
              <w:rPr>
                <w:rFonts w:asciiTheme="minorHAnsi" w:hAnsiTheme="minorHAnsi" w:cstheme="minorHAnsi"/>
                <w:highlight w:val="green"/>
              </w:rPr>
              <w:t>Continue to follow</w:t>
            </w:r>
            <w:r w:rsidR="00CC3780" w:rsidRPr="00AD59FF">
              <w:rPr>
                <w:rFonts w:asciiTheme="minorHAnsi" w:hAnsiTheme="minorHAnsi" w:cstheme="minorHAnsi"/>
                <w:highlight w:val="green"/>
              </w:rPr>
              <w:t xml:space="preserve"> rigorous</w:t>
            </w:r>
            <w:r w:rsidR="00D33ECD" w:rsidRPr="00AD59FF">
              <w:rPr>
                <w:rFonts w:asciiTheme="minorHAnsi" w:hAnsiTheme="minorHAnsi" w:cstheme="minorHAnsi"/>
                <w:highlight w:val="green"/>
              </w:rPr>
              <w:t xml:space="preserve"> written</w:t>
            </w:r>
            <w:r w:rsidR="00CC3780" w:rsidRPr="00AD59FF">
              <w:rPr>
                <w:rFonts w:asciiTheme="minorHAnsi" w:hAnsiTheme="minorHAnsi" w:cstheme="minorHAnsi"/>
                <w:highlight w:val="green"/>
              </w:rPr>
              <w:t xml:space="preserve"> cleaning schedule, in line with guidance found</w:t>
            </w:r>
            <w:r w:rsidR="000653E9" w:rsidRPr="00AD59FF">
              <w:rPr>
                <w:rFonts w:asciiTheme="minorHAnsi" w:hAnsiTheme="minorHAnsi" w:cstheme="minorHAnsi"/>
                <w:highlight w:val="green"/>
              </w:rPr>
              <w:t xml:space="preserve"> at </w:t>
            </w:r>
            <w:hyperlink r:id="rId26" w:history="1">
              <w:r w:rsidR="00552C9C" w:rsidRPr="00AD59FF">
                <w:rPr>
                  <w:rStyle w:val="Hyperlink"/>
                  <w:highlight w:val="green"/>
                </w:rPr>
                <w:t>COVID-19: cleaning of non-healthcare settings guidance</w:t>
              </w:r>
            </w:hyperlink>
            <w:r w:rsidR="00CC3780" w:rsidRPr="00AD59FF">
              <w:rPr>
                <w:rStyle w:val="Hyperlink"/>
                <w:highlight w:val="green"/>
              </w:rPr>
              <w:t>,</w:t>
            </w:r>
            <w:r w:rsidR="000653E9" w:rsidRPr="00AD59FF">
              <w:rPr>
                <w:rFonts w:asciiTheme="minorHAnsi" w:hAnsiTheme="minorHAnsi" w:cstheme="minorHAnsi"/>
                <w:highlight w:val="green"/>
              </w:rPr>
              <w:t xml:space="preserve"> with cleaning staff organised to ensure that cleaning is thoroughly carried out between working days.</w:t>
            </w:r>
            <w:r w:rsidR="008E2346" w:rsidRPr="00AD59FF">
              <w:rPr>
                <w:rFonts w:asciiTheme="minorHAnsi" w:hAnsiTheme="minorHAnsi" w:cstheme="minorHAnsi"/>
                <w:highlight w:val="green"/>
              </w:rPr>
              <w:t xml:space="preserve"> Ensure that this includes the cleaning of</w:t>
            </w:r>
            <w:r w:rsidR="00B7681B" w:rsidRPr="00AD59FF">
              <w:rPr>
                <w:rFonts w:asciiTheme="minorHAnsi" w:hAnsiTheme="minorHAnsi" w:cstheme="minorHAnsi"/>
                <w:highlight w:val="green"/>
              </w:rPr>
              <w:t>:</w:t>
            </w:r>
          </w:p>
          <w:p w14:paraId="58EAB170" w14:textId="18F40BED" w:rsidR="00B7681B" w:rsidRPr="00AD59FF" w:rsidRDefault="008E4986" w:rsidP="00E805B7">
            <w:pPr>
              <w:pStyle w:val="ListParagraph"/>
              <w:numPr>
                <w:ilvl w:val="0"/>
                <w:numId w:val="39"/>
              </w:numPr>
              <w:spacing w:afterLines="40" w:after="96"/>
              <w:rPr>
                <w:rFonts w:asciiTheme="minorHAnsi" w:hAnsiTheme="minorHAnsi" w:cstheme="minorHAnsi"/>
                <w:highlight w:val="green"/>
              </w:rPr>
            </w:pPr>
            <w:r w:rsidRPr="00AD59FF">
              <w:rPr>
                <w:rFonts w:asciiTheme="minorHAnsi" w:hAnsiTheme="minorHAnsi" w:cstheme="minorHAnsi"/>
                <w:highlight w:val="green"/>
              </w:rPr>
              <w:t>surfaces that children and young people are touching, such desks, chairs, doors, sinks, toilets, light switches, bannisters at lunch time and at the end of the day, as well as emptying bins for tissues;</w:t>
            </w:r>
          </w:p>
          <w:p w14:paraId="1DC4153F" w14:textId="712CA60A" w:rsidR="000653E9" w:rsidRPr="00AD59FF" w:rsidRDefault="008E2346" w:rsidP="00E805B7">
            <w:pPr>
              <w:pStyle w:val="ListParagraph"/>
              <w:numPr>
                <w:ilvl w:val="0"/>
                <w:numId w:val="39"/>
              </w:numPr>
              <w:spacing w:afterLines="40" w:after="96"/>
              <w:rPr>
                <w:rFonts w:asciiTheme="minorHAnsi" w:hAnsiTheme="minorHAnsi" w:cstheme="minorHAnsi"/>
                <w:highlight w:val="green"/>
              </w:rPr>
            </w:pPr>
            <w:r w:rsidRPr="00AD59FF">
              <w:rPr>
                <w:rFonts w:asciiTheme="minorHAnsi" w:hAnsiTheme="minorHAnsi" w:cstheme="minorHAnsi"/>
                <w:highlight w:val="green"/>
              </w:rPr>
              <w:t>all desks, keyboards and mice once per day.</w:t>
            </w:r>
          </w:p>
        </w:tc>
        <w:tc>
          <w:tcPr>
            <w:tcW w:w="1455" w:type="dxa"/>
          </w:tcPr>
          <w:p w14:paraId="066FD759" w14:textId="292D7B2B" w:rsidR="000653E9"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BA5336C" w14:textId="77777777" w:rsidR="000653E9" w:rsidRPr="003C4040" w:rsidRDefault="000653E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5BB271A7" w14:textId="77777777" w:rsidR="000653E9" w:rsidRPr="003C4040" w:rsidRDefault="000653E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Cleaning materials</w:t>
            </w:r>
          </w:p>
        </w:tc>
      </w:tr>
      <w:tr w:rsidR="005416FA" w:rsidRPr="003C4040" w14:paraId="7D2C025D" w14:textId="77777777" w:rsidTr="70975B7C">
        <w:trPr>
          <w:trHeight w:val="37"/>
        </w:trPr>
        <w:tc>
          <w:tcPr>
            <w:tcW w:w="11335" w:type="dxa"/>
            <w:shd w:val="clear" w:color="auto" w:fill="auto"/>
          </w:tcPr>
          <w:p w14:paraId="67A11A0E" w14:textId="63D3A136" w:rsidR="005416FA" w:rsidRPr="00AD59FF" w:rsidRDefault="00690AB2" w:rsidP="00E805B7">
            <w:pPr>
              <w:pStyle w:val="ListParagraph"/>
              <w:numPr>
                <w:ilvl w:val="0"/>
                <w:numId w:val="26"/>
              </w:numPr>
              <w:spacing w:afterLines="40" w:after="96"/>
              <w:rPr>
                <w:rFonts w:asciiTheme="minorHAnsi" w:hAnsiTheme="minorHAnsi" w:cstheme="minorHAnsi"/>
                <w:highlight w:val="green"/>
              </w:rPr>
            </w:pPr>
            <w:r w:rsidRPr="00AD59FF">
              <w:rPr>
                <w:rFonts w:asciiTheme="minorHAnsi" w:hAnsiTheme="minorHAnsi" w:cstheme="minorHAnsi"/>
                <w:highlight w:val="green"/>
              </w:rPr>
              <w:t xml:space="preserve">Use </w:t>
            </w:r>
            <w:r w:rsidR="005416FA" w:rsidRPr="00AD59FF">
              <w:rPr>
                <w:rFonts w:asciiTheme="minorHAnsi" w:hAnsiTheme="minorHAnsi" w:cstheme="minorHAnsi"/>
                <w:highlight w:val="green"/>
              </w:rPr>
              <w:t xml:space="preserve">handheld steamers </w:t>
            </w:r>
            <w:r w:rsidRPr="00AD59FF">
              <w:rPr>
                <w:rFonts w:asciiTheme="minorHAnsi" w:hAnsiTheme="minorHAnsi" w:cstheme="minorHAnsi"/>
                <w:highlight w:val="green"/>
              </w:rPr>
              <w:t>in</w:t>
            </w:r>
            <w:r w:rsidR="005416FA" w:rsidRPr="00AD59FF">
              <w:rPr>
                <w:rFonts w:asciiTheme="minorHAnsi" w:hAnsiTheme="minorHAnsi" w:cstheme="minorHAnsi"/>
                <w:highlight w:val="green"/>
              </w:rPr>
              <w:t xml:space="preserve"> nursery</w:t>
            </w:r>
            <w:r w:rsidR="003D777D" w:rsidRPr="00AD59FF">
              <w:rPr>
                <w:rFonts w:asciiTheme="minorHAnsi" w:hAnsiTheme="minorHAnsi" w:cstheme="minorHAnsi"/>
                <w:highlight w:val="green"/>
              </w:rPr>
              <w:t xml:space="preserve"> and </w:t>
            </w:r>
            <w:r w:rsidR="005416FA" w:rsidRPr="00AD59FF">
              <w:rPr>
                <w:rFonts w:asciiTheme="minorHAnsi" w:hAnsiTheme="minorHAnsi" w:cstheme="minorHAnsi"/>
                <w:highlight w:val="green"/>
              </w:rPr>
              <w:t>reception classes; EYFS staff steam resources used at the end of each day.</w:t>
            </w:r>
          </w:p>
        </w:tc>
        <w:tc>
          <w:tcPr>
            <w:tcW w:w="1455" w:type="dxa"/>
          </w:tcPr>
          <w:p w14:paraId="2A7178EF" w14:textId="15E447F4" w:rsidR="005416FA"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E39273D" w14:textId="10F6951C" w:rsidR="005416FA" w:rsidRPr="003C4040" w:rsidRDefault="005416F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 and EYFS staff</w:t>
            </w:r>
          </w:p>
        </w:tc>
        <w:tc>
          <w:tcPr>
            <w:tcW w:w="1456" w:type="dxa"/>
          </w:tcPr>
          <w:p w14:paraId="51A334C3" w14:textId="77777777" w:rsidR="005416FA" w:rsidRPr="003C4040" w:rsidRDefault="005416FA" w:rsidP="006F08A5">
            <w:pPr>
              <w:spacing w:afterLines="40" w:after="96"/>
              <w:rPr>
                <w:rFonts w:asciiTheme="minorHAnsi" w:hAnsiTheme="minorHAnsi" w:cstheme="minorHAnsi"/>
                <w:sz w:val="22"/>
                <w:szCs w:val="22"/>
              </w:rPr>
            </w:pPr>
          </w:p>
        </w:tc>
      </w:tr>
      <w:tr w:rsidR="000653E9" w:rsidRPr="003C4040" w14:paraId="0048CB65" w14:textId="77777777" w:rsidTr="70975B7C">
        <w:trPr>
          <w:trHeight w:val="37"/>
        </w:trPr>
        <w:tc>
          <w:tcPr>
            <w:tcW w:w="11335" w:type="dxa"/>
            <w:shd w:val="clear" w:color="auto" w:fill="FFFFFF" w:themeFill="background1"/>
          </w:tcPr>
          <w:p w14:paraId="22E6C32F" w14:textId="3CBB4D59" w:rsidR="000653E9" w:rsidRPr="00AD59FF" w:rsidRDefault="00190DF3" w:rsidP="00E805B7">
            <w:pPr>
              <w:pStyle w:val="ListParagraph"/>
              <w:numPr>
                <w:ilvl w:val="0"/>
                <w:numId w:val="26"/>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Ensure that children using the ICT suite and music room are </w:t>
            </w:r>
            <w:r w:rsidR="004959BD" w:rsidRPr="00AD59FF">
              <w:rPr>
                <w:rFonts w:asciiTheme="minorHAnsi" w:hAnsiTheme="minorHAnsi" w:cstheme="minorBidi"/>
                <w:highlight w:val="green"/>
              </w:rPr>
              <w:t>instructed</w:t>
            </w:r>
            <w:r w:rsidRPr="00AD59FF">
              <w:rPr>
                <w:rFonts w:asciiTheme="minorHAnsi" w:hAnsiTheme="minorHAnsi" w:cstheme="minorBidi"/>
                <w:highlight w:val="green"/>
              </w:rPr>
              <w:t xml:space="preserve"> by the teachers to wipe down keyboards, mice, other ICT equipment and musical instruments at the end of each session.</w:t>
            </w:r>
          </w:p>
        </w:tc>
        <w:tc>
          <w:tcPr>
            <w:tcW w:w="1455" w:type="dxa"/>
          </w:tcPr>
          <w:p w14:paraId="09DAB1A7" w14:textId="7E371DBF" w:rsidR="000653E9"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25DE0366" w14:textId="5FB74CF1" w:rsidR="000653E9" w:rsidRPr="003C4040" w:rsidRDefault="00EB555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Eoin, </w:t>
            </w:r>
            <w:r w:rsidR="000653E9" w:rsidRPr="003C4040">
              <w:rPr>
                <w:rFonts w:asciiTheme="minorHAnsi" w:hAnsiTheme="minorHAnsi" w:cstheme="minorHAnsi"/>
                <w:sz w:val="22"/>
                <w:szCs w:val="22"/>
              </w:rPr>
              <w:t>Sam</w:t>
            </w:r>
            <w:r w:rsidR="00190DF3" w:rsidRPr="003C4040">
              <w:rPr>
                <w:rFonts w:asciiTheme="minorHAnsi" w:hAnsiTheme="minorHAnsi" w:cstheme="minorHAnsi"/>
                <w:sz w:val="22"/>
                <w:szCs w:val="22"/>
              </w:rPr>
              <w:t>, Val and Tim</w:t>
            </w:r>
          </w:p>
        </w:tc>
        <w:tc>
          <w:tcPr>
            <w:tcW w:w="1456" w:type="dxa"/>
          </w:tcPr>
          <w:p w14:paraId="51352E94" w14:textId="6B2D8055" w:rsidR="000653E9" w:rsidRPr="003C4040" w:rsidRDefault="00190DF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Appropriate wipes</w:t>
            </w:r>
          </w:p>
        </w:tc>
      </w:tr>
      <w:tr w:rsidR="004B06CC" w:rsidRPr="003C4040" w14:paraId="1CB42D1C" w14:textId="77777777" w:rsidTr="70975B7C">
        <w:trPr>
          <w:trHeight w:val="37"/>
        </w:trPr>
        <w:tc>
          <w:tcPr>
            <w:tcW w:w="11335" w:type="dxa"/>
            <w:shd w:val="clear" w:color="auto" w:fill="FFFFFF" w:themeFill="background1"/>
          </w:tcPr>
          <w:p w14:paraId="3C27BE67" w14:textId="12AEC47A" w:rsidR="004B06CC" w:rsidRPr="00AD59FF" w:rsidRDefault="004959BD" w:rsidP="00E805B7">
            <w:pPr>
              <w:pStyle w:val="ListParagraph"/>
              <w:numPr>
                <w:ilvl w:val="0"/>
                <w:numId w:val="26"/>
              </w:numPr>
              <w:spacing w:afterLines="40" w:after="96"/>
              <w:rPr>
                <w:rFonts w:asciiTheme="minorHAnsi" w:hAnsiTheme="minorHAnsi" w:cstheme="minorHAnsi"/>
                <w:highlight w:val="green"/>
              </w:rPr>
            </w:pPr>
            <w:r w:rsidRPr="00AD59FF">
              <w:rPr>
                <w:rFonts w:asciiTheme="minorHAnsi" w:hAnsiTheme="minorHAnsi" w:cstheme="minorHAnsi"/>
                <w:highlight w:val="green"/>
              </w:rPr>
              <w:t>Ensure that children using shared PE equipment are instructed by the teachers to wipe it down at the end of each session.</w:t>
            </w:r>
          </w:p>
        </w:tc>
        <w:tc>
          <w:tcPr>
            <w:tcW w:w="1455" w:type="dxa"/>
          </w:tcPr>
          <w:p w14:paraId="5BC05121" w14:textId="1470F042" w:rsidR="004B06CC"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7BF54569" w14:textId="268A7C03" w:rsidR="004B06CC" w:rsidRPr="003C4040" w:rsidRDefault="00EB555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Eoin and </w:t>
            </w:r>
            <w:r w:rsidR="004959BD" w:rsidRPr="003C4040">
              <w:rPr>
                <w:rFonts w:asciiTheme="minorHAnsi" w:hAnsiTheme="minorHAnsi" w:cstheme="minorHAnsi"/>
                <w:sz w:val="22"/>
                <w:szCs w:val="22"/>
              </w:rPr>
              <w:t>Teachers/TAs/NNs</w:t>
            </w:r>
          </w:p>
        </w:tc>
        <w:tc>
          <w:tcPr>
            <w:tcW w:w="1456" w:type="dxa"/>
          </w:tcPr>
          <w:p w14:paraId="0B74D8F7" w14:textId="252DB888" w:rsidR="004B06CC" w:rsidRPr="003C4040" w:rsidRDefault="004959B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Appropriate wipes</w:t>
            </w:r>
          </w:p>
        </w:tc>
      </w:tr>
      <w:tr w:rsidR="00C8315E" w:rsidRPr="003C4040" w14:paraId="7D4E24A0" w14:textId="77777777" w:rsidTr="70975B7C">
        <w:trPr>
          <w:trHeight w:val="37"/>
        </w:trPr>
        <w:tc>
          <w:tcPr>
            <w:tcW w:w="11335" w:type="dxa"/>
            <w:shd w:val="clear" w:color="auto" w:fill="FFFFFF" w:themeFill="background1"/>
          </w:tcPr>
          <w:p w14:paraId="22A0DA32" w14:textId="77777777" w:rsidR="00C8315E" w:rsidRPr="00AD59FF" w:rsidRDefault="00C8315E" w:rsidP="00E805B7">
            <w:pPr>
              <w:pStyle w:val="ListParagraph"/>
              <w:numPr>
                <w:ilvl w:val="0"/>
                <w:numId w:val="26"/>
              </w:numPr>
              <w:spacing w:afterLines="40" w:after="96"/>
              <w:rPr>
                <w:rFonts w:asciiTheme="minorHAnsi" w:hAnsiTheme="minorHAnsi" w:cstheme="minorBidi"/>
                <w:highlight w:val="green"/>
              </w:rPr>
            </w:pPr>
            <w:r w:rsidRPr="00AD59FF">
              <w:rPr>
                <w:rFonts w:asciiTheme="minorHAnsi" w:hAnsiTheme="minorHAnsi" w:cstheme="minorBidi"/>
                <w:highlight w:val="green"/>
              </w:rPr>
              <w:t>Place appropriate wipes next to photocopiers for staff to use before touching equipment.</w:t>
            </w:r>
          </w:p>
        </w:tc>
        <w:tc>
          <w:tcPr>
            <w:tcW w:w="1455" w:type="dxa"/>
          </w:tcPr>
          <w:p w14:paraId="0FDF79C0" w14:textId="77777777" w:rsidR="00C8315E" w:rsidRPr="003C4040" w:rsidRDefault="00C8315E"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B4E647D" w14:textId="77777777" w:rsidR="00C8315E" w:rsidRPr="003C4040" w:rsidRDefault="00C8315E"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Pr>
          <w:p w14:paraId="5971C98E" w14:textId="7031C86F" w:rsidR="00C8315E" w:rsidRPr="003C4040" w:rsidRDefault="00CA1C24"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Appropriate wipes</w:t>
            </w:r>
          </w:p>
        </w:tc>
      </w:tr>
      <w:tr w:rsidR="00D251CF" w:rsidRPr="003C4040" w14:paraId="1A222590" w14:textId="77777777" w:rsidTr="70975B7C">
        <w:trPr>
          <w:trHeight w:val="37"/>
        </w:trPr>
        <w:tc>
          <w:tcPr>
            <w:tcW w:w="11335" w:type="dxa"/>
            <w:shd w:val="clear" w:color="auto" w:fill="FFFFFF" w:themeFill="background1"/>
          </w:tcPr>
          <w:p w14:paraId="6FE9A0FF" w14:textId="31A7F2BB" w:rsidR="00D251CF" w:rsidRPr="00AD59FF" w:rsidRDefault="00847699" w:rsidP="00E805B7">
            <w:pPr>
              <w:pStyle w:val="ListParagraph"/>
              <w:numPr>
                <w:ilvl w:val="0"/>
                <w:numId w:val="26"/>
              </w:numPr>
              <w:spacing w:afterLines="40" w:after="96"/>
              <w:rPr>
                <w:rFonts w:asciiTheme="minorHAnsi" w:hAnsiTheme="minorHAnsi" w:cstheme="minorBidi"/>
                <w:highlight w:val="green"/>
              </w:rPr>
            </w:pPr>
            <w:r w:rsidRPr="00AD59FF">
              <w:rPr>
                <w:rFonts w:asciiTheme="minorHAnsi" w:hAnsiTheme="minorHAnsi" w:cstheme="minorBidi"/>
                <w:highlight w:val="green"/>
              </w:rPr>
              <w:t xml:space="preserve">Ensure that dining tables </w:t>
            </w:r>
            <w:r w:rsidR="006B0A5C" w:rsidRPr="00AD59FF">
              <w:rPr>
                <w:rFonts w:asciiTheme="minorHAnsi" w:hAnsiTheme="minorHAnsi" w:cstheme="minorBidi"/>
                <w:highlight w:val="green"/>
              </w:rPr>
              <w:t xml:space="preserve">are wiped down by Rassida </w:t>
            </w:r>
            <w:r w:rsidRPr="00AD59FF">
              <w:rPr>
                <w:rFonts w:asciiTheme="minorHAnsi" w:hAnsiTheme="minorHAnsi" w:cstheme="minorBidi"/>
                <w:highlight w:val="green"/>
              </w:rPr>
              <w:t>at the end of each bubble’s sitting, before the next bubble arrives.</w:t>
            </w:r>
          </w:p>
        </w:tc>
        <w:tc>
          <w:tcPr>
            <w:tcW w:w="1455" w:type="dxa"/>
          </w:tcPr>
          <w:p w14:paraId="70D24993" w14:textId="4DE978A9" w:rsidR="00D251CF"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E5D7ED1" w14:textId="09367CDE" w:rsidR="00D251CF" w:rsidRPr="003C4040" w:rsidRDefault="0084769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John H</w:t>
            </w:r>
          </w:p>
        </w:tc>
        <w:tc>
          <w:tcPr>
            <w:tcW w:w="1456" w:type="dxa"/>
          </w:tcPr>
          <w:p w14:paraId="73D6FFD9" w14:textId="34C8A98D" w:rsidR="00D251CF" w:rsidRPr="003C4040" w:rsidRDefault="0084769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Cleaning materials</w:t>
            </w:r>
          </w:p>
        </w:tc>
      </w:tr>
      <w:tr w:rsidR="000753E7" w:rsidRPr="003C4040" w14:paraId="7480458B" w14:textId="77777777" w:rsidTr="70975B7C">
        <w:trPr>
          <w:trHeight w:val="37"/>
        </w:trPr>
        <w:tc>
          <w:tcPr>
            <w:tcW w:w="11335" w:type="dxa"/>
            <w:shd w:val="clear" w:color="auto" w:fill="FFFFFF" w:themeFill="background1"/>
          </w:tcPr>
          <w:p w14:paraId="30ACA374" w14:textId="1D901ABC" w:rsidR="000753E7" w:rsidRPr="00AD59FF" w:rsidRDefault="000753E7" w:rsidP="00E805B7">
            <w:pPr>
              <w:pStyle w:val="ListParagraph"/>
              <w:numPr>
                <w:ilvl w:val="0"/>
                <w:numId w:val="26"/>
              </w:numPr>
              <w:spacing w:afterLines="40" w:after="96"/>
              <w:rPr>
                <w:rFonts w:asciiTheme="minorHAnsi" w:hAnsiTheme="minorHAnsi" w:cstheme="minorHAnsi"/>
                <w:highlight w:val="green"/>
              </w:rPr>
            </w:pPr>
            <w:r w:rsidRPr="00AD59FF">
              <w:rPr>
                <w:rFonts w:asciiTheme="minorHAnsi" w:hAnsiTheme="minorHAnsi" w:cstheme="minorHAnsi"/>
                <w:highlight w:val="green"/>
              </w:rPr>
              <w:t>All staff have a responsibility to report any concerns re adherence to cleaning routines.</w:t>
            </w:r>
          </w:p>
        </w:tc>
        <w:tc>
          <w:tcPr>
            <w:tcW w:w="1455" w:type="dxa"/>
          </w:tcPr>
          <w:p w14:paraId="6A07741A" w14:textId="4D35E4CB" w:rsidR="000753E7"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AFDF6EB" w14:textId="1AD3694A" w:rsidR="000753E7" w:rsidRPr="003C4040" w:rsidRDefault="000753E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3BF6574F" w14:textId="19987983" w:rsidR="000753E7" w:rsidRPr="003C4040" w:rsidRDefault="000753E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1B0659CB" w14:textId="6A72C1EB" w:rsidR="00083A12" w:rsidRPr="003C4040" w:rsidRDefault="00083A1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A474F4" w:rsidRPr="003C4040" w14:paraId="4C7FC5D8" w14:textId="77777777" w:rsidTr="77266E35">
        <w:trPr>
          <w:trHeight w:val="409"/>
        </w:trPr>
        <w:tc>
          <w:tcPr>
            <w:tcW w:w="15701" w:type="dxa"/>
            <w:gridSpan w:val="4"/>
            <w:tcBorders>
              <w:bottom w:val="single" w:sz="4" w:space="0" w:color="auto"/>
            </w:tcBorders>
            <w:shd w:val="clear" w:color="auto" w:fill="BDD6EE" w:themeFill="accent1" w:themeFillTint="66"/>
          </w:tcPr>
          <w:p w14:paraId="6BDB05F0" w14:textId="064505A0" w:rsidR="00A474F4" w:rsidRPr="003C4040" w:rsidRDefault="004B3722" w:rsidP="006F08A5">
            <w:pPr>
              <w:rPr>
                <w:rFonts w:ascii="Calibri" w:hAnsi="Calibri"/>
                <w:b/>
                <w:sz w:val="36"/>
                <w:szCs w:val="36"/>
              </w:rPr>
            </w:pPr>
            <w:r w:rsidRPr="003C4040">
              <w:rPr>
                <w:rFonts w:ascii="Calibri" w:hAnsi="Calibri"/>
                <w:b/>
                <w:sz w:val="36"/>
                <w:szCs w:val="36"/>
              </w:rPr>
              <w:t xml:space="preserve">E.) </w:t>
            </w:r>
            <w:bookmarkStart w:id="8" w:name="Bubbles"/>
            <w:r w:rsidR="00FB120A" w:rsidRPr="003C4040">
              <w:rPr>
                <w:rFonts w:ascii="Calibri" w:hAnsi="Calibri"/>
                <w:b/>
                <w:sz w:val="36"/>
                <w:szCs w:val="36"/>
              </w:rPr>
              <w:t>Bubbles</w:t>
            </w:r>
            <w:r w:rsidR="00C62E8A" w:rsidRPr="003C4040">
              <w:rPr>
                <w:rFonts w:ascii="Calibri" w:hAnsi="Calibri"/>
                <w:b/>
                <w:sz w:val="36"/>
                <w:szCs w:val="36"/>
              </w:rPr>
              <w:t xml:space="preserve"> &amp; Timetables</w:t>
            </w:r>
            <w:bookmarkEnd w:id="8"/>
          </w:p>
        </w:tc>
      </w:tr>
      <w:tr w:rsidR="00A474F4" w:rsidRPr="003C4040" w14:paraId="07D5DE24" w14:textId="77777777" w:rsidTr="77266E35">
        <w:trPr>
          <w:trHeight w:val="161"/>
        </w:trPr>
        <w:tc>
          <w:tcPr>
            <w:tcW w:w="11335" w:type="dxa"/>
            <w:tcBorders>
              <w:top w:val="single" w:sz="4" w:space="0" w:color="auto"/>
            </w:tcBorders>
            <w:shd w:val="clear" w:color="auto" w:fill="D9D9D9" w:themeFill="background1" w:themeFillShade="D9"/>
          </w:tcPr>
          <w:p w14:paraId="5CD5BA78"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E5F86FB"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01CA088E"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3EB6D9FF" w14:textId="77777777" w:rsidR="00A474F4" w:rsidRPr="003C4040" w:rsidRDefault="00A474F4" w:rsidP="006F08A5">
            <w:pPr>
              <w:spacing w:afterLines="40" w:after="96"/>
              <w:rPr>
                <w:rFonts w:ascii="Calibri" w:hAnsi="Calibri"/>
                <w:b/>
                <w:sz w:val="16"/>
                <w:szCs w:val="16"/>
              </w:rPr>
            </w:pPr>
            <w:r w:rsidRPr="003C4040">
              <w:rPr>
                <w:rFonts w:ascii="Calibri" w:hAnsi="Calibri"/>
                <w:b/>
                <w:sz w:val="22"/>
                <w:szCs w:val="22"/>
              </w:rPr>
              <w:t>Resources</w:t>
            </w:r>
          </w:p>
        </w:tc>
      </w:tr>
      <w:tr w:rsidR="00A474F4" w:rsidRPr="003C4040" w14:paraId="618FA866" w14:textId="77777777" w:rsidTr="77266E35">
        <w:trPr>
          <w:trHeight w:val="37"/>
        </w:trPr>
        <w:tc>
          <w:tcPr>
            <w:tcW w:w="11335" w:type="dxa"/>
            <w:shd w:val="clear" w:color="auto" w:fill="FFFFFF" w:themeFill="background1"/>
          </w:tcPr>
          <w:p w14:paraId="0AC1B76A" w14:textId="45B63944" w:rsidR="00A474F4" w:rsidRPr="00AD59FF" w:rsidRDefault="009A18F3" w:rsidP="00E805B7">
            <w:pPr>
              <w:pStyle w:val="ListParagraph"/>
              <w:numPr>
                <w:ilvl w:val="0"/>
                <w:numId w:val="7"/>
              </w:numPr>
              <w:spacing w:afterLines="40" w:after="96"/>
              <w:rPr>
                <w:rFonts w:asciiTheme="minorHAnsi" w:hAnsiTheme="minorHAnsi" w:cstheme="minorHAnsi"/>
                <w:highlight w:val="green"/>
              </w:rPr>
            </w:pPr>
            <w:r w:rsidRPr="00AD59FF">
              <w:rPr>
                <w:rFonts w:asciiTheme="minorHAnsi" w:hAnsiTheme="minorHAnsi" w:cstheme="minorHAnsi"/>
                <w:highlight w:val="green"/>
              </w:rPr>
              <w:t>Although September 2021 DfE guidance advises schools to remove all bubbles, in order to keep an additional layer of safety c</w:t>
            </w:r>
            <w:r w:rsidR="005B272C" w:rsidRPr="00AD59FF">
              <w:rPr>
                <w:rFonts w:asciiTheme="minorHAnsi" w:hAnsiTheme="minorHAnsi" w:cstheme="minorHAnsi"/>
                <w:highlight w:val="green"/>
              </w:rPr>
              <w:t xml:space="preserve">hildren will </w:t>
            </w:r>
            <w:r w:rsidR="00643E04" w:rsidRPr="00AD59FF">
              <w:rPr>
                <w:rFonts w:asciiTheme="minorHAnsi" w:hAnsiTheme="minorHAnsi" w:cstheme="minorHAnsi"/>
                <w:highlight w:val="green"/>
              </w:rPr>
              <w:t xml:space="preserve">largely </w:t>
            </w:r>
            <w:r w:rsidR="005B272C" w:rsidRPr="00AD59FF">
              <w:rPr>
                <w:rFonts w:asciiTheme="minorHAnsi" w:hAnsiTheme="minorHAnsi" w:cstheme="minorHAnsi"/>
                <w:highlight w:val="green"/>
              </w:rPr>
              <w:t xml:space="preserve">remain in </w:t>
            </w:r>
            <w:r w:rsidR="00325BB7" w:rsidRPr="00AD59FF">
              <w:rPr>
                <w:rFonts w:asciiTheme="minorHAnsi" w:hAnsiTheme="minorHAnsi" w:cstheme="minorHAnsi"/>
                <w:highlight w:val="green"/>
              </w:rPr>
              <w:t xml:space="preserve">the </w:t>
            </w:r>
            <w:r w:rsidR="00813E9C" w:rsidRPr="00AD59FF">
              <w:rPr>
                <w:rFonts w:asciiTheme="minorHAnsi" w:hAnsiTheme="minorHAnsi" w:cstheme="minorHAnsi"/>
                <w:highlight w:val="green"/>
              </w:rPr>
              <w:t>year group</w:t>
            </w:r>
            <w:r w:rsidR="00325BB7" w:rsidRPr="00AD59FF">
              <w:rPr>
                <w:rFonts w:asciiTheme="minorHAnsi" w:hAnsiTheme="minorHAnsi" w:cstheme="minorHAnsi"/>
                <w:highlight w:val="green"/>
              </w:rPr>
              <w:t xml:space="preserve"> ‘bubbles’ throughout the </w:t>
            </w:r>
            <w:r w:rsidR="00014585" w:rsidRPr="00AD59FF">
              <w:rPr>
                <w:rFonts w:asciiTheme="minorHAnsi" w:hAnsiTheme="minorHAnsi" w:cstheme="minorHAnsi"/>
                <w:highlight w:val="green"/>
              </w:rPr>
              <w:t>school day</w:t>
            </w:r>
            <w:r w:rsidR="00643E04" w:rsidRPr="00AD59FF">
              <w:rPr>
                <w:rFonts w:asciiTheme="minorHAnsi" w:hAnsiTheme="minorHAnsi" w:cstheme="minorHAnsi"/>
                <w:highlight w:val="green"/>
              </w:rPr>
              <w:t xml:space="preserve">. </w:t>
            </w:r>
            <w:r w:rsidR="00813E9C" w:rsidRPr="00AD59FF">
              <w:rPr>
                <w:rFonts w:asciiTheme="minorHAnsi" w:hAnsiTheme="minorHAnsi" w:cstheme="minorHAnsi"/>
                <w:highlight w:val="green"/>
              </w:rPr>
              <w:t xml:space="preserve">EYFS </w:t>
            </w:r>
            <w:r w:rsidRPr="00AD59FF">
              <w:rPr>
                <w:rFonts w:asciiTheme="minorHAnsi" w:hAnsiTheme="minorHAnsi" w:cstheme="minorHAnsi"/>
                <w:highlight w:val="green"/>
              </w:rPr>
              <w:t>will</w:t>
            </w:r>
            <w:r w:rsidR="00813E9C" w:rsidRPr="00AD59FF">
              <w:rPr>
                <w:rFonts w:asciiTheme="minorHAnsi" w:hAnsiTheme="minorHAnsi" w:cstheme="minorHAnsi"/>
                <w:highlight w:val="green"/>
              </w:rPr>
              <w:t xml:space="preserve"> function as </w:t>
            </w:r>
            <w:r w:rsidR="00813E9C" w:rsidRPr="00AD59FF">
              <w:rPr>
                <w:rFonts w:asciiTheme="minorHAnsi" w:hAnsiTheme="minorHAnsi" w:cstheme="minorHAnsi"/>
                <w:highlight w:val="green"/>
              </w:rPr>
              <w:lastRenderedPageBreak/>
              <w:t>one bubble of nursery and reception children.</w:t>
            </w:r>
            <w:r w:rsidRPr="00AD59FF">
              <w:rPr>
                <w:rFonts w:asciiTheme="minorHAnsi" w:hAnsiTheme="minorHAnsi" w:cstheme="minorHAnsi"/>
                <w:highlight w:val="green"/>
              </w:rPr>
              <w:t xml:space="preserve"> Children from different bubbles can mix for some specific reasons such as:</w:t>
            </w:r>
          </w:p>
          <w:p w14:paraId="288579CF" w14:textId="2F04FD58" w:rsidR="009A18F3" w:rsidRPr="00AD59FF" w:rsidRDefault="009A18F3" w:rsidP="00E805B7">
            <w:pPr>
              <w:pStyle w:val="ListParagraph"/>
              <w:numPr>
                <w:ilvl w:val="0"/>
                <w:numId w:val="27"/>
              </w:numPr>
              <w:spacing w:afterLines="40" w:after="96"/>
              <w:rPr>
                <w:rFonts w:asciiTheme="minorHAnsi" w:hAnsiTheme="minorHAnsi" w:cstheme="minorHAnsi"/>
                <w:highlight w:val="green"/>
              </w:rPr>
            </w:pPr>
            <w:r w:rsidRPr="00AD59FF">
              <w:rPr>
                <w:rFonts w:asciiTheme="minorHAnsi" w:hAnsiTheme="minorHAnsi" w:cstheme="minorHAnsi"/>
                <w:highlight w:val="green"/>
              </w:rPr>
              <w:t>targeted learning interventions;</w:t>
            </w:r>
          </w:p>
          <w:p w14:paraId="7AB0890F" w14:textId="6D77E9AA" w:rsidR="009A18F3" w:rsidRPr="00AD59FF" w:rsidRDefault="009A18F3" w:rsidP="00E805B7">
            <w:pPr>
              <w:pStyle w:val="ListParagraph"/>
              <w:numPr>
                <w:ilvl w:val="0"/>
                <w:numId w:val="27"/>
              </w:numPr>
              <w:spacing w:afterLines="40" w:after="96"/>
              <w:rPr>
                <w:rFonts w:asciiTheme="minorHAnsi" w:hAnsiTheme="minorHAnsi" w:cstheme="minorHAnsi"/>
                <w:highlight w:val="green"/>
              </w:rPr>
            </w:pPr>
            <w:r w:rsidRPr="00AD59FF">
              <w:rPr>
                <w:rFonts w:asciiTheme="minorHAnsi" w:hAnsiTheme="minorHAnsi" w:cstheme="minorHAnsi"/>
                <w:highlight w:val="green"/>
              </w:rPr>
              <w:t>bespoke learning plans (e.g. an older SEND child accessing the curriculum in a younger year group);</w:t>
            </w:r>
          </w:p>
          <w:p w14:paraId="17602E91" w14:textId="77777777" w:rsidR="009A18F3" w:rsidRPr="00AD59FF" w:rsidRDefault="009A18F3" w:rsidP="00E805B7">
            <w:pPr>
              <w:pStyle w:val="ListParagraph"/>
              <w:numPr>
                <w:ilvl w:val="0"/>
                <w:numId w:val="27"/>
              </w:numPr>
              <w:spacing w:afterLines="40" w:after="96"/>
              <w:rPr>
                <w:rFonts w:asciiTheme="minorHAnsi" w:hAnsiTheme="minorHAnsi" w:cstheme="minorHAnsi"/>
                <w:highlight w:val="green"/>
              </w:rPr>
            </w:pPr>
            <w:r w:rsidRPr="00AD59FF">
              <w:rPr>
                <w:rFonts w:asciiTheme="minorHAnsi" w:hAnsiTheme="minorHAnsi" w:cstheme="minorHAnsi"/>
                <w:highlight w:val="green"/>
              </w:rPr>
              <w:t>after school clubs</w:t>
            </w:r>
            <w:r w:rsidR="00E14940" w:rsidRPr="00AD59FF">
              <w:rPr>
                <w:rFonts w:asciiTheme="minorHAnsi" w:hAnsiTheme="minorHAnsi" w:cstheme="minorHAnsi"/>
                <w:highlight w:val="green"/>
              </w:rPr>
              <w:t>;</w:t>
            </w:r>
          </w:p>
          <w:p w14:paraId="32B7AEAC" w14:textId="65B2CE35" w:rsidR="00E14940" w:rsidRPr="00AD59FF" w:rsidRDefault="00E14940" w:rsidP="00E805B7">
            <w:pPr>
              <w:pStyle w:val="ListParagraph"/>
              <w:numPr>
                <w:ilvl w:val="0"/>
                <w:numId w:val="27"/>
              </w:numPr>
              <w:spacing w:afterLines="40" w:after="96"/>
              <w:rPr>
                <w:rFonts w:asciiTheme="minorHAnsi" w:hAnsiTheme="minorHAnsi" w:cstheme="minorHAnsi"/>
                <w:highlight w:val="green"/>
              </w:rPr>
            </w:pPr>
            <w:r w:rsidRPr="00AD59FF">
              <w:rPr>
                <w:rFonts w:asciiTheme="minorHAnsi" w:hAnsiTheme="minorHAnsi" w:cstheme="minorHAnsi"/>
                <w:highlight w:val="green"/>
              </w:rPr>
              <w:t>Friday celebration assemblies.</w:t>
            </w:r>
          </w:p>
        </w:tc>
        <w:tc>
          <w:tcPr>
            <w:tcW w:w="1455" w:type="dxa"/>
          </w:tcPr>
          <w:p w14:paraId="4BB4BAAD" w14:textId="6E217A1B" w:rsidR="00A474F4"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6F6A4F8B" w14:textId="719C08C8" w:rsidR="00A474F4" w:rsidRPr="003C4040" w:rsidRDefault="0007140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C7A7963" w14:textId="0CCC7F14" w:rsidR="00A474F4" w:rsidRPr="003C4040" w:rsidRDefault="0007140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E454DE" w:rsidRPr="003C4040" w14:paraId="3BC2AC51" w14:textId="77777777" w:rsidTr="77266E35">
        <w:trPr>
          <w:trHeight w:val="37"/>
        </w:trPr>
        <w:tc>
          <w:tcPr>
            <w:tcW w:w="11335" w:type="dxa"/>
            <w:shd w:val="clear" w:color="auto" w:fill="FFFFFF" w:themeFill="background1"/>
          </w:tcPr>
          <w:p w14:paraId="252CCD8C" w14:textId="70AABA94" w:rsidR="00E454DE" w:rsidRPr="00AD59FF" w:rsidRDefault="000E6404" w:rsidP="00E805B7">
            <w:pPr>
              <w:pStyle w:val="ListParagraph"/>
              <w:numPr>
                <w:ilvl w:val="0"/>
                <w:numId w:val="7"/>
              </w:numPr>
              <w:spacing w:afterLines="40" w:after="96"/>
              <w:rPr>
                <w:rFonts w:asciiTheme="minorHAnsi" w:hAnsiTheme="minorHAnsi" w:cstheme="minorHAnsi"/>
                <w:highlight w:val="green"/>
              </w:rPr>
            </w:pPr>
            <w:r w:rsidRPr="00AD59FF">
              <w:rPr>
                <w:rFonts w:asciiTheme="minorHAnsi" w:hAnsiTheme="minorHAnsi" w:cstheme="minorHAnsi"/>
                <w:highlight w:val="green"/>
              </w:rPr>
              <w:t>As per government guidance, all teachers and other staff can operate across different classes and year groups in order to facilitate the delivery of the school timetable.</w:t>
            </w:r>
          </w:p>
        </w:tc>
        <w:tc>
          <w:tcPr>
            <w:tcW w:w="1455" w:type="dxa"/>
          </w:tcPr>
          <w:p w14:paraId="42D6436F" w14:textId="2AC688D8" w:rsidR="00E454DE" w:rsidRPr="003C4040" w:rsidRDefault="00690AB2" w:rsidP="00E454DE">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0E5CF6B" w14:textId="54DBA419" w:rsidR="00E454DE" w:rsidRPr="003C4040" w:rsidRDefault="00E454DE" w:rsidP="00E454DE">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7B530A65" w14:textId="09332D13" w:rsidR="00E454DE" w:rsidRPr="003C4040" w:rsidRDefault="00E454DE" w:rsidP="00E454DE">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47501" w:rsidRPr="003C4040" w14:paraId="174117AF" w14:textId="77777777" w:rsidTr="00C27FE8">
        <w:trPr>
          <w:trHeight w:val="2825"/>
        </w:trPr>
        <w:tc>
          <w:tcPr>
            <w:tcW w:w="11335" w:type="dxa"/>
            <w:shd w:val="clear" w:color="auto" w:fill="FFFFFF" w:themeFill="background1"/>
          </w:tcPr>
          <w:p w14:paraId="731505C7" w14:textId="1084BC8E" w:rsidR="00147501" w:rsidRPr="00AD59FF" w:rsidRDefault="003235CE" w:rsidP="00672880">
            <w:pPr>
              <w:pStyle w:val="ListParagraph"/>
              <w:spacing w:afterLines="40" w:after="96"/>
              <w:rPr>
                <w:rFonts w:asciiTheme="minorHAnsi" w:hAnsiTheme="minorHAnsi" w:cstheme="minorHAnsi"/>
                <w:highlight w:val="yellow"/>
              </w:rPr>
            </w:pPr>
            <w:r w:rsidRPr="00AD59FF">
              <w:rPr>
                <w:rFonts w:asciiTheme="minorHAnsi" w:hAnsiTheme="minorHAnsi" w:cstheme="minorHAnsi"/>
                <w:highlight w:val="yellow"/>
              </w:rPr>
              <w:t>3</w:t>
            </w:r>
            <w:r w:rsidR="00672880" w:rsidRPr="00AD59FF">
              <w:rPr>
                <w:rFonts w:asciiTheme="minorHAnsi" w:hAnsiTheme="minorHAnsi" w:cstheme="minorHAnsi"/>
                <w:highlight w:val="yellow"/>
              </w:rPr>
              <w:t xml:space="preserve">. </w:t>
            </w:r>
            <w:r w:rsidR="00B2283E" w:rsidRPr="00AD59FF">
              <w:rPr>
                <w:rFonts w:asciiTheme="minorHAnsi" w:hAnsiTheme="minorHAnsi" w:cstheme="minorHAnsi"/>
                <w:highlight w:val="yellow"/>
              </w:rPr>
              <w:t>T</w:t>
            </w:r>
            <w:r w:rsidR="00147501" w:rsidRPr="00AD59FF">
              <w:rPr>
                <w:rFonts w:asciiTheme="minorHAnsi" w:hAnsiTheme="minorHAnsi" w:cstheme="minorHAnsi"/>
                <w:highlight w:val="yellow"/>
              </w:rPr>
              <w:t xml:space="preserve">o avoid crossover between </w:t>
            </w:r>
            <w:r w:rsidR="00B2283E" w:rsidRPr="00AD59FF">
              <w:rPr>
                <w:rFonts w:asciiTheme="minorHAnsi" w:hAnsiTheme="minorHAnsi" w:cstheme="minorHAnsi"/>
                <w:highlight w:val="yellow"/>
              </w:rPr>
              <w:t>bubbles</w:t>
            </w:r>
            <w:r w:rsidR="00147501" w:rsidRPr="00AD59FF">
              <w:rPr>
                <w:rFonts w:asciiTheme="minorHAnsi" w:hAnsiTheme="minorHAnsi" w:cstheme="minorHAnsi"/>
                <w:highlight w:val="yellow"/>
              </w:rPr>
              <w:t xml:space="preserve">, each group will have an allocated area in the dining hall and use of outdoor areas and dining hall will be on a rota as below. </w:t>
            </w:r>
            <w:r w:rsidR="00CF7FCA" w:rsidRPr="00AD59FF">
              <w:rPr>
                <w:rFonts w:asciiTheme="minorHAnsi" w:hAnsiTheme="minorHAnsi" w:cstheme="minorHAnsi"/>
                <w:highlight w:val="yellow"/>
              </w:rPr>
              <w:t xml:space="preserve">Children can mix between classes in their year group in both the dining hall and the playground. </w:t>
            </w:r>
            <w:r w:rsidR="00147501" w:rsidRPr="00AD59FF">
              <w:rPr>
                <w:rFonts w:asciiTheme="minorHAnsi" w:hAnsiTheme="minorHAnsi" w:cstheme="minorHAnsi"/>
                <w:highlight w:val="yellow"/>
              </w:rPr>
              <w:t>At the end of allotted playground times, groups should line up and wait for the next class to be brought sensibly out before being taken it, obviously with staff ensuring the children coming out do not interact with the line waiting to come in.</w:t>
            </w:r>
          </w:p>
          <w:p w14:paraId="59104926" w14:textId="77777777" w:rsidR="001C3971" w:rsidRPr="00AD59FF" w:rsidRDefault="001C3971" w:rsidP="001C3971">
            <w:pPr>
              <w:spacing w:afterLines="40" w:after="96"/>
              <w:rPr>
                <w:rFonts w:asciiTheme="minorHAnsi" w:hAnsiTheme="minorHAnsi" w:cstheme="minorHAnsi"/>
                <w:sz w:val="22"/>
                <w:szCs w:val="22"/>
                <w:highlight w:val="yellow"/>
              </w:rPr>
            </w:pPr>
          </w:p>
          <w:p w14:paraId="7092F13B" w14:textId="60D31F07" w:rsidR="001C3971" w:rsidRPr="00AD59FF" w:rsidRDefault="001C3971" w:rsidP="001C3971">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Vale: both playgrounds available for use until 10.30am</w:t>
            </w:r>
          </w:p>
          <w:p w14:paraId="4A6F5270" w14:textId="77777777" w:rsidR="00B2283E" w:rsidRPr="00AD59FF" w:rsidRDefault="00B2283E" w:rsidP="006F08A5">
            <w:pPr>
              <w:spacing w:afterLines="40" w:after="96"/>
              <w:rPr>
                <w:rFonts w:asciiTheme="minorHAnsi" w:hAnsiTheme="minorHAnsi" w:cstheme="minorHAnsi"/>
                <w:b/>
                <w:bCs/>
                <w:sz w:val="22"/>
                <w:szCs w:val="22"/>
                <w:highlight w:val="yellow"/>
              </w:rPr>
            </w:pPr>
          </w:p>
          <w:p w14:paraId="088BA0F4" w14:textId="77777777" w:rsidR="00147501" w:rsidRPr="00AD59FF" w:rsidRDefault="00147501" w:rsidP="006F08A5">
            <w:pPr>
              <w:spacing w:afterLines="40" w:after="96"/>
              <w:rPr>
                <w:rFonts w:asciiTheme="minorHAnsi" w:hAnsiTheme="minorHAnsi" w:cstheme="minorHAnsi"/>
                <w:b/>
                <w:bCs/>
                <w:sz w:val="22"/>
                <w:szCs w:val="22"/>
                <w:highlight w:val="yellow"/>
              </w:rPr>
            </w:pPr>
            <w:r w:rsidRPr="00AD59FF">
              <w:rPr>
                <w:rFonts w:asciiTheme="minorHAnsi" w:hAnsiTheme="minorHAnsi" w:cstheme="minorHAnsi"/>
                <w:b/>
                <w:bCs/>
                <w:sz w:val="22"/>
                <w:szCs w:val="22"/>
                <w:highlight w:val="yellow"/>
              </w:rPr>
              <w:t>Morning Break</w:t>
            </w:r>
          </w:p>
          <w:p w14:paraId="6FAA5547" w14:textId="77777777" w:rsidR="00147501" w:rsidRPr="00AD59FF" w:rsidRDefault="00147501" w:rsidP="006F08A5">
            <w:pPr>
              <w:spacing w:afterLines="40" w:after="96"/>
              <w:rPr>
                <w:rFonts w:asciiTheme="minorHAnsi" w:hAnsiTheme="minorHAnsi" w:cstheme="minorHAnsi"/>
                <w:sz w:val="22"/>
                <w:szCs w:val="22"/>
                <w:highlight w:val="yellow"/>
              </w:rPr>
            </w:pPr>
            <w:r w:rsidRPr="00AD59FF">
              <w:rPr>
                <w:rFonts w:asciiTheme="minorHAnsi" w:hAnsiTheme="minorHAnsi" w:cstheme="minorHAnsi"/>
                <w:sz w:val="22"/>
                <w:szCs w:val="22"/>
                <w:highlight w:val="yellow"/>
              </w:rPr>
              <w:t>EYFS</w:t>
            </w:r>
          </w:p>
          <w:p w14:paraId="74967E2D" w14:textId="77777777" w:rsidR="00147501" w:rsidRPr="00AD59FF" w:rsidRDefault="00147501" w:rsidP="00E805B7">
            <w:pPr>
              <w:pStyle w:val="ListParagraph"/>
              <w:numPr>
                <w:ilvl w:val="0"/>
                <w:numId w:val="32"/>
              </w:numPr>
              <w:spacing w:afterLines="40" w:after="96"/>
              <w:rPr>
                <w:rFonts w:asciiTheme="minorHAnsi" w:hAnsiTheme="minorHAnsi" w:cstheme="minorHAnsi"/>
                <w:highlight w:val="yellow"/>
              </w:rPr>
            </w:pPr>
            <w:r w:rsidRPr="00AD59FF">
              <w:rPr>
                <w:rFonts w:asciiTheme="minorHAnsi" w:hAnsiTheme="minorHAnsi" w:cstheme="minorHAnsi"/>
                <w:highlight w:val="yellow"/>
              </w:rPr>
              <w:t>Use EYFS outdoor area as and when needed</w:t>
            </w:r>
          </w:p>
          <w:p w14:paraId="4C736814" w14:textId="77777777" w:rsidR="00147501" w:rsidRPr="00AD59FF" w:rsidRDefault="00147501" w:rsidP="006F08A5">
            <w:pPr>
              <w:spacing w:afterLines="40" w:after="96"/>
              <w:rPr>
                <w:rFonts w:asciiTheme="minorHAnsi" w:hAnsiTheme="minorHAnsi" w:cstheme="minorBidi"/>
                <w:sz w:val="22"/>
                <w:szCs w:val="22"/>
                <w:highlight w:val="yellow"/>
              </w:rPr>
            </w:pPr>
            <w:r w:rsidRPr="00AD59FF">
              <w:rPr>
                <w:rFonts w:asciiTheme="minorHAnsi" w:hAnsiTheme="minorHAnsi" w:cstheme="minorBidi"/>
                <w:sz w:val="22"/>
                <w:szCs w:val="22"/>
                <w:highlight w:val="yellow"/>
              </w:rPr>
              <w:t>KS1/2 Break</w:t>
            </w:r>
          </w:p>
          <w:p w14:paraId="026C981E" w14:textId="62AC9847"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15 minute slots</w:t>
            </w:r>
          </w:p>
          <w:p w14:paraId="5DAD5C27" w14:textId="77777777" w:rsidR="00077776" w:rsidRPr="00AD59FF" w:rsidRDefault="00077776"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Each year group to have an allocated set of play equipment (footballs, etc.) which will be stored in the </w:t>
            </w:r>
            <w:proofErr w:type="spellStart"/>
            <w:r w:rsidRPr="00AD59FF">
              <w:rPr>
                <w:rFonts w:asciiTheme="minorHAnsi" w:hAnsiTheme="minorHAnsi" w:cstheme="minorBidi"/>
                <w:highlight w:val="yellow"/>
              </w:rPr>
              <w:t>Playpods</w:t>
            </w:r>
            <w:proofErr w:type="spellEnd"/>
            <w:r w:rsidRPr="00AD59FF">
              <w:rPr>
                <w:rFonts w:asciiTheme="minorHAnsi" w:hAnsiTheme="minorHAnsi" w:cstheme="minorBidi"/>
                <w:highlight w:val="yellow"/>
              </w:rPr>
              <w:t xml:space="preserve"> – these no longer need to be locked.</w:t>
            </w:r>
          </w:p>
          <w:p w14:paraId="79335731" w14:textId="514CB22F" w:rsidR="00147501" w:rsidRPr="00AD59FF" w:rsidRDefault="00866378"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KS1/2 c</w:t>
            </w:r>
            <w:r w:rsidR="00147501" w:rsidRPr="00AD59FF">
              <w:rPr>
                <w:rFonts w:asciiTheme="minorHAnsi" w:hAnsiTheme="minorHAnsi" w:cstheme="minorBidi"/>
                <w:highlight w:val="yellow"/>
              </w:rPr>
              <w:t>limbing frame</w:t>
            </w:r>
            <w:r w:rsidRPr="00AD59FF">
              <w:rPr>
                <w:rFonts w:asciiTheme="minorHAnsi" w:hAnsiTheme="minorHAnsi" w:cstheme="minorBidi"/>
                <w:highlight w:val="yellow"/>
              </w:rPr>
              <w:t>s</w:t>
            </w:r>
            <w:r w:rsidR="00706D16" w:rsidRPr="00AD59FF">
              <w:rPr>
                <w:rFonts w:asciiTheme="minorHAnsi" w:hAnsiTheme="minorHAnsi" w:cstheme="minorBidi"/>
                <w:highlight w:val="yellow"/>
              </w:rPr>
              <w:t xml:space="preserve"> and KS1 bells</w:t>
            </w:r>
            <w:r w:rsidR="00147501" w:rsidRPr="00AD59FF">
              <w:rPr>
                <w:rFonts w:asciiTheme="minorHAnsi" w:hAnsiTheme="minorHAnsi" w:cstheme="minorBidi"/>
                <w:highlight w:val="yellow"/>
              </w:rPr>
              <w:t xml:space="preserve"> to be </w:t>
            </w:r>
            <w:r w:rsidRPr="00AD59FF">
              <w:rPr>
                <w:rFonts w:asciiTheme="minorHAnsi" w:hAnsiTheme="minorHAnsi" w:cstheme="minorBidi"/>
                <w:highlight w:val="yellow"/>
              </w:rPr>
              <w:t>reopened</w:t>
            </w:r>
          </w:p>
          <w:p w14:paraId="6A53FB4A" w14:textId="5340321E" w:rsidR="00E67372" w:rsidRPr="00AD59FF" w:rsidRDefault="00E67372"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Hand sanitiser stations to be placed by climbing frames</w:t>
            </w:r>
            <w:r w:rsidR="00706D16" w:rsidRPr="00AD59FF">
              <w:rPr>
                <w:rFonts w:asciiTheme="minorHAnsi" w:hAnsiTheme="minorHAnsi" w:cstheme="minorBidi"/>
                <w:highlight w:val="yellow"/>
              </w:rPr>
              <w:t xml:space="preserve"> and KS1 bells</w:t>
            </w:r>
            <w:r w:rsidRPr="00AD59FF">
              <w:rPr>
                <w:rFonts w:asciiTheme="minorHAnsi" w:hAnsiTheme="minorHAnsi" w:cstheme="minorBidi"/>
                <w:highlight w:val="yellow"/>
              </w:rPr>
              <w:t xml:space="preserve"> – children to apply before and after using climbing frames</w:t>
            </w:r>
            <w:r w:rsidR="006D4DE0" w:rsidRPr="00AD59FF">
              <w:rPr>
                <w:rFonts w:asciiTheme="minorHAnsi" w:hAnsiTheme="minorHAnsi" w:cstheme="minorBidi"/>
                <w:highlight w:val="yellow"/>
              </w:rPr>
              <w:t>/bells</w:t>
            </w:r>
          </w:p>
          <w:p w14:paraId="6C34865F" w14:textId="78544A06" w:rsidR="00B2283E" w:rsidRPr="00AD59FF" w:rsidRDefault="00B2283E"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In KS1, Y2 have their morning break before Y1 as Y1 have continuous access to </w:t>
            </w:r>
            <w:r w:rsidR="00813E9C" w:rsidRPr="00AD59FF">
              <w:rPr>
                <w:rFonts w:asciiTheme="minorHAnsi" w:hAnsiTheme="minorHAnsi" w:cstheme="minorBidi"/>
                <w:highlight w:val="yellow"/>
              </w:rPr>
              <w:t>KS1 outdoor area</w:t>
            </w:r>
          </w:p>
          <w:tbl>
            <w:tblPr>
              <w:tblW w:w="6480" w:type="dxa"/>
              <w:tblLayout w:type="fixed"/>
              <w:tblLook w:val="04A0" w:firstRow="1" w:lastRow="0" w:firstColumn="1" w:lastColumn="0" w:noHBand="0" w:noVBand="1"/>
            </w:tblPr>
            <w:tblGrid>
              <w:gridCol w:w="1080"/>
              <w:gridCol w:w="1080"/>
              <w:gridCol w:w="1080"/>
              <w:gridCol w:w="1080"/>
              <w:gridCol w:w="1080"/>
              <w:gridCol w:w="1080"/>
            </w:tblGrid>
            <w:tr w:rsidR="00A75961" w:rsidRPr="00AD59FF" w14:paraId="1C3618B3" w14:textId="77777777" w:rsidTr="00A75961">
              <w:trPr>
                <w:trHeight w:val="315"/>
              </w:trPr>
              <w:tc>
                <w:tcPr>
                  <w:tcW w:w="108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136C39A4" w14:textId="515512A4" w:rsidR="00A75961" w:rsidRPr="00AD59FF" w:rsidRDefault="00A75961" w:rsidP="006F08A5">
                  <w:pPr>
                    <w:jc w:val="center"/>
                    <w:rPr>
                      <w:rFonts w:ascii="Calibri" w:hAnsi="Calibri" w:cs="Calibri"/>
                      <w:color w:val="000000"/>
                      <w:sz w:val="22"/>
                      <w:szCs w:val="22"/>
                      <w:highlight w:val="yellow"/>
                    </w:rPr>
                  </w:pPr>
                  <w:r w:rsidRPr="00AD59FF">
                    <w:rPr>
                      <w:rFonts w:ascii="Calibri" w:hAnsi="Calibri" w:cs="Calibri"/>
                      <w:color w:val="000000" w:themeColor="text1"/>
                      <w:sz w:val="22"/>
                      <w:szCs w:val="22"/>
                      <w:highlight w:val="yellow"/>
                    </w:rPr>
                    <w:t>Y2</w:t>
                  </w:r>
                </w:p>
              </w:tc>
              <w:tc>
                <w:tcPr>
                  <w:tcW w:w="1080" w:type="dxa"/>
                  <w:tcBorders>
                    <w:top w:val="single" w:sz="18" w:space="0" w:color="auto"/>
                    <w:left w:val="single" w:sz="4" w:space="0" w:color="auto"/>
                    <w:bottom w:val="single" w:sz="4" w:space="0" w:color="auto"/>
                    <w:right w:val="single" w:sz="18" w:space="0" w:color="auto"/>
                  </w:tcBorders>
                  <w:vAlign w:val="center"/>
                </w:tcPr>
                <w:p w14:paraId="39EC0113" w14:textId="1F5D0582"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Y1</w:t>
                  </w:r>
                </w:p>
              </w:tc>
              <w:tc>
                <w:tcPr>
                  <w:tcW w:w="1080" w:type="dxa"/>
                  <w:tcBorders>
                    <w:top w:val="single" w:sz="18" w:space="0" w:color="auto"/>
                    <w:left w:val="single" w:sz="18" w:space="0" w:color="auto"/>
                    <w:bottom w:val="single" w:sz="4" w:space="0" w:color="auto"/>
                    <w:right w:val="single" w:sz="4" w:space="0" w:color="auto"/>
                  </w:tcBorders>
                  <w:vAlign w:val="center"/>
                </w:tcPr>
                <w:p w14:paraId="2DF20E18" w14:textId="29C2A630"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Y3</w:t>
                  </w:r>
                </w:p>
              </w:tc>
              <w:tc>
                <w:tcPr>
                  <w:tcW w:w="1080" w:type="dxa"/>
                  <w:tcBorders>
                    <w:top w:val="single" w:sz="18" w:space="0" w:color="auto"/>
                    <w:left w:val="single" w:sz="4" w:space="0" w:color="auto"/>
                    <w:bottom w:val="single" w:sz="4" w:space="0" w:color="auto"/>
                    <w:right w:val="single" w:sz="4" w:space="0" w:color="auto"/>
                  </w:tcBorders>
                  <w:vAlign w:val="center"/>
                </w:tcPr>
                <w:p w14:paraId="3A13808B" w14:textId="00A254C5"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Y6</w:t>
                  </w:r>
                </w:p>
              </w:tc>
              <w:tc>
                <w:tcPr>
                  <w:tcW w:w="1080" w:type="dxa"/>
                  <w:tcBorders>
                    <w:top w:val="single" w:sz="18" w:space="0" w:color="auto"/>
                    <w:left w:val="single" w:sz="4" w:space="0" w:color="auto"/>
                    <w:bottom w:val="single" w:sz="4" w:space="0" w:color="auto"/>
                    <w:right w:val="single" w:sz="4" w:space="0" w:color="auto"/>
                  </w:tcBorders>
                  <w:vAlign w:val="center"/>
                </w:tcPr>
                <w:p w14:paraId="19371576" w14:textId="3803FFFD"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Y4</w:t>
                  </w:r>
                </w:p>
              </w:tc>
              <w:tc>
                <w:tcPr>
                  <w:tcW w:w="1080" w:type="dxa"/>
                  <w:tcBorders>
                    <w:top w:val="single" w:sz="18" w:space="0" w:color="auto"/>
                    <w:left w:val="single" w:sz="4" w:space="0" w:color="auto"/>
                    <w:bottom w:val="single" w:sz="4" w:space="0" w:color="auto"/>
                    <w:right w:val="single" w:sz="18" w:space="0" w:color="auto"/>
                  </w:tcBorders>
                  <w:shd w:val="clear" w:color="auto" w:fill="auto"/>
                  <w:noWrap/>
                  <w:vAlign w:val="center"/>
                </w:tcPr>
                <w:p w14:paraId="713F15D9" w14:textId="04A491B4" w:rsidR="00A75961" w:rsidRPr="00AD59FF" w:rsidRDefault="00A7596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Y5</w:t>
                  </w:r>
                </w:p>
              </w:tc>
            </w:tr>
            <w:tr w:rsidR="00A75961" w:rsidRPr="00AD59FF" w14:paraId="750F96E2" w14:textId="77777777" w:rsidTr="00A75961">
              <w:trPr>
                <w:trHeight w:val="315"/>
              </w:trPr>
              <w:tc>
                <w:tcPr>
                  <w:tcW w:w="1080"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57314E46" w14:textId="6177157F" w:rsidR="00A75961" w:rsidRPr="00AD59FF" w:rsidRDefault="00A7596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10.45</w:t>
                  </w:r>
                </w:p>
              </w:tc>
              <w:tc>
                <w:tcPr>
                  <w:tcW w:w="1080" w:type="dxa"/>
                  <w:tcBorders>
                    <w:top w:val="single" w:sz="4" w:space="0" w:color="auto"/>
                    <w:left w:val="single" w:sz="4" w:space="0" w:color="auto"/>
                    <w:bottom w:val="single" w:sz="18" w:space="0" w:color="auto"/>
                    <w:right w:val="single" w:sz="18" w:space="0" w:color="auto"/>
                  </w:tcBorders>
                  <w:vAlign w:val="center"/>
                </w:tcPr>
                <w:p w14:paraId="1994A794" w14:textId="2A65E0D6"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11.00</w:t>
                  </w:r>
                </w:p>
              </w:tc>
              <w:tc>
                <w:tcPr>
                  <w:tcW w:w="1080" w:type="dxa"/>
                  <w:tcBorders>
                    <w:top w:val="single" w:sz="4" w:space="0" w:color="auto"/>
                    <w:left w:val="single" w:sz="18" w:space="0" w:color="auto"/>
                    <w:bottom w:val="single" w:sz="18" w:space="0" w:color="auto"/>
                    <w:right w:val="single" w:sz="4" w:space="0" w:color="auto"/>
                  </w:tcBorders>
                  <w:vAlign w:val="center"/>
                </w:tcPr>
                <w:p w14:paraId="76ED8B90" w14:textId="5C267703"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10.30</w:t>
                  </w:r>
                </w:p>
              </w:tc>
              <w:tc>
                <w:tcPr>
                  <w:tcW w:w="1080" w:type="dxa"/>
                  <w:tcBorders>
                    <w:top w:val="single" w:sz="4" w:space="0" w:color="auto"/>
                    <w:left w:val="single" w:sz="4" w:space="0" w:color="auto"/>
                    <w:bottom w:val="single" w:sz="18" w:space="0" w:color="auto"/>
                    <w:right w:val="single" w:sz="4" w:space="0" w:color="auto"/>
                  </w:tcBorders>
                  <w:vAlign w:val="center"/>
                </w:tcPr>
                <w:p w14:paraId="1210195D" w14:textId="72F0D4E5"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10.45</w:t>
                  </w:r>
                </w:p>
              </w:tc>
              <w:tc>
                <w:tcPr>
                  <w:tcW w:w="1080" w:type="dxa"/>
                  <w:tcBorders>
                    <w:top w:val="single" w:sz="4" w:space="0" w:color="auto"/>
                    <w:left w:val="single" w:sz="4" w:space="0" w:color="auto"/>
                    <w:bottom w:val="single" w:sz="18" w:space="0" w:color="auto"/>
                    <w:right w:val="single" w:sz="4" w:space="0" w:color="auto"/>
                  </w:tcBorders>
                  <w:vAlign w:val="center"/>
                </w:tcPr>
                <w:p w14:paraId="0EA9B69E" w14:textId="6976287C" w:rsidR="00A75961" w:rsidRPr="00AD59FF" w:rsidRDefault="00A7596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11.00</w:t>
                  </w:r>
                </w:p>
              </w:tc>
              <w:tc>
                <w:tcPr>
                  <w:tcW w:w="1080" w:type="dxa"/>
                  <w:tcBorders>
                    <w:top w:val="single" w:sz="4" w:space="0" w:color="auto"/>
                    <w:left w:val="single" w:sz="4" w:space="0" w:color="auto"/>
                    <w:bottom w:val="single" w:sz="18" w:space="0" w:color="auto"/>
                    <w:right w:val="single" w:sz="18" w:space="0" w:color="auto"/>
                  </w:tcBorders>
                  <w:shd w:val="clear" w:color="auto" w:fill="auto"/>
                  <w:noWrap/>
                  <w:vAlign w:val="center"/>
                </w:tcPr>
                <w:p w14:paraId="1FCF76DC" w14:textId="33D51666" w:rsidR="00A75961" w:rsidRPr="00AD59FF" w:rsidRDefault="00A7596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11.15</w:t>
                  </w:r>
                </w:p>
              </w:tc>
            </w:tr>
          </w:tbl>
          <w:p w14:paraId="1BB0F8E7" w14:textId="77777777" w:rsidR="00F2021F" w:rsidRPr="00AD59FF" w:rsidRDefault="00F2021F" w:rsidP="006F08A5">
            <w:pPr>
              <w:spacing w:afterLines="40" w:after="96"/>
              <w:rPr>
                <w:rFonts w:asciiTheme="minorHAnsi" w:hAnsiTheme="minorHAnsi" w:cstheme="minorHAnsi"/>
                <w:sz w:val="22"/>
                <w:szCs w:val="22"/>
                <w:highlight w:val="yellow"/>
              </w:rPr>
            </w:pPr>
          </w:p>
          <w:p w14:paraId="6848B825" w14:textId="77777777" w:rsidR="00147501" w:rsidRPr="00AD59FF" w:rsidRDefault="00147501" w:rsidP="006F08A5">
            <w:pPr>
              <w:spacing w:afterLines="40" w:after="96"/>
              <w:rPr>
                <w:rFonts w:asciiTheme="minorHAnsi" w:hAnsiTheme="minorHAnsi" w:cstheme="minorHAnsi"/>
                <w:b/>
                <w:bCs/>
                <w:sz w:val="22"/>
                <w:szCs w:val="22"/>
                <w:highlight w:val="yellow"/>
              </w:rPr>
            </w:pPr>
            <w:r w:rsidRPr="00AD59FF">
              <w:rPr>
                <w:rFonts w:asciiTheme="minorHAnsi" w:hAnsiTheme="minorHAnsi" w:cstheme="minorHAnsi"/>
                <w:b/>
                <w:bCs/>
                <w:sz w:val="22"/>
                <w:szCs w:val="22"/>
                <w:highlight w:val="yellow"/>
              </w:rPr>
              <w:lastRenderedPageBreak/>
              <w:t>Lunch</w:t>
            </w:r>
          </w:p>
          <w:p w14:paraId="48CD5256" w14:textId="77777777"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Nursery to eat in the classroom as usual</w:t>
            </w:r>
          </w:p>
          <w:p w14:paraId="07DC807E" w14:textId="0C5DD041" w:rsidR="00147501" w:rsidRPr="00AD59FF" w:rsidRDefault="00866378"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Reception, </w:t>
            </w:r>
            <w:r w:rsidR="00147501" w:rsidRPr="00AD59FF">
              <w:rPr>
                <w:rFonts w:asciiTheme="minorHAnsi" w:hAnsiTheme="minorHAnsi" w:cstheme="minorBidi"/>
                <w:highlight w:val="yellow"/>
              </w:rPr>
              <w:t xml:space="preserve">KS1/2 bubbles to be </w:t>
            </w:r>
            <w:r w:rsidR="00147501" w:rsidRPr="00AD59FF">
              <w:rPr>
                <w:rFonts w:asciiTheme="minorHAnsi" w:hAnsiTheme="minorHAnsi" w:cstheme="minorBidi"/>
                <w:highlight w:val="yellow"/>
                <w:u w:val="single"/>
              </w:rPr>
              <w:t>allocated labelled</w:t>
            </w:r>
            <w:r w:rsidR="00147501" w:rsidRPr="00AD59FF">
              <w:rPr>
                <w:rFonts w:asciiTheme="minorHAnsi" w:hAnsiTheme="minorHAnsi" w:cstheme="minorBidi"/>
                <w:highlight w:val="yellow"/>
              </w:rPr>
              <w:t xml:space="preserve"> seating areas</w:t>
            </w:r>
            <w:r w:rsidR="003F3F22" w:rsidRPr="00AD59FF">
              <w:rPr>
                <w:rFonts w:asciiTheme="minorHAnsi" w:hAnsiTheme="minorHAnsi" w:cstheme="minorBidi"/>
                <w:highlight w:val="yellow"/>
              </w:rPr>
              <w:t xml:space="preserve"> by year group</w:t>
            </w:r>
            <w:r w:rsidR="00147501" w:rsidRPr="00AD59FF">
              <w:rPr>
                <w:rFonts w:asciiTheme="minorHAnsi" w:hAnsiTheme="minorHAnsi" w:cstheme="minorBidi"/>
                <w:highlight w:val="yellow"/>
              </w:rPr>
              <w:t xml:space="preserve"> in the dining hall</w:t>
            </w:r>
          </w:p>
          <w:p w14:paraId="313A0DAF" w14:textId="30C2129C"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Cutlery to be set out for children in advance at their allocated tables</w:t>
            </w:r>
            <w:r w:rsidR="00B2283E" w:rsidRPr="00AD59FF">
              <w:rPr>
                <w:rFonts w:asciiTheme="minorHAnsi" w:hAnsiTheme="minorHAnsi" w:cstheme="minorBidi"/>
                <w:highlight w:val="yellow"/>
              </w:rPr>
              <w:t xml:space="preserve"> or given in trays at hatch (KS1)</w:t>
            </w:r>
          </w:p>
          <w:p w14:paraId="1B2BB6FC" w14:textId="77777777"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Children to be sent one bubble at a time to collect food</w:t>
            </w:r>
          </w:p>
          <w:p w14:paraId="7717B52A" w14:textId="77777777"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Children in each bubble need to stay together until everyone has finished eating before leaving together with an adult to scrape plates and sanitise hands</w:t>
            </w:r>
          </w:p>
          <w:p w14:paraId="638E015E" w14:textId="2050C9D5" w:rsidR="00147501" w:rsidRPr="00AD59FF" w:rsidRDefault="00147501"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Ensure year groups leave 5 minutes before next sitting to reduce bubble crossover and give </w:t>
            </w:r>
            <w:r w:rsidR="00B2283E" w:rsidRPr="00AD59FF">
              <w:rPr>
                <w:rFonts w:asciiTheme="minorHAnsi" w:hAnsiTheme="minorHAnsi" w:cstheme="minorBidi"/>
                <w:highlight w:val="yellow"/>
              </w:rPr>
              <w:t xml:space="preserve">catering staff </w:t>
            </w:r>
            <w:r w:rsidRPr="00AD59FF">
              <w:rPr>
                <w:rFonts w:asciiTheme="minorHAnsi" w:hAnsiTheme="minorHAnsi" w:cstheme="minorBidi"/>
                <w:highlight w:val="yellow"/>
              </w:rPr>
              <w:t>time to wipe down and set new cutlery</w:t>
            </w:r>
          </w:p>
          <w:p w14:paraId="4EA91954" w14:textId="77777777" w:rsidR="007F761E" w:rsidRPr="00AD59FF" w:rsidRDefault="007F761E" w:rsidP="007F761E">
            <w:pPr>
              <w:spacing w:afterLines="40" w:after="96"/>
              <w:rPr>
                <w:rFonts w:asciiTheme="minorHAnsi" w:hAnsiTheme="minorHAnsi" w:cstheme="minorBidi"/>
                <w:highlight w:val="yellow"/>
              </w:rPr>
            </w:pPr>
          </w:p>
          <w:tbl>
            <w:tblPr>
              <w:tblW w:w="7560" w:type="dxa"/>
              <w:tblLayout w:type="fixed"/>
              <w:tblLook w:val="04A0" w:firstRow="1" w:lastRow="0" w:firstColumn="1" w:lastColumn="0" w:noHBand="0" w:noVBand="1"/>
            </w:tblPr>
            <w:tblGrid>
              <w:gridCol w:w="1080"/>
              <w:gridCol w:w="1080"/>
              <w:gridCol w:w="1080"/>
              <w:gridCol w:w="1080"/>
              <w:gridCol w:w="1080"/>
              <w:gridCol w:w="1080"/>
              <w:gridCol w:w="1080"/>
            </w:tblGrid>
            <w:tr w:rsidR="00147501" w:rsidRPr="00AD59FF" w14:paraId="394ABD4C" w14:textId="77777777" w:rsidTr="00B2283E">
              <w:trPr>
                <w:trHeight w:val="315"/>
              </w:trPr>
              <w:tc>
                <w:tcPr>
                  <w:tcW w:w="108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9D76FC1" w14:textId="77777777" w:rsidR="00147501" w:rsidRPr="00AD59FF" w:rsidRDefault="00147501" w:rsidP="006F08A5">
                  <w:pPr>
                    <w:jc w:val="center"/>
                    <w:rPr>
                      <w:rFonts w:ascii="Calibri" w:hAnsi="Calibri" w:cs="Calibri"/>
                      <w:color w:val="000000"/>
                      <w:sz w:val="22"/>
                      <w:szCs w:val="22"/>
                      <w:highlight w:val="yellow"/>
                    </w:rPr>
                  </w:pPr>
                  <w:bookmarkStart w:id="9" w:name="_Hlk77063694"/>
                  <w:r w:rsidRPr="00AD59FF">
                    <w:rPr>
                      <w:rFonts w:ascii="Calibri" w:hAnsi="Calibri" w:cs="Calibri"/>
                      <w:color w:val="000000"/>
                      <w:sz w:val="22"/>
                      <w:szCs w:val="22"/>
                      <w:highlight w:val="yellow"/>
                    </w:rPr>
                    <w:t>Rec</w:t>
                  </w:r>
                </w:p>
              </w:tc>
              <w:tc>
                <w:tcPr>
                  <w:tcW w:w="108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38E71B93" w14:textId="73B80A42" w:rsidR="00147501" w:rsidRPr="00AD59FF" w:rsidRDefault="00147501" w:rsidP="006F08A5">
                  <w:pPr>
                    <w:jc w:val="center"/>
                    <w:rPr>
                      <w:rFonts w:ascii="Calibri" w:hAnsi="Calibri" w:cs="Calibri"/>
                      <w:color w:val="000000"/>
                      <w:sz w:val="22"/>
                      <w:szCs w:val="22"/>
                      <w:highlight w:val="yellow"/>
                    </w:rPr>
                  </w:pPr>
                  <w:r w:rsidRPr="00AD59FF">
                    <w:rPr>
                      <w:rFonts w:ascii="Calibri" w:hAnsi="Calibri" w:cs="Calibri"/>
                      <w:color w:val="000000" w:themeColor="text1"/>
                      <w:sz w:val="22"/>
                      <w:szCs w:val="22"/>
                      <w:highlight w:val="yellow"/>
                    </w:rPr>
                    <w:t>Y</w:t>
                  </w:r>
                  <w:r w:rsidR="000410DE" w:rsidRPr="00AD59FF">
                    <w:rPr>
                      <w:rFonts w:ascii="Calibri" w:hAnsi="Calibri" w:cs="Calibri"/>
                      <w:color w:val="000000" w:themeColor="text1"/>
                      <w:sz w:val="22"/>
                      <w:szCs w:val="22"/>
                      <w:highlight w:val="yellow"/>
                    </w:rPr>
                    <w:t>2</w:t>
                  </w:r>
                </w:p>
              </w:tc>
              <w:tc>
                <w:tcPr>
                  <w:tcW w:w="1080" w:type="dxa"/>
                  <w:tcBorders>
                    <w:top w:val="single" w:sz="18" w:space="0" w:color="auto"/>
                    <w:left w:val="single" w:sz="4" w:space="0" w:color="auto"/>
                    <w:bottom w:val="single" w:sz="4" w:space="0" w:color="auto"/>
                    <w:right w:val="single" w:sz="18" w:space="0" w:color="auto"/>
                  </w:tcBorders>
                  <w:vAlign w:val="center"/>
                </w:tcPr>
                <w:p w14:paraId="1519B5CA" w14:textId="313B4A3A" w:rsidR="00147501" w:rsidRPr="00AD59FF" w:rsidRDefault="000410D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Y1</w:t>
                  </w:r>
                </w:p>
              </w:tc>
              <w:tc>
                <w:tcPr>
                  <w:tcW w:w="1080" w:type="dxa"/>
                  <w:tcBorders>
                    <w:top w:val="single" w:sz="18" w:space="0" w:color="auto"/>
                    <w:left w:val="single" w:sz="18" w:space="0" w:color="auto"/>
                    <w:bottom w:val="single" w:sz="4" w:space="0" w:color="auto"/>
                    <w:right w:val="single" w:sz="4" w:space="0" w:color="auto"/>
                  </w:tcBorders>
                  <w:vAlign w:val="center"/>
                </w:tcPr>
                <w:p w14:paraId="165FC2A1" w14:textId="45601311" w:rsidR="00147501" w:rsidRPr="00AD59FF" w:rsidRDefault="00F72A6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Y3</w:t>
                  </w:r>
                </w:p>
              </w:tc>
              <w:tc>
                <w:tcPr>
                  <w:tcW w:w="1080" w:type="dxa"/>
                  <w:tcBorders>
                    <w:top w:val="single" w:sz="18" w:space="0" w:color="auto"/>
                    <w:left w:val="single" w:sz="4" w:space="0" w:color="auto"/>
                    <w:bottom w:val="single" w:sz="4" w:space="0" w:color="auto"/>
                    <w:right w:val="single" w:sz="4" w:space="0" w:color="auto"/>
                  </w:tcBorders>
                  <w:vAlign w:val="center"/>
                </w:tcPr>
                <w:p w14:paraId="72BA4F76" w14:textId="0BC31F70" w:rsidR="00147501" w:rsidRPr="00AD59FF" w:rsidRDefault="00F72A6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Y6</w:t>
                  </w:r>
                </w:p>
              </w:tc>
              <w:tc>
                <w:tcPr>
                  <w:tcW w:w="1080" w:type="dxa"/>
                  <w:tcBorders>
                    <w:top w:val="single" w:sz="18" w:space="0" w:color="auto"/>
                    <w:left w:val="single" w:sz="4" w:space="0" w:color="auto"/>
                    <w:bottom w:val="single" w:sz="4" w:space="0" w:color="auto"/>
                    <w:right w:val="single" w:sz="4" w:space="0" w:color="auto"/>
                  </w:tcBorders>
                  <w:vAlign w:val="center"/>
                </w:tcPr>
                <w:p w14:paraId="70874BD0" w14:textId="77777777" w:rsidR="00147501" w:rsidRPr="00AD59FF" w:rsidRDefault="0014750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Y4</w:t>
                  </w:r>
                </w:p>
              </w:tc>
              <w:tc>
                <w:tcPr>
                  <w:tcW w:w="108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117464C6" w14:textId="77777777" w:rsidR="00147501" w:rsidRPr="00AD59FF" w:rsidRDefault="00147501" w:rsidP="006F08A5">
                  <w:pPr>
                    <w:jc w:val="center"/>
                    <w:rPr>
                      <w:rFonts w:ascii="Calibri" w:hAnsi="Calibri" w:cs="Calibri"/>
                      <w:color w:val="000000"/>
                      <w:sz w:val="22"/>
                      <w:szCs w:val="22"/>
                      <w:highlight w:val="yellow"/>
                    </w:rPr>
                  </w:pPr>
                  <w:r w:rsidRPr="00AD59FF">
                    <w:rPr>
                      <w:rFonts w:ascii="Calibri" w:hAnsi="Calibri" w:cs="Calibri"/>
                      <w:color w:val="000000" w:themeColor="text1"/>
                      <w:sz w:val="22"/>
                      <w:szCs w:val="22"/>
                      <w:highlight w:val="yellow"/>
                    </w:rPr>
                    <w:t>Y5</w:t>
                  </w:r>
                </w:p>
              </w:tc>
            </w:tr>
            <w:tr w:rsidR="00147501" w:rsidRPr="00AD59FF" w14:paraId="77561C6C" w14:textId="77777777" w:rsidTr="00B2283E">
              <w:trPr>
                <w:trHeight w:val="315"/>
              </w:trPr>
              <w:tc>
                <w:tcPr>
                  <w:tcW w:w="1080"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034CDD63" w14:textId="77777777" w:rsidR="00147501" w:rsidRPr="00AD59FF" w:rsidRDefault="0014750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 xml:space="preserve">11.30-12.00 </w:t>
                  </w:r>
                </w:p>
              </w:tc>
              <w:tc>
                <w:tcPr>
                  <w:tcW w:w="1080" w:type="dxa"/>
                  <w:tcBorders>
                    <w:top w:val="single" w:sz="4" w:space="0" w:color="auto"/>
                    <w:left w:val="single" w:sz="18" w:space="0" w:color="auto"/>
                    <w:bottom w:val="single" w:sz="18" w:space="0" w:color="auto"/>
                    <w:right w:val="single" w:sz="4" w:space="0" w:color="auto"/>
                  </w:tcBorders>
                  <w:shd w:val="clear" w:color="auto" w:fill="auto"/>
                  <w:noWrap/>
                  <w:vAlign w:val="center"/>
                </w:tcPr>
                <w:p w14:paraId="36D5CB19" w14:textId="77777777" w:rsidR="00147501" w:rsidRPr="00AD59FF" w:rsidRDefault="0014750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12.00-12.30</w:t>
                  </w:r>
                </w:p>
              </w:tc>
              <w:tc>
                <w:tcPr>
                  <w:tcW w:w="1080" w:type="dxa"/>
                  <w:tcBorders>
                    <w:top w:val="single" w:sz="4" w:space="0" w:color="auto"/>
                    <w:left w:val="single" w:sz="4" w:space="0" w:color="auto"/>
                    <w:bottom w:val="single" w:sz="18" w:space="0" w:color="auto"/>
                    <w:right w:val="single" w:sz="18" w:space="0" w:color="auto"/>
                  </w:tcBorders>
                  <w:vAlign w:val="center"/>
                </w:tcPr>
                <w:p w14:paraId="42DD5766" w14:textId="6F078B70" w:rsidR="00147501" w:rsidRPr="00AD59FF" w:rsidRDefault="007F761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12.30- 1.00</w:t>
                  </w:r>
                </w:p>
              </w:tc>
              <w:tc>
                <w:tcPr>
                  <w:tcW w:w="1080" w:type="dxa"/>
                  <w:tcBorders>
                    <w:top w:val="single" w:sz="4" w:space="0" w:color="auto"/>
                    <w:left w:val="single" w:sz="18" w:space="0" w:color="auto"/>
                    <w:bottom w:val="single" w:sz="18" w:space="0" w:color="auto"/>
                    <w:right w:val="single" w:sz="4" w:space="0" w:color="auto"/>
                  </w:tcBorders>
                  <w:vAlign w:val="center"/>
                </w:tcPr>
                <w:p w14:paraId="406EC251" w14:textId="3A3AF979" w:rsidR="00147501" w:rsidRPr="00AD59FF" w:rsidRDefault="007F761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12.15</w:t>
                  </w:r>
                  <w:r w:rsidR="00147501" w:rsidRPr="00AD59FF">
                    <w:rPr>
                      <w:rFonts w:ascii="Calibri" w:hAnsi="Calibri" w:cs="Calibri"/>
                      <w:color w:val="000000" w:themeColor="text1"/>
                      <w:sz w:val="22"/>
                      <w:szCs w:val="22"/>
                      <w:highlight w:val="yellow"/>
                    </w:rPr>
                    <w:t>-</w:t>
                  </w:r>
                  <w:r w:rsidR="00F72A6E" w:rsidRPr="00AD59FF">
                    <w:rPr>
                      <w:rFonts w:ascii="Calibri" w:hAnsi="Calibri" w:cs="Calibri"/>
                      <w:color w:val="000000" w:themeColor="text1"/>
                      <w:sz w:val="22"/>
                      <w:szCs w:val="22"/>
                      <w:highlight w:val="yellow"/>
                    </w:rPr>
                    <w:t>1</w:t>
                  </w:r>
                  <w:r w:rsidRPr="00AD59FF">
                    <w:rPr>
                      <w:rFonts w:ascii="Calibri" w:hAnsi="Calibri" w:cs="Calibri"/>
                      <w:color w:val="000000" w:themeColor="text1"/>
                      <w:sz w:val="22"/>
                      <w:szCs w:val="22"/>
                      <w:highlight w:val="yellow"/>
                    </w:rPr>
                    <w:t>2.45</w:t>
                  </w:r>
                </w:p>
              </w:tc>
              <w:tc>
                <w:tcPr>
                  <w:tcW w:w="1080" w:type="dxa"/>
                  <w:tcBorders>
                    <w:top w:val="single" w:sz="4" w:space="0" w:color="auto"/>
                    <w:left w:val="single" w:sz="4" w:space="0" w:color="auto"/>
                    <w:bottom w:val="single" w:sz="18" w:space="0" w:color="auto"/>
                    <w:right w:val="single" w:sz="4" w:space="0" w:color="auto"/>
                  </w:tcBorders>
                  <w:vAlign w:val="center"/>
                </w:tcPr>
                <w:p w14:paraId="7421643B" w14:textId="1C3E832E" w:rsidR="00147501" w:rsidRPr="00AD59FF" w:rsidRDefault="00F72A6E"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12.45- 1.15</w:t>
                  </w:r>
                </w:p>
              </w:tc>
              <w:tc>
                <w:tcPr>
                  <w:tcW w:w="1080" w:type="dxa"/>
                  <w:tcBorders>
                    <w:top w:val="single" w:sz="4" w:space="0" w:color="auto"/>
                    <w:left w:val="single" w:sz="4" w:space="0" w:color="auto"/>
                    <w:bottom w:val="single" w:sz="18" w:space="0" w:color="auto"/>
                    <w:right w:val="single" w:sz="4" w:space="0" w:color="auto"/>
                  </w:tcBorders>
                  <w:vAlign w:val="center"/>
                </w:tcPr>
                <w:p w14:paraId="400F1E39" w14:textId="77777777" w:rsidR="00147501" w:rsidRPr="00AD59FF" w:rsidRDefault="00147501" w:rsidP="006F08A5">
                  <w:pPr>
                    <w:jc w:val="center"/>
                    <w:rPr>
                      <w:rFonts w:ascii="Calibri" w:hAnsi="Calibri" w:cs="Calibri"/>
                      <w:color w:val="000000" w:themeColor="text1"/>
                      <w:sz w:val="22"/>
                      <w:szCs w:val="22"/>
                      <w:highlight w:val="yellow"/>
                    </w:rPr>
                  </w:pPr>
                  <w:r w:rsidRPr="00AD59FF">
                    <w:rPr>
                      <w:rFonts w:ascii="Calibri" w:hAnsi="Calibri" w:cs="Calibri"/>
                      <w:color w:val="000000" w:themeColor="text1"/>
                      <w:sz w:val="22"/>
                      <w:szCs w:val="22"/>
                      <w:highlight w:val="yellow"/>
                    </w:rPr>
                    <w:t>1.00- 1.30</w:t>
                  </w:r>
                </w:p>
              </w:tc>
              <w:tc>
                <w:tcPr>
                  <w:tcW w:w="1080" w:type="dxa"/>
                  <w:tcBorders>
                    <w:top w:val="single" w:sz="4" w:space="0" w:color="auto"/>
                    <w:left w:val="single" w:sz="4" w:space="0" w:color="auto"/>
                    <w:bottom w:val="single" w:sz="18" w:space="0" w:color="auto"/>
                    <w:right w:val="single" w:sz="18" w:space="0" w:color="auto"/>
                  </w:tcBorders>
                  <w:shd w:val="clear" w:color="auto" w:fill="auto"/>
                  <w:noWrap/>
                  <w:vAlign w:val="center"/>
                </w:tcPr>
                <w:p w14:paraId="1F07550A" w14:textId="77777777" w:rsidR="00147501" w:rsidRPr="00AD59FF" w:rsidRDefault="00147501" w:rsidP="006F08A5">
                  <w:pPr>
                    <w:jc w:val="center"/>
                    <w:rPr>
                      <w:rFonts w:ascii="Calibri" w:hAnsi="Calibri" w:cs="Calibri"/>
                      <w:color w:val="000000"/>
                      <w:sz w:val="22"/>
                      <w:szCs w:val="22"/>
                      <w:highlight w:val="yellow"/>
                    </w:rPr>
                  </w:pPr>
                  <w:r w:rsidRPr="00AD59FF">
                    <w:rPr>
                      <w:rFonts w:ascii="Calibri" w:hAnsi="Calibri" w:cs="Calibri"/>
                      <w:color w:val="000000"/>
                      <w:sz w:val="22"/>
                      <w:szCs w:val="22"/>
                      <w:highlight w:val="yellow"/>
                    </w:rPr>
                    <w:t>1.15- 1.45</w:t>
                  </w:r>
                </w:p>
              </w:tc>
            </w:tr>
            <w:bookmarkEnd w:id="9"/>
          </w:tbl>
          <w:p w14:paraId="3D8D597D" w14:textId="77777777" w:rsidR="00147501" w:rsidRPr="00AD59FF" w:rsidRDefault="00147501" w:rsidP="006F08A5">
            <w:pPr>
              <w:spacing w:afterLines="40" w:after="96"/>
              <w:rPr>
                <w:rFonts w:asciiTheme="minorHAnsi" w:hAnsiTheme="minorHAnsi" w:cstheme="minorHAnsi"/>
                <w:sz w:val="22"/>
                <w:szCs w:val="22"/>
                <w:highlight w:val="yellow"/>
              </w:rPr>
            </w:pPr>
          </w:p>
          <w:p w14:paraId="14D7560E" w14:textId="79C3716D" w:rsidR="007F761E" w:rsidRPr="00AD59FF" w:rsidRDefault="003F3F22" w:rsidP="006F08A5">
            <w:pPr>
              <w:spacing w:afterLines="40" w:after="96"/>
              <w:rPr>
                <w:rFonts w:asciiTheme="minorHAnsi" w:hAnsiTheme="minorHAnsi" w:cstheme="minorHAnsi"/>
                <w:sz w:val="22"/>
                <w:szCs w:val="22"/>
                <w:highlight w:val="yellow"/>
              </w:rPr>
            </w:pPr>
            <w:r w:rsidRPr="00AD59FF">
              <w:rPr>
                <w:noProof/>
                <w:highlight w:val="yellow"/>
              </w:rPr>
              <w:lastRenderedPageBreak/>
              <mc:AlternateContent>
                <mc:Choice Requires="wps">
                  <w:drawing>
                    <wp:anchor distT="0" distB="0" distL="114300" distR="114300" simplePos="0" relativeHeight="251658244" behindDoc="0" locked="0" layoutInCell="1" allowOverlap="1" wp14:anchorId="64E37E58" wp14:editId="5C3BAC23">
                      <wp:simplePos x="0" y="0"/>
                      <wp:positionH relativeFrom="column">
                        <wp:posOffset>4111263</wp:posOffset>
                      </wp:positionH>
                      <wp:positionV relativeFrom="paragraph">
                        <wp:posOffset>3592147</wp:posOffset>
                      </wp:positionV>
                      <wp:extent cx="971920" cy="75311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971920" cy="753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B0D78" w14:textId="1CAA0A3E"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Y3, 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7E58" id="_x0000_t202" coordsize="21600,21600" o:spt="202" path="m,l,21600r21600,l21600,xe">
                      <v:stroke joinstyle="miter"/>
                      <v:path gradientshapeok="t" o:connecttype="rect"/>
                    </v:shapetype>
                    <v:shape id="Text Box 7" o:spid="_x0000_s1026" type="#_x0000_t202" style="position:absolute;margin-left:323.7pt;margin-top:282.85pt;width:76.55pt;height:5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ByigIAAIkFAAAOAAAAZHJzL2Uyb0RvYy54bWysVE1vGyEQvVfqf0Dcm/UmdtxYWUeuo1SV&#10;rCRqUuWMWYhRgaGAvev++gzs+qNpLql62QXmzQzzeDOXV63RZCN8UGArWp4MKBGWQ63sc0V/PN58&#10;+kxJiMzWTIMVFd2KQK+mHz9cNm4iTmEFuhaeYBAbJo2r6CpGNymKwFfCsHACTlg0SvCGRdz656L2&#10;rMHoRheng8F50YCvnQcuQsDT685Ipzm+lILHOymDiERXFO8W89fn7zJ9i+klmzx75laK99dg/3AL&#10;w5TFpPtQ1ywysvbqr1BGcQ8BZDzhYAqQUnGRa8BqysGrah5WzIlcC5IT3J6m8P/C8tvNvSeqruiY&#10;EssMPtGjaCP5Ai0ZJ3YaFyYIenAIiy0e4yvvzgMepqJb6U36YzkE7cjzds9tCsbx8GJcXpyihaNp&#10;PDory8x9cXB2PsSvAgxJi4p6fLrMKNssQsSLIHQHSbkCaFXfKK3zJslFzLUnG4YPrWO+Inr8gdKW&#10;NBU9PxsNcmALyb2LrG0KI7Jg+nSp8K7AvIpbLRJG2+9CImG5zjdyM86F3efP6ISSmOo9jj3+cKv3&#10;OHd1oEfODDbunY2y4HP1ucMOlNU/d5TJDo+EH9WdlrFdtr0gllBvUQ8eun4Kjt8ofLUFC/GeeWwg&#10;fGgcCvEOP1IDsg79ipIV+N9vnSc86hqtlDTYkBUNv9bMC0r0N4uKvyiHw9TBeTMcjZOY/LFleWyx&#10;azMHlEKJ48fxvEz4qHdL6cE84eyYpaxoYpZj7orG3XIeuzGBs4eL2SyDsGcdiwv74HgKnehNmnxs&#10;n5h3vXAjKv4Wdq3LJq/022GTp4XZOoJUWdyJ4I7Vnnjs96z5fjalgXK8z6jDBJ2+AAAA//8DAFBL&#10;AwQUAAYACAAAACEATvJHCeEAAAALAQAADwAAAGRycy9kb3ducmV2LnhtbEyPS0vEMBSF94L/IVzB&#10;jTiJ9kltOoj4gNk59YG7THNti81NaTJt/ffGlS4v5+Oc75bb1Qxsxsn1liRcbQQwpMbqnloJL/XD&#10;ZQ7MeUVaDZZQwjc62FanJ6UqtF3oGee9b1koIVcoCZ33Y8G5azo0ym3siBSyTzsZ5cM5tVxPagnl&#10;ZuDXQqTcqJ7CQqdGvOuw+dofjYSPi/Z959bH1yVKovH+aa6zN11LeX623t4A87j6Pxh+9YM6VMHp&#10;YI+kHRskpHEWB1RCkiYZsEDkQiTADiHK4wh4VfL/P1Q/AAAA//8DAFBLAQItABQABgAIAAAAIQC2&#10;gziS/gAAAOEBAAATAAAAAAAAAAAAAAAAAAAAAABbQ29udGVudF9UeXBlc10ueG1sUEsBAi0AFAAG&#10;AAgAAAAhADj9If/WAAAAlAEAAAsAAAAAAAAAAAAAAAAALwEAAF9yZWxzLy5yZWxzUEsBAi0AFAAG&#10;AAgAAAAhABlpoHKKAgAAiQUAAA4AAAAAAAAAAAAAAAAALgIAAGRycy9lMm9Eb2MueG1sUEsBAi0A&#10;FAAGAAgAAAAhAE7yRwnhAAAACwEAAA8AAAAAAAAAAAAAAAAA5AQAAGRycy9kb3ducmV2LnhtbFBL&#10;BQYAAAAABAAEAPMAAADyBQAAAAA=&#10;" fillcolor="white [3201]" stroked="f" strokeweight=".5pt">
                      <v:textbox>
                        <w:txbxContent>
                          <w:p w14:paraId="10FB0D78" w14:textId="1CAA0A3E"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Y3, Y4</w:t>
                            </w:r>
                          </w:p>
                        </w:txbxContent>
                      </v:textbox>
                    </v:shape>
                  </w:pict>
                </mc:Fallback>
              </mc:AlternateContent>
            </w:r>
            <w:r w:rsidRPr="00AD59FF">
              <w:rPr>
                <w:noProof/>
                <w:highlight w:val="yellow"/>
              </w:rPr>
              <mc:AlternateContent>
                <mc:Choice Requires="wps">
                  <w:drawing>
                    <wp:anchor distT="0" distB="0" distL="114300" distR="114300" simplePos="0" relativeHeight="251658247" behindDoc="0" locked="0" layoutInCell="1" allowOverlap="1" wp14:anchorId="183951A5" wp14:editId="2259A039">
                      <wp:simplePos x="0" y="0"/>
                      <wp:positionH relativeFrom="column">
                        <wp:posOffset>2380848</wp:posOffset>
                      </wp:positionH>
                      <wp:positionV relativeFrom="paragraph">
                        <wp:posOffset>1717048</wp:posOffset>
                      </wp:positionV>
                      <wp:extent cx="902472" cy="8547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902472" cy="85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5D0CD" w14:textId="608B1858"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Y2, Y5, Y6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51A5" id="Text Box 13" o:spid="_x0000_s1027" type="#_x0000_t202" style="position:absolute;margin-left:187.45pt;margin-top:135.2pt;width:71.05pt;height:67.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dgQIAAGoFAAAOAAAAZHJzL2Uyb0RvYy54bWysVE1v2zAMvQ/YfxB0X52k6VdQp8hadBhQ&#10;tMXSoWdFlhpjsqhJSuLs1+9JjtOg26XDLrZEPlLk48flVdsYtlY+1GRLPjwacKaspKq2LyX//nT7&#10;6ZyzEIWthCGrSr5VgV9NP3643LiJGtGSTKU8gxMbJhtX8mWMblIUQS5VI8IROWWh1OQbEXH1L0Xl&#10;xQbeG1OMBoPTYkO+cp6kCgHSm07Jp9m/1krGB62DisyUHLHF/PX5u0jfYnopJi9euGUtd2GIf4ii&#10;EbXFo3tXNyIKtvL1H66aWnoKpOORpKYgrWupcg7IZjh4k818KZzKuYCc4PY0hf/nVt6vHz2rK9Tu&#10;mDMrGtToSbWRfaaWQQR+Ni5MAJs7AGMLObC9PECY0m61b9IfCTHowfR2z27yJiG8GIzGZyPOJFTn&#10;J+OzYWa/eDV2PsQvihqWDiX3KF7mVKzvQkQggPaQ9Jal29qYXEBj2abkp8cng2yw18DC2IRVuRV2&#10;blJCXeD5FLdGJYyx35QGFTn+JMhNqK6NZ2uB9hFSKhtz6tkv0AmlEcR7DHf416jeY9zl0b9MNu6N&#10;m9qSz9m/Cbv60YesOzyIPMg7HWO7aLse6Ou6oGqLcnvqBiY4eVujKHcixEfhMSGoMKY+PuCjDYF8&#10;2p04W5L/9Td5wqNxoeVsg4krefi5El5xZr5atPTFcDxOI5ov45OzES7+ULM41NhVc02oyhD7xcl8&#10;TPho+qP21DxjOczSq1AJK/F2yWN/vI7dHsBykWo2yyAMpRPxzs6dTK5TkVLLPbXPwrtdX0Y09D31&#10;sykmb9qzwyZLS7NVJF3n3k08d6zu+MdA55beLZ+0MQ7vGfW6Iqe/AQAA//8DAFBLAwQUAAYACAAA&#10;ACEAzYT+heMAAAALAQAADwAAAGRycy9kb3ducmV2LnhtbEyPwU7DMBBE70j8g7VI3KjdkJA2zaaq&#10;IlVIiB5aeuHmxG4SEa9D7LaBr8ec4Ljap5k3+XoyPbvo0XWWEOYzAUxTbVVHDcLxbfuwAOa8JCV7&#10;SxrhSztYF7c3ucyUvdJeXw6+YSGEXCYRWu+HjHNXt9pIN7ODpvA72dFIH86x4WqU1xBueh4J8cSN&#10;7Cg0tHLQZavrj8PZILyU253cV5FZfPfl8+tpM3we3xPE+7tpswLm9eT/YPjVD+pQBKfKnkk51iM8&#10;pvEyoAhRKmJggUjmaVhXIcQiEcCLnP/fUPwAAAD//wMAUEsBAi0AFAAGAAgAAAAhALaDOJL+AAAA&#10;4QEAABMAAAAAAAAAAAAAAAAAAAAAAFtDb250ZW50X1R5cGVzXS54bWxQSwECLQAUAAYACAAAACEA&#10;OP0h/9YAAACUAQAACwAAAAAAAAAAAAAAAAAvAQAAX3JlbHMvLnJlbHNQSwECLQAUAAYACAAAACEA&#10;FL1bXYECAABqBQAADgAAAAAAAAAAAAAAAAAuAgAAZHJzL2Uyb0RvYy54bWxQSwECLQAUAAYACAAA&#10;ACEAzYT+heMAAAALAQAADwAAAAAAAAAAAAAAAADbBAAAZHJzL2Rvd25yZXYueG1sUEsFBgAAAAAE&#10;AAQA8wAAAOsFAAAAAA==&#10;" filled="f" stroked="f" strokeweight=".5pt">
                      <v:textbox>
                        <w:txbxContent>
                          <w:p w14:paraId="74B5D0CD" w14:textId="608B1858"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Y2, Y5, Y6</w:t>
                            </w:r>
                          </w:p>
                        </w:txbxContent>
                      </v:textbox>
                    </v:shape>
                  </w:pict>
                </mc:Fallback>
              </mc:AlternateContent>
            </w:r>
            <w:r w:rsidRPr="00AD59FF">
              <w:rPr>
                <w:noProof/>
                <w:highlight w:val="yellow"/>
              </w:rPr>
              <mc:AlternateContent>
                <mc:Choice Requires="wps">
                  <w:drawing>
                    <wp:anchor distT="0" distB="0" distL="114300" distR="114300" simplePos="0" relativeHeight="251658243" behindDoc="0" locked="0" layoutInCell="1" allowOverlap="1" wp14:anchorId="1431C5F2" wp14:editId="1FB440C4">
                      <wp:simplePos x="0" y="0"/>
                      <wp:positionH relativeFrom="column">
                        <wp:posOffset>2427146</wp:posOffset>
                      </wp:positionH>
                      <wp:positionV relativeFrom="paragraph">
                        <wp:posOffset>3568997</wp:posOffset>
                      </wp:positionV>
                      <wp:extent cx="856173" cy="8547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856173" cy="85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780FA" w14:textId="4E9E4BF0"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Y3, 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C5F2" id="Text Box 5" o:spid="_x0000_s1028" type="#_x0000_t202" style="position:absolute;margin-left:191.1pt;margin-top:281pt;width:67.4pt;height:6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kggIAAGgFAAAOAAAAZHJzL2Uyb0RvYy54bWysVN9P2zAQfp+0/8Hy+0hbWmAVKepATJMQ&#10;oMHEs+vYNJrt8+xrk+6v5+wkpWJ7YdpLYt99d7777sf5RWsN26oQa3AlHx+NOFNOQlW755L/eLz+&#10;dMZZROEqYcCpku9U5BeLjx/OGz9XE1iDqVRg5MTFeeNLvkb086KIcq2siEfglSOlhmAF0jU8F1UQ&#10;DXm3ppiMRidFA6HyAaSKkaRXnZIvsn+tlcQ7raNCZkpOsWH+hvxdpW+xOBfz5yD8upZ9GOIforCi&#10;dvTo3tWVQME2of7Dla1lgAgajyTYArSupco5UDbj0ZtsHtbCq5wLkRP9nqb4/9zK2+19YHVV8hln&#10;Tlgq0aNqkX2Bls0SO42PcwI9eIJhS2Kq8iCPJExJtzrY9Kd0GOmJ592e2+RMkvBsdjI+PeZMkups&#10;Nj0dZ+6LV2MfIn5VYFk6lDxQ6TKjYnsTkQIh6ABJbzm4ro3J5TOONSU/OZ6NssFeQxbGJazKjdC7&#10;SQl1gecT7oxKGOO+K01E5PiTILegujSBbQU1j5BSOcypZ7+ETihNQbzHsMe/RvUe4y6P4WVwuDe2&#10;tYOQs38TdvVzCFl3eCLyIO90xHbV5g6YDHVdQbWjcgfoxiV6eV1TUW5ExHsRaD6owjTzeEcfbYDI&#10;h/7E2RrC77/JE57alrScNTRvJY+/NiIozsw3Rw39eTydpgHNl+nsdEKXcKhZHWrcxl4CVWVM28XL&#10;fEx4NMNRB7BPtBqW6VVSCSfp7ZLjcLzEbgvQapFqucwgGkkv8MY9eJlcpyKllntsn0TwfV8iNfQt&#10;DJMp5m/as8MmSwfLDYKuc+8mnjtWe/5pnHNL96sn7YvDe0a9LsjFCwAAAP//AwBQSwMEFAAGAAgA&#10;AAAhAL11DNviAAAACwEAAA8AAABkcnMvZG93bnJldi54bWxMj8FOwzAMhu9IvENkJG4sXVBLKU2n&#10;qdKEhOCwsQu3tMnaisQpTbYVnh5zGjdb/vT7+8vV7Cw7mSkMHiUsFwkwg63XA3YS9u+buxxYiAq1&#10;sh6NhG8TYFVdX5Wq0P6MW3PaxY5RCIZCSehjHAvOQ9sbp8LCjwbpdvCTU5HWqeN6UmcKd5aLJMm4&#10;UwPSh16Npu5N+7k7Ogkv9eZNbRvh8h9bP78e1uPX/iOV8vZmXj8Bi2aOFxj+9EkdKnJq/BF1YFbC&#10;fS4EoRLSTFApItLlAw2NhOwxy4BXJf/fofoFAAD//wMAUEsBAi0AFAAGAAgAAAAhALaDOJL+AAAA&#10;4QEAABMAAAAAAAAAAAAAAAAAAAAAAFtDb250ZW50X1R5cGVzXS54bWxQSwECLQAUAAYACAAAACEA&#10;OP0h/9YAAACUAQAACwAAAAAAAAAAAAAAAAAvAQAAX3JlbHMvLnJlbHNQSwECLQAUAAYACAAAACEA&#10;RRyv5IICAABoBQAADgAAAAAAAAAAAAAAAAAuAgAAZHJzL2Uyb0RvYy54bWxQSwECLQAUAAYACAAA&#10;ACEAvXUM2+IAAAALAQAADwAAAAAAAAAAAAAAAADcBAAAZHJzL2Rvd25yZXYueG1sUEsFBgAAAAAE&#10;AAQA8wAAAOsFAAAAAA==&#10;" filled="f" stroked="f" strokeweight=".5pt">
                      <v:textbox>
                        <w:txbxContent>
                          <w:p w14:paraId="561780FA" w14:textId="4E9E4BF0"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Y3, Y4</w:t>
                            </w:r>
                          </w:p>
                        </w:txbxContent>
                      </v:textbox>
                    </v:shape>
                  </w:pict>
                </mc:Fallback>
              </mc:AlternateContent>
            </w:r>
            <w:r w:rsidRPr="00AD59FF">
              <w:rPr>
                <w:noProof/>
                <w:highlight w:val="yellow"/>
              </w:rPr>
              <mc:AlternateContent>
                <mc:Choice Requires="wps">
                  <w:drawing>
                    <wp:anchor distT="0" distB="0" distL="114300" distR="114300" simplePos="0" relativeHeight="251658241" behindDoc="0" locked="0" layoutInCell="1" allowOverlap="1" wp14:anchorId="526F093B" wp14:editId="703D3D8B">
                      <wp:simplePos x="0" y="0"/>
                      <wp:positionH relativeFrom="column">
                        <wp:posOffset>5945851</wp:posOffset>
                      </wp:positionH>
                      <wp:positionV relativeFrom="paragraph">
                        <wp:posOffset>3615296</wp:posOffset>
                      </wp:positionV>
                      <wp:extent cx="763213" cy="7531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763213" cy="753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22BAF" w14:textId="55F35F0D"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YR, Y1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093B" id="Text Box 3" o:spid="_x0000_s1029" type="#_x0000_t202" style="position:absolute;margin-left:468.2pt;margin-top:284.65pt;width:60.1pt;height:5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M/jAIAAJAFAAAOAAAAZHJzL2Uyb0RvYy54bWysVE1vGyEQvVfqf0Dc6/XasdNaWUduIleV&#10;oiRqUuWMWYhRgaGAvev++g7s+qNpLql62QXmzQzzeDMXl63RZCt8UGArWg6GlAjLoVb2uaLfH5cf&#10;PlISIrM102BFRXci0Mv5+3cXjZuJEaxB18ITDGLDrHEVXcfoZkUR+FoYFgbghEWjBG9YxK1/LmrP&#10;GoxudDEaDqdFA752HrgIAU+vOyOd5/hSCh7vpAwiEl1RvFvMX5+/q/Qt5hds9uyZWyveX4P9wy0M&#10;UxaTHkJds8jIxqu/QhnFPQSQccDBFCCl4iLXgNWUwxfVPKyZE7kWJCe4A03h/4Xlt9t7T1Rd0TEl&#10;lhl8okfRRvIZWjJO7DQuzBD04BAWWzzGV96fBzxMRbfSm/THcgjakefdgdsUjOPh+XQ8KjEHR9P5&#10;ZFyWmfvi6Ox8iF8EGJIWFfX4dJlRtr0JES+C0D0k5QqgVb1UWudNkou40p5sGT60jvmK6PEHSlvS&#10;VHQ6ngxzYAvJvYusbQojsmD6dKnwrsC8ijstEkbbb0IiYbnOV3IzzoU95M/ohJKY6i2OPf54q7c4&#10;d3WgR84MNh6cjbLgc/W5w46U1T/2lMkOj4Sf1J2WsV21vVJ6Xayg3qEsPHRtFRxfKny8GxbiPfPY&#10;R6gEnA3xDj9SA5IP/YqSNfhfr50nPMobrZQ02JcVDT83zAtK9FeLwv9Unp2lRs6bs8n5CDf+1LI6&#10;tdiNuQJURIlTyPG8TPio90vpwTzhCFmkrGhilmPuisb98ip20wJHEBeLRQZh6zoWb+yD4yl0YjlJ&#10;87F9Yt71+o0o/FvYdzCbvZBxh02eFhabCFJljSeeO1Z7/rHts/T7EZXmyuk+o46DdP4bAAD//wMA&#10;UEsDBBQABgAIAAAAIQAEYA9G4wAAAAwBAAAPAAAAZHJzL2Rvd25yZXYueG1sTI/BTsMwEETvSPyD&#10;tUhcEHUgxG1CNhVCQCVuNC2ImxubJCJeR7GbhL/HPcFxNU8zb/P1bDo26sG1lhBuFhEwTZVVLdUI&#10;u/L5egXMeUlKdpY0wo92sC7Oz3KZKTvRmx63vmahhFwmERrv+4xzVzXaSLewvaaQfdnBSB/OoeZq&#10;kFMoNx2/jSLBjWwpLDSy14+Nrr63R4PweVV/vLr5ZT/FSdw/bcZy+a5KxMuL+eEemNez/4PhpB/U&#10;oQhOB3sk5ViHkMbiLqAIiUhjYCciSoQAdkAQq2UKvMj5/yeKXwAAAP//AwBQSwECLQAUAAYACAAA&#10;ACEAtoM4kv4AAADhAQAAEwAAAAAAAAAAAAAAAAAAAAAAW0NvbnRlbnRfVHlwZXNdLnhtbFBLAQIt&#10;ABQABgAIAAAAIQA4/SH/1gAAAJQBAAALAAAAAAAAAAAAAAAAAC8BAABfcmVscy8ucmVsc1BLAQIt&#10;ABQABgAIAAAAIQCaO9M/jAIAAJAFAAAOAAAAAAAAAAAAAAAAAC4CAABkcnMvZTJvRG9jLnhtbFBL&#10;AQItABQABgAIAAAAIQAEYA9G4wAAAAwBAAAPAAAAAAAAAAAAAAAAAOYEAABkcnMvZG93bnJldi54&#10;bWxQSwUGAAAAAAQABADzAAAA9gUAAAAA&#10;" fillcolor="white [3201]" stroked="f" strokeweight=".5pt">
                      <v:textbox>
                        <w:txbxContent>
                          <w:p w14:paraId="74422BAF" w14:textId="55F35F0D"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YR, Y1</w:t>
                            </w:r>
                          </w:p>
                        </w:txbxContent>
                      </v:textbox>
                    </v:shape>
                  </w:pict>
                </mc:Fallback>
              </mc:AlternateContent>
            </w:r>
            <w:r w:rsidRPr="00AD59FF">
              <w:rPr>
                <w:noProof/>
                <w:highlight w:val="yellow"/>
              </w:rPr>
              <mc:AlternateContent>
                <mc:Choice Requires="wps">
                  <w:drawing>
                    <wp:anchor distT="0" distB="0" distL="114300" distR="114300" simplePos="0" relativeHeight="251658242" behindDoc="0" locked="0" layoutInCell="1" allowOverlap="1" wp14:anchorId="1B2F04DD" wp14:editId="69BCADD1">
                      <wp:simplePos x="0" y="0"/>
                      <wp:positionH relativeFrom="column">
                        <wp:posOffset>638857</wp:posOffset>
                      </wp:positionH>
                      <wp:positionV relativeFrom="paragraph">
                        <wp:posOffset>3615296</wp:posOffset>
                      </wp:positionV>
                      <wp:extent cx="960345" cy="7531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960345" cy="753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3DF08" w14:textId="50D8FC39"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Y2, Y5, Y6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04DD" id="Text Box 4" o:spid="_x0000_s1030" type="#_x0000_t202" style="position:absolute;margin-left:50.3pt;margin-top:284.65pt;width:75.6pt;height:5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9jQIAAJAFAAAOAAAAZHJzL2Uyb0RvYy54bWysVE1vGyEQvVfqf0Dcm7UdO2ksryM3UapK&#10;URLVrnLGLNiowFDA3nV/fQZ2/dE0l1S97ALzZoZ5vJnJdWM02QofFNiS9s96lAjLoVJ2VdIfi7tP&#10;nykJkdmKabCipDsR6PX044dJ7cZiAGvQlfAEg9gwrl1J1zG6cVEEvhaGhTNwwqJRgjcs4tavisqz&#10;GqMbXQx6vYuiBl85D1yEgKe3rZFOc3wpBY+PUgYRiS4p3i3mr8/fZfoW0wkbrzxza8W7a7B/uIVh&#10;ymLSQ6hbFhnZePVXKKO4hwAynnEwBUipuMg1YDX93qtq5mvmRK4FyQnuQFP4f2H5w/bJE1WVdEiJ&#10;ZQafaCGaSL5AQ4aJndqFMYLmDmGxwWN85f15wMNUdCO9SX8sh6Aded4duE3BOB5eXfTOhyNKOJou&#10;R+f9fua+ODo7H+JXAYakRUk9Pl1mlG3vQ8SLIHQPSbkCaFXdKa3zJslF3GhPtgwfWsd8RfT4A6Ut&#10;qUt6cT7q5cAWknsbWdsURmTBdOlS4W2BeRV3WiSMtt+FRMJynW/kZpwLe8if0QklMdV7HDv88Vbv&#10;cW7rQI+cGWw8OBtlwefqc4cdKat+7imTLR4JP6k7LWOzbDqldLpYQrVDWXho2yo4fqfw8e5ZiE/M&#10;Yx+hEnA2xEf8SA1IPnQrStbgf791nvAob7RSUmNfljT82jAvKNHfLAr/qj8cpkbOm+HocoAbf2pZ&#10;nlrsxtwAKqKPU8jxvEz4qPdL6cE84wiZpaxoYpZj7pLG/fImttMCRxAXs1kGYes6Fu/t3PEUOrGc&#10;pLlonpl3nX4jCv8B9h3Mxq9k3GKTp4XZJoJUWeOJ55bVjn9s+yz9bkSluXK6z6jjIJ2+AAAA//8D&#10;AFBLAwQUAAYACAAAACEA4kaAQeEAAAALAQAADwAAAGRycy9kb3ducmV2LnhtbEyPy07DMBBF90j8&#10;gzVIbBB12ihpG+JUCPGQuqPhIXZuPCQR8TiK3ST8PcMKlldzdebcfDfbTow4+NaRguUiAoFUOdNS&#10;reClfLjegPBBk9GdI1TwjR52xflZrjPjJnrG8RBqwRDymVbQhNBnUvqqQav9wvVIfPt0g9WB41BL&#10;M+iJ4baTqyhKpdUt8YdG93jXYPV1OFkFH1f1+97Pj69TnMT9/dNYrt9MqdTlxXx7AyLgHP7K8KvP&#10;6lCw09GdyHjRcWY6VxUk6TYGwY1VsuQxRwXpZr0FWeTy/4biBwAA//8DAFBLAQItABQABgAIAAAA&#10;IQC2gziS/gAAAOEBAAATAAAAAAAAAAAAAAAAAAAAAABbQ29udGVudF9UeXBlc10ueG1sUEsBAi0A&#10;FAAGAAgAAAAhADj9If/WAAAAlAEAAAsAAAAAAAAAAAAAAAAALwEAAF9yZWxzLy5yZWxzUEsBAi0A&#10;FAAGAAgAAAAhAFlWI/2NAgAAkAUAAA4AAAAAAAAAAAAAAAAALgIAAGRycy9lMm9Eb2MueG1sUEsB&#10;Ai0AFAAGAAgAAAAhAOJGgEHhAAAACwEAAA8AAAAAAAAAAAAAAAAA5wQAAGRycy9kb3ducmV2Lnht&#10;bFBLBQYAAAAABAAEAPMAAAD1BQAAAAA=&#10;" fillcolor="white [3201]" stroked="f" strokeweight=".5pt">
                      <v:textbox>
                        <w:txbxContent>
                          <w:p w14:paraId="4D13DF08" w14:textId="50D8FC39" w:rsidR="00510FF0" w:rsidRPr="00FF6314" w:rsidRDefault="00510FF0">
                            <w:pPr>
                              <w:rPr>
                                <w:rFonts w:asciiTheme="minorHAnsi" w:hAnsiTheme="minorHAnsi" w:cstheme="minorHAnsi"/>
                                <w:sz w:val="20"/>
                                <w:szCs w:val="20"/>
                              </w:rPr>
                            </w:pPr>
                            <w:r>
                              <w:rPr>
                                <w:rFonts w:asciiTheme="minorHAnsi" w:hAnsiTheme="minorHAnsi" w:cstheme="minorHAnsi"/>
                                <w:sz w:val="20"/>
                                <w:szCs w:val="20"/>
                              </w:rPr>
                              <w:t>Y2, Y5, Y6</w:t>
                            </w:r>
                          </w:p>
                        </w:txbxContent>
                      </v:textbox>
                    </v:shape>
                  </w:pict>
                </mc:Fallback>
              </mc:AlternateContent>
            </w:r>
            <w:r w:rsidR="00FF6314" w:rsidRPr="00AD59FF">
              <w:rPr>
                <w:noProof/>
                <w:highlight w:val="yellow"/>
              </w:rPr>
              <w:drawing>
                <wp:inline distT="0" distB="0" distL="0" distR="0" wp14:anchorId="6D8E7150" wp14:editId="6A34D04E">
                  <wp:extent cx="7060565" cy="45065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060565" cy="4506595"/>
                          </a:xfrm>
                          <a:prstGeom prst="rect">
                            <a:avLst/>
                          </a:prstGeom>
                        </pic:spPr>
                      </pic:pic>
                    </a:graphicData>
                  </a:graphic>
                </wp:inline>
              </w:drawing>
            </w:r>
          </w:p>
          <w:p w14:paraId="240D1C06" w14:textId="77777777" w:rsidR="007F761E" w:rsidRPr="00AD59FF" w:rsidRDefault="007F761E" w:rsidP="006F08A5">
            <w:pPr>
              <w:spacing w:afterLines="40" w:after="96"/>
              <w:rPr>
                <w:rFonts w:asciiTheme="minorHAnsi" w:hAnsiTheme="minorHAnsi" w:cstheme="minorHAnsi"/>
                <w:sz w:val="22"/>
                <w:szCs w:val="22"/>
                <w:highlight w:val="yellow"/>
              </w:rPr>
            </w:pPr>
          </w:p>
          <w:p w14:paraId="72AEECCB" w14:textId="77777777" w:rsidR="00147501" w:rsidRPr="00AD59FF" w:rsidRDefault="00147501" w:rsidP="006F08A5">
            <w:pPr>
              <w:spacing w:afterLines="40" w:after="96"/>
              <w:rPr>
                <w:rFonts w:asciiTheme="minorHAnsi" w:hAnsiTheme="minorHAnsi" w:cstheme="minorHAnsi"/>
                <w:b/>
                <w:bCs/>
                <w:sz w:val="22"/>
                <w:szCs w:val="22"/>
                <w:highlight w:val="yellow"/>
              </w:rPr>
            </w:pPr>
            <w:r w:rsidRPr="00AD59FF">
              <w:rPr>
                <w:rFonts w:asciiTheme="minorHAnsi" w:hAnsiTheme="minorHAnsi" w:cstheme="minorHAnsi"/>
                <w:b/>
                <w:bCs/>
                <w:sz w:val="22"/>
                <w:szCs w:val="22"/>
                <w:highlight w:val="yellow"/>
              </w:rPr>
              <w:t>KS1/2 Lunchtime/Afternoon Play</w:t>
            </w:r>
          </w:p>
          <w:p w14:paraId="55140BEA" w14:textId="30E0F236" w:rsidR="007F761E" w:rsidRPr="00AD59FF" w:rsidRDefault="007F761E"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15 minute slots</w:t>
            </w:r>
          </w:p>
          <w:p w14:paraId="7D19EF77" w14:textId="40962A0F" w:rsidR="007F761E" w:rsidRPr="00AD59FF" w:rsidRDefault="007F761E"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Each </w:t>
            </w:r>
            <w:r w:rsidR="00C27FE8" w:rsidRPr="00AD59FF">
              <w:rPr>
                <w:rFonts w:asciiTheme="minorHAnsi" w:hAnsiTheme="minorHAnsi" w:cstheme="minorBidi"/>
                <w:highlight w:val="yellow"/>
              </w:rPr>
              <w:t xml:space="preserve">year </w:t>
            </w:r>
            <w:r w:rsidRPr="00AD59FF">
              <w:rPr>
                <w:rFonts w:asciiTheme="minorHAnsi" w:hAnsiTheme="minorHAnsi" w:cstheme="minorBidi"/>
                <w:highlight w:val="yellow"/>
              </w:rPr>
              <w:t xml:space="preserve">group to have an allocated set of play equipment (footballs, etc.) which </w:t>
            </w:r>
            <w:r w:rsidR="001D4B86" w:rsidRPr="00AD59FF">
              <w:rPr>
                <w:rFonts w:asciiTheme="minorHAnsi" w:hAnsiTheme="minorHAnsi" w:cstheme="minorBidi"/>
                <w:highlight w:val="yellow"/>
              </w:rPr>
              <w:t xml:space="preserve">will be stored in the </w:t>
            </w:r>
            <w:proofErr w:type="spellStart"/>
            <w:r w:rsidR="001D4B86" w:rsidRPr="00AD59FF">
              <w:rPr>
                <w:rFonts w:asciiTheme="minorHAnsi" w:hAnsiTheme="minorHAnsi" w:cstheme="minorBidi"/>
                <w:highlight w:val="yellow"/>
              </w:rPr>
              <w:t>Playpods</w:t>
            </w:r>
            <w:proofErr w:type="spellEnd"/>
            <w:r w:rsidR="001D4B86" w:rsidRPr="00AD59FF">
              <w:rPr>
                <w:rFonts w:asciiTheme="minorHAnsi" w:hAnsiTheme="minorHAnsi" w:cstheme="minorBidi"/>
                <w:highlight w:val="yellow"/>
              </w:rPr>
              <w:t xml:space="preserve"> – these no longer need to be locked.</w:t>
            </w:r>
          </w:p>
          <w:p w14:paraId="5F69C519" w14:textId="5355D26E" w:rsidR="00706D16" w:rsidRPr="00AD59FF" w:rsidRDefault="00706D16"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KS1/2 climbing frames and KS1 bells to be reopened</w:t>
            </w:r>
          </w:p>
          <w:p w14:paraId="77BB30D0" w14:textId="24343613" w:rsidR="00706D16" w:rsidRPr="00AD59FF" w:rsidRDefault="00706D16"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Hand sanitiser stations to be placed by climbing frames and KS1 bells – children to apply before and after using climbing frames</w:t>
            </w:r>
            <w:r w:rsidR="006D4DE0" w:rsidRPr="00AD59FF">
              <w:rPr>
                <w:rFonts w:asciiTheme="minorHAnsi" w:hAnsiTheme="minorHAnsi" w:cstheme="minorBidi"/>
                <w:highlight w:val="yellow"/>
              </w:rPr>
              <w:t>/bells</w:t>
            </w:r>
          </w:p>
          <w:p w14:paraId="2C9D7DCC" w14:textId="782D2465" w:rsidR="00F2021F" w:rsidRPr="00AD59FF" w:rsidRDefault="00F2021F"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lastRenderedPageBreak/>
              <w:t>KS2 Teachers need to ensure that children are given 5 minutes of respite mid-afternoon, e.g. mindfulness, daily mile, brain/sensory break, etc.</w:t>
            </w:r>
          </w:p>
          <w:p w14:paraId="55FC1770" w14:textId="3409E5A9" w:rsidR="0018782D" w:rsidRPr="00AD59FF" w:rsidRDefault="004D3E64" w:rsidP="00E805B7">
            <w:pPr>
              <w:pStyle w:val="ListParagraph"/>
              <w:numPr>
                <w:ilvl w:val="0"/>
                <w:numId w:val="32"/>
              </w:numPr>
              <w:spacing w:afterLines="40" w:after="96"/>
              <w:rPr>
                <w:rFonts w:asciiTheme="minorHAnsi" w:hAnsiTheme="minorHAnsi" w:cstheme="minorBidi"/>
                <w:highlight w:val="yellow"/>
              </w:rPr>
            </w:pPr>
            <w:r w:rsidRPr="00AD59FF">
              <w:rPr>
                <w:rFonts w:asciiTheme="minorHAnsi" w:hAnsiTheme="minorHAnsi" w:cstheme="minorBidi"/>
                <w:highlight w:val="yellow"/>
              </w:rPr>
              <w:t xml:space="preserve">KS2 </w:t>
            </w:r>
            <w:r w:rsidRPr="00AD59FF">
              <w:rPr>
                <w:rFonts w:asciiTheme="minorHAnsi" w:hAnsiTheme="minorHAnsi" w:cstheme="minorBidi"/>
                <w:color w:val="1F3864" w:themeColor="accent5" w:themeShade="80"/>
                <w:highlight w:val="yellow"/>
              </w:rPr>
              <w:t>Outdoor play in blue</w:t>
            </w:r>
            <w:r w:rsidRPr="00AD59FF">
              <w:rPr>
                <w:rFonts w:asciiTheme="minorHAnsi" w:hAnsiTheme="minorHAnsi" w:cstheme="minorBidi"/>
                <w:highlight w:val="yellow"/>
              </w:rPr>
              <w:t xml:space="preserve">, </w:t>
            </w:r>
            <w:r w:rsidRPr="00AD59FF">
              <w:rPr>
                <w:rFonts w:asciiTheme="minorHAnsi" w:hAnsiTheme="minorHAnsi" w:cstheme="minorBidi"/>
                <w:color w:val="FF0000"/>
                <w:highlight w:val="yellow"/>
              </w:rPr>
              <w:t>Classroom play in red</w:t>
            </w:r>
            <w:r w:rsidR="0018782D" w:rsidRPr="00AD59FF">
              <w:rPr>
                <w:rFonts w:asciiTheme="minorHAnsi" w:hAnsiTheme="minorHAnsi" w:cstheme="minorBidi"/>
                <w:color w:val="FF0000"/>
                <w:highlight w:val="yellow"/>
              </w:rPr>
              <w:t xml:space="preserve"> </w:t>
            </w:r>
          </w:p>
          <w:tbl>
            <w:tblPr>
              <w:tblW w:w="6480" w:type="dxa"/>
              <w:tblLayout w:type="fixed"/>
              <w:tblLook w:val="04A0" w:firstRow="1" w:lastRow="0" w:firstColumn="1" w:lastColumn="0" w:noHBand="0" w:noVBand="1"/>
            </w:tblPr>
            <w:tblGrid>
              <w:gridCol w:w="1080"/>
              <w:gridCol w:w="1080"/>
              <w:gridCol w:w="1080"/>
              <w:gridCol w:w="1080"/>
              <w:gridCol w:w="1080"/>
              <w:gridCol w:w="1080"/>
            </w:tblGrid>
            <w:tr w:rsidR="007F761E" w:rsidRPr="00AD59FF" w14:paraId="1417A999" w14:textId="77777777" w:rsidTr="007F761E">
              <w:trPr>
                <w:trHeight w:val="315"/>
              </w:trPr>
              <w:tc>
                <w:tcPr>
                  <w:tcW w:w="1080"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14:paraId="093D6DC0" w14:textId="5758B275" w:rsidR="007F761E" w:rsidRPr="00AD59FF" w:rsidRDefault="007F761E" w:rsidP="00A45A7F">
                  <w:pPr>
                    <w:jc w:val="center"/>
                    <w:rPr>
                      <w:rFonts w:ascii="Calibri" w:hAnsi="Calibri" w:cs="Calibri"/>
                      <w:color w:val="000000"/>
                      <w:sz w:val="22"/>
                      <w:szCs w:val="22"/>
                    </w:rPr>
                  </w:pPr>
                  <w:bookmarkStart w:id="10" w:name="_Hlk77063705"/>
                  <w:r w:rsidRPr="00AD59FF">
                    <w:rPr>
                      <w:rFonts w:ascii="Calibri" w:hAnsi="Calibri" w:cs="Calibri"/>
                      <w:color w:val="000000" w:themeColor="text1"/>
                      <w:sz w:val="22"/>
                      <w:szCs w:val="22"/>
                    </w:rPr>
                    <w:t>Y2</w:t>
                  </w:r>
                </w:p>
              </w:tc>
              <w:tc>
                <w:tcPr>
                  <w:tcW w:w="1080" w:type="dxa"/>
                  <w:tcBorders>
                    <w:top w:val="single" w:sz="18" w:space="0" w:color="auto"/>
                    <w:left w:val="single" w:sz="4" w:space="0" w:color="auto"/>
                    <w:bottom w:val="single" w:sz="4" w:space="0" w:color="auto"/>
                    <w:right w:val="single" w:sz="18" w:space="0" w:color="auto"/>
                  </w:tcBorders>
                  <w:vAlign w:val="center"/>
                </w:tcPr>
                <w:p w14:paraId="14A81C0B" w14:textId="6BB923C1" w:rsidR="007F761E" w:rsidRPr="00AD59FF" w:rsidRDefault="007F761E" w:rsidP="00A45A7F">
                  <w:pPr>
                    <w:jc w:val="center"/>
                    <w:rPr>
                      <w:rFonts w:ascii="Calibri" w:hAnsi="Calibri" w:cs="Calibri"/>
                      <w:color w:val="000000" w:themeColor="text1"/>
                      <w:sz w:val="22"/>
                      <w:szCs w:val="22"/>
                    </w:rPr>
                  </w:pPr>
                  <w:r w:rsidRPr="00AD59FF">
                    <w:rPr>
                      <w:rFonts w:ascii="Calibri" w:hAnsi="Calibri" w:cs="Calibri"/>
                      <w:color w:val="000000" w:themeColor="text1"/>
                      <w:sz w:val="22"/>
                      <w:szCs w:val="22"/>
                    </w:rPr>
                    <w:t>Y1</w:t>
                  </w:r>
                </w:p>
              </w:tc>
              <w:tc>
                <w:tcPr>
                  <w:tcW w:w="1080" w:type="dxa"/>
                  <w:tcBorders>
                    <w:top w:val="single" w:sz="18" w:space="0" w:color="auto"/>
                    <w:left w:val="single" w:sz="18" w:space="0" w:color="auto"/>
                    <w:bottom w:val="single" w:sz="4" w:space="0" w:color="auto"/>
                    <w:right w:val="single" w:sz="2" w:space="0" w:color="auto"/>
                  </w:tcBorders>
                  <w:vAlign w:val="center"/>
                </w:tcPr>
                <w:p w14:paraId="184CE14E" w14:textId="6D3A3754" w:rsidR="007F761E" w:rsidRPr="00AD59FF" w:rsidRDefault="007F761E" w:rsidP="00A45A7F">
                  <w:pPr>
                    <w:jc w:val="center"/>
                    <w:rPr>
                      <w:rFonts w:ascii="Calibri" w:hAnsi="Calibri" w:cs="Calibri"/>
                      <w:color w:val="000000" w:themeColor="text1"/>
                      <w:sz w:val="22"/>
                      <w:szCs w:val="22"/>
                    </w:rPr>
                  </w:pPr>
                  <w:r w:rsidRPr="00AD59FF">
                    <w:rPr>
                      <w:rFonts w:ascii="Calibri" w:hAnsi="Calibri" w:cs="Calibri"/>
                      <w:color w:val="000000" w:themeColor="text1"/>
                      <w:sz w:val="22"/>
                      <w:szCs w:val="22"/>
                    </w:rPr>
                    <w:t>Y3</w:t>
                  </w:r>
                </w:p>
              </w:tc>
              <w:tc>
                <w:tcPr>
                  <w:tcW w:w="1080" w:type="dxa"/>
                  <w:tcBorders>
                    <w:top w:val="single" w:sz="18" w:space="0" w:color="auto"/>
                    <w:left w:val="single" w:sz="2" w:space="0" w:color="auto"/>
                    <w:bottom w:val="single" w:sz="4" w:space="0" w:color="auto"/>
                    <w:right w:val="single" w:sz="4" w:space="0" w:color="auto"/>
                  </w:tcBorders>
                  <w:vAlign w:val="center"/>
                </w:tcPr>
                <w:p w14:paraId="10489BCE" w14:textId="07BF19DE" w:rsidR="007F761E" w:rsidRPr="00AD59FF" w:rsidRDefault="007F761E" w:rsidP="00A45A7F">
                  <w:pPr>
                    <w:jc w:val="center"/>
                    <w:rPr>
                      <w:rFonts w:ascii="Calibri" w:hAnsi="Calibri" w:cs="Calibri"/>
                      <w:color w:val="000000" w:themeColor="text1"/>
                      <w:sz w:val="22"/>
                      <w:szCs w:val="22"/>
                    </w:rPr>
                  </w:pPr>
                  <w:r w:rsidRPr="00AD59FF">
                    <w:rPr>
                      <w:rFonts w:ascii="Calibri" w:hAnsi="Calibri" w:cs="Calibri"/>
                      <w:color w:val="000000" w:themeColor="text1"/>
                      <w:sz w:val="22"/>
                      <w:szCs w:val="22"/>
                    </w:rPr>
                    <w:t>Y6</w:t>
                  </w:r>
                </w:p>
              </w:tc>
              <w:tc>
                <w:tcPr>
                  <w:tcW w:w="1080" w:type="dxa"/>
                  <w:tcBorders>
                    <w:top w:val="single" w:sz="18" w:space="0" w:color="auto"/>
                    <w:left w:val="single" w:sz="4" w:space="0" w:color="auto"/>
                    <w:bottom w:val="single" w:sz="4" w:space="0" w:color="auto"/>
                    <w:right w:val="single" w:sz="4" w:space="0" w:color="auto"/>
                  </w:tcBorders>
                  <w:vAlign w:val="center"/>
                </w:tcPr>
                <w:p w14:paraId="798DF14B" w14:textId="77777777" w:rsidR="007F761E" w:rsidRPr="00AD59FF" w:rsidRDefault="007F761E" w:rsidP="00A45A7F">
                  <w:pPr>
                    <w:jc w:val="center"/>
                    <w:rPr>
                      <w:rFonts w:ascii="Calibri" w:hAnsi="Calibri" w:cs="Calibri"/>
                      <w:color w:val="000000" w:themeColor="text1"/>
                      <w:sz w:val="22"/>
                      <w:szCs w:val="22"/>
                    </w:rPr>
                  </w:pPr>
                  <w:r w:rsidRPr="00AD59FF">
                    <w:rPr>
                      <w:rFonts w:ascii="Calibri" w:hAnsi="Calibri" w:cs="Calibri"/>
                      <w:color w:val="000000" w:themeColor="text1"/>
                      <w:sz w:val="22"/>
                      <w:szCs w:val="22"/>
                    </w:rPr>
                    <w:t>Y4</w:t>
                  </w:r>
                </w:p>
              </w:tc>
              <w:tc>
                <w:tcPr>
                  <w:tcW w:w="108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556EBB63" w14:textId="77777777" w:rsidR="007F761E" w:rsidRPr="00AD59FF" w:rsidRDefault="007F761E" w:rsidP="00A45A7F">
                  <w:pPr>
                    <w:jc w:val="center"/>
                    <w:rPr>
                      <w:rFonts w:ascii="Calibri" w:hAnsi="Calibri" w:cs="Calibri"/>
                      <w:color w:val="000000"/>
                      <w:sz w:val="22"/>
                      <w:szCs w:val="22"/>
                    </w:rPr>
                  </w:pPr>
                  <w:r w:rsidRPr="00AD59FF">
                    <w:rPr>
                      <w:rFonts w:ascii="Calibri" w:hAnsi="Calibri" w:cs="Calibri"/>
                      <w:color w:val="000000" w:themeColor="text1"/>
                      <w:sz w:val="22"/>
                      <w:szCs w:val="22"/>
                    </w:rPr>
                    <w:t>Y5</w:t>
                  </w:r>
                </w:p>
              </w:tc>
            </w:tr>
            <w:tr w:rsidR="007F761E" w:rsidRPr="00AD59FF" w14:paraId="2328F9C6" w14:textId="77777777" w:rsidTr="00A75961">
              <w:trPr>
                <w:trHeight w:val="315"/>
              </w:trPr>
              <w:tc>
                <w:tcPr>
                  <w:tcW w:w="1080" w:type="dxa"/>
                  <w:tcBorders>
                    <w:top w:val="single" w:sz="4" w:space="0" w:color="auto"/>
                    <w:left w:val="single" w:sz="18" w:space="0" w:color="auto"/>
                    <w:bottom w:val="single" w:sz="4" w:space="0" w:color="auto"/>
                    <w:right w:val="single" w:sz="4" w:space="0" w:color="auto"/>
                  </w:tcBorders>
                  <w:shd w:val="clear" w:color="auto" w:fill="0033CC"/>
                  <w:noWrap/>
                  <w:vAlign w:val="center"/>
                </w:tcPr>
                <w:p w14:paraId="15EBE2E0" w14:textId="27A41FBE" w:rsidR="007F761E" w:rsidRPr="00AD59FF" w:rsidRDefault="007F761E" w:rsidP="007F761E">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12:30 – 1.00</w:t>
                  </w:r>
                </w:p>
              </w:tc>
              <w:tc>
                <w:tcPr>
                  <w:tcW w:w="1080" w:type="dxa"/>
                  <w:tcBorders>
                    <w:top w:val="single" w:sz="4" w:space="0" w:color="auto"/>
                    <w:left w:val="single" w:sz="4" w:space="0" w:color="auto"/>
                    <w:bottom w:val="single" w:sz="4" w:space="0" w:color="auto"/>
                    <w:right w:val="single" w:sz="18" w:space="0" w:color="auto"/>
                  </w:tcBorders>
                  <w:shd w:val="clear" w:color="auto" w:fill="0033CC"/>
                  <w:vAlign w:val="center"/>
                </w:tcPr>
                <w:p w14:paraId="156B62E6" w14:textId="0930707F" w:rsidR="007F761E" w:rsidRPr="00AD59FF" w:rsidRDefault="007F761E"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1.00 – 1.30</w:t>
                  </w:r>
                </w:p>
              </w:tc>
              <w:tc>
                <w:tcPr>
                  <w:tcW w:w="1080" w:type="dxa"/>
                  <w:tcBorders>
                    <w:top w:val="single" w:sz="4" w:space="0" w:color="auto"/>
                    <w:left w:val="single" w:sz="18" w:space="0" w:color="auto"/>
                    <w:bottom w:val="single" w:sz="4" w:space="0" w:color="auto"/>
                    <w:right w:val="single" w:sz="2" w:space="0" w:color="auto"/>
                  </w:tcBorders>
                  <w:shd w:val="clear" w:color="auto" w:fill="0033CC"/>
                  <w:vAlign w:val="center"/>
                </w:tcPr>
                <w:p w14:paraId="493BE5D3" w14:textId="794EE4FE" w:rsidR="007F761E" w:rsidRPr="00AD59FF" w:rsidRDefault="00FF6314" w:rsidP="00FF6314">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12:45 – 1:00</w:t>
                  </w:r>
                </w:p>
              </w:tc>
              <w:tc>
                <w:tcPr>
                  <w:tcW w:w="1080" w:type="dxa"/>
                  <w:tcBorders>
                    <w:top w:val="single" w:sz="4" w:space="0" w:color="auto"/>
                    <w:left w:val="single" w:sz="2" w:space="0" w:color="auto"/>
                    <w:bottom w:val="single" w:sz="4" w:space="0" w:color="auto"/>
                    <w:right w:val="single" w:sz="4" w:space="0" w:color="auto"/>
                  </w:tcBorders>
                  <w:shd w:val="clear" w:color="auto" w:fill="0033CC"/>
                  <w:vAlign w:val="center"/>
                </w:tcPr>
                <w:p w14:paraId="53BDDBE2" w14:textId="5D5B52F9" w:rsidR="007F761E" w:rsidRPr="00AD59FF" w:rsidRDefault="00FF6314" w:rsidP="00FF6314">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12.30 – 12.45</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14:paraId="3B2750CF" w14:textId="49E21D4E" w:rsidR="007F761E" w:rsidRPr="00AD59FF" w:rsidRDefault="0018782D" w:rsidP="00FF6314">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12.45 – 1.00</w:t>
                  </w:r>
                </w:p>
              </w:tc>
              <w:tc>
                <w:tcPr>
                  <w:tcW w:w="1080" w:type="dxa"/>
                  <w:tcBorders>
                    <w:top w:val="single" w:sz="4" w:space="0" w:color="auto"/>
                    <w:left w:val="single" w:sz="4" w:space="0" w:color="auto"/>
                    <w:bottom w:val="single" w:sz="4" w:space="0" w:color="auto"/>
                    <w:right w:val="single" w:sz="18" w:space="0" w:color="auto"/>
                  </w:tcBorders>
                  <w:shd w:val="clear" w:color="auto" w:fill="FF0000"/>
                  <w:noWrap/>
                  <w:vAlign w:val="center"/>
                </w:tcPr>
                <w:p w14:paraId="6E53E299" w14:textId="60FD2770" w:rsidR="007F761E" w:rsidRPr="00AD59FF" w:rsidRDefault="0018782D" w:rsidP="00FF6314">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12.45 – 1.00</w:t>
                  </w:r>
                </w:p>
              </w:tc>
            </w:tr>
            <w:tr w:rsidR="007F761E" w:rsidRPr="00AD59FF" w14:paraId="38ACE7E3" w14:textId="77777777" w:rsidTr="00A75961">
              <w:trPr>
                <w:trHeight w:val="315"/>
              </w:trPr>
              <w:tc>
                <w:tcPr>
                  <w:tcW w:w="1080" w:type="dxa"/>
                  <w:tcBorders>
                    <w:top w:val="single" w:sz="4" w:space="0" w:color="auto"/>
                    <w:left w:val="single" w:sz="18" w:space="0" w:color="auto"/>
                    <w:bottom w:val="single" w:sz="18" w:space="0" w:color="auto"/>
                    <w:right w:val="single" w:sz="4" w:space="0" w:color="auto"/>
                  </w:tcBorders>
                  <w:shd w:val="clear" w:color="auto" w:fill="0033CC"/>
                  <w:noWrap/>
                  <w:vAlign w:val="center"/>
                </w:tcPr>
                <w:p w14:paraId="6A52B522" w14:textId="761AC583" w:rsidR="007F761E" w:rsidRPr="00AD59FF" w:rsidRDefault="007F761E"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2.15 – 2.30</w:t>
                  </w:r>
                </w:p>
              </w:tc>
              <w:tc>
                <w:tcPr>
                  <w:tcW w:w="1080" w:type="dxa"/>
                  <w:tcBorders>
                    <w:top w:val="single" w:sz="4" w:space="0" w:color="auto"/>
                    <w:left w:val="single" w:sz="4" w:space="0" w:color="auto"/>
                    <w:bottom w:val="single" w:sz="18" w:space="0" w:color="auto"/>
                    <w:right w:val="single" w:sz="18" w:space="0" w:color="auto"/>
                  </w:tcBorders>
                  <w:shd w:val="clear" w:color="auto" w:fill="0033CC"/>
                  <w:vAlign w:val="center"/>
                </w:tcPr>
                <w:p w14:paraId="01FBD4C3" w14:textId="5E20F139" w:rsidR="007F761E" w:rsidRPr="00AD59FF" w:rsidRDefault="007F761E"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2.30 – 2.45</w:t>
                  </w:r>
                </w:p>
              </w:tc>
              <w:tc>
                <w:tcPr>
                  <w:tcW w:w="1080" w:type="dxa"/>
                  <w:tcBorders>
                    <w:top w:val="single" w:sz="4" w:space="0" w:color="auto"/>
                    <w:left w:val="single" w:sz="18" w:space="0" w:color="auto"/>
                    <w:bottom w:val="single" w:sz="18" w:space="0" w:color="auto"/>
                    <w:right w:val="single" w:sz="2" w:space="0" w:color="auto"/>
                  </w:tcBorders>
                  <w:shd w:val="clear" w:color="auto" w:fill="FF0000"/>
                  <w:vAlign w:val="center"/>
                </w:tcPr>
                <w:p w14:paraId="2A51145D" w14:textId="25CAB167" w:rsidR="007F761E" w:rsidRPr="00AD59FF" w:rsidRDefault="0018782D"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1.00 – 1.15</w:t>
                  </w:r>
                </w:p>
              </w:tc>
              <w:tc>
                <w:tcPr>
                  <w:tcW w:w="1080" w:type="dxa"/>
                  <w:tcBorders>
                    <w:top w:val="single" w:sz="4" w:space="0" w:color="auto"/>
                    <w:left w:val="single" w:sz="2" w:space="0" w:color="auto"/>
                    <w:bottom w:val="single" w:sz="18" w:space="0" w:color="auto"/>
                    <w:right w:val="single" w:sz="4" w:space="0" w:color="auto"/>
                  </w:tcBorders>
                  <w:shd w:val="clear" w:color="auto" w:fill="FF0000"/>
                  <w:vAlign w:val="center"/>
                </w:tcPr>
                <w:p w14:paraId="351DF689" w14:textId="2AAC5EF1" w:rsidR="007F761E" w:rsidRPr="00AD59FF" w:rsidRDefault="0018782D"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1.15 – 1.30</w:t>
                  </w:r>
                </w:p>
              </w:tc>
              <w:tc>
                <w:tcPr>
                  <w:tcW w:w="1080" w:type="dxa"/>
                  <w:tcBorders>
                    <w:top w:val="single" w:sz="4" w:space="0" w:color="auto"/>
                    <w:left w:val="single" w:sz="4" w:space="0" w:color="auto"/>
                    <w:bottom w:val="single" w:sz="18" w:space="0" w:color="auto"/>
                    <w:right w:val="single" w:sz="4" w:space="0" w:color="auto"/>
                  </w:tcBorders>
                  <w:shd w:val="clear" w:color="auto" w:fill="0033CC"/>
                  <w:vAlign w:val="center"/>
                </w:tcPr>
                <w:p w14:paraId="47057566" w14:textId="53EFD949" w:rsidR="007F761E" w:rsidRPr="00AD59FF" w:rsidRDefault="0018782D"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1.30 – 1.45</w:t>
                  </w:r>
                </w:p>
              </w:tc>
              <w:tc>
                <w:tcPr>
                  <w:tcW w:w="1080" w:type="dxa"/>
                  <w:tcBorders>
                    <w:top w:val="single" w:sz="4" w:space="0" w:color="auto"/>
                    <w:left w:val="single" w:sz="4" w:space="0" w:color="auto"/>
                    <w:bottom w:val="single" w:sz="18" w:space="0" w:color="auto"/>
                    <w:right w:val="single" w:sz="18" w:space="0" w:color="auto"/>
                  </w:tcBorders>
                  <w:shd w:val="clear" w:color="auto" w:fill="0033CC"/>
                  <w:noWrap/>
                  <w:vAlign w:val="center"/>
                </w:tcPr>
                <w:p w14:paraId="3775AE4F" w14:textId="20D55F68" w:rsidR="007F761E" w:rsidRPr="00AD59FF" w:rsidRDefault="0018782D" w:rsidP="00A45A7F">
                  <w:pPr>
                    <w:jc w:val="center"/>
                    <w:rPr>
                      <w:rFonts w:ascii="Calibri" w:hAnsi="Calibri" w:cs="Calibri"/>
                      <w:color w:val="FFFFFF" w:themeColor="background1"/>
                      <w:sz w:val="22"/>
                      <w:szCs w:val="22"/>
                    </w:rPr>
                  </w:pPr>
                  <w:r w:rsidRPr="00AD59FF">
                    <w:rPr>
                      <w:rFonts w:ascii="Calibri" w:hAnsi="Calibri" w:cs="Calibri"/>
                      <w:color w:val="FFFFFF" w:themeColor="background1"/>
                      <w:sz w:val="22"/>
                      <w:szCs w:val="22"/>
                    </w:rPr>
                    <w:t>1.00 – 1.15</w:t>
                  </w:r>
                </w:p>
              </w:tc>
            </w:tr>
            <w:bookmarkEnd w:id="10"/>
          </w:tbl>
          <w:p w14:paraId="26658562" w14:textId="77777777" w:rsidR="007F761E" w:rsidRPr="00AD59FF" w:rsidRDefault="007F761E" w:rsidP="006F08A5">
            <w:pPr>
              <w:spacing w:afterLines="40" w:after="96" w:line="257" w:lineRule="auto"/>
              <w:rPr>
                <w:rFonts w:ascii="Calibri" w:eastAsia="Calibri" w:hAnsi="Calibri" w:cs="Calibri"/>
                <w:sz w:val="22"/>
                <w:szCs w:val="22"/>
                <w:highlight w:val="yellow"/>
              </w:rPr>
            </w:pPr>
          </w:p>
        </w:tc>
        <w:tc>
          <w:tcPr>
            <w:tcW w:w="1455" w:type="dxa"/>
          </w:tcPr>
          <w:p w14:paraId="1FBACE61" w14:textId="1E5966DC" w:rsidR="00147501"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5C8C278B" w14:textId="41B9756A" w:rsidR="00147501" w:rsidRPr="003C4040" w:rsidRDefault="00813E9C" w:rsidP="006F08A5">
            <w:pPr>
              <w:spacing w:afterLines="40" w:after="96"/>
              <w:rPr>
                <w:rFonts w:asciiTheme="minorHAnsi" w:hAnsiTheme="minorHAnsi" w:cstheme="minorHAnsi"/>
                <w:sz w:val="22"/>
                <w:szCs w:val="22"/>
              </w:rPr>
            </w:pPr>
            <w:r>
              <w:rPr>
                <w:rFonts w:asciiTheme="minorHAnsi" w:hAnsiTheme="minorHAnsi" w:cstheme="minorHAnsi"/>
                <w:sz w:val="22"/>
                <w:szCs w:val="22"/>
              </w:rPr>
              <w:t>Paul, Angela</w:t>
            </w:r>
            <w:r w:rsidR="00147501" w:rsidRPr="003C4040">
              <w:rPr>
                <w:rFonts w:asciiTheme="minorHAnsi" w:hAnsiTheme="minorHAnsi" w:cstheme="minorHAnsi"/>
                <w:sz w:val="22"/>
                <w:szCs w:val="22"/>
              </w:rPr>
              <w:t xml:space="preserve"> and </w:t>
            </w:r>
            <w:r>
              <w:rPr>
                <w:rFonts w:asciiTheme="minorHAnsi" w:hAnsiTheme="minorHAnsi" w:cstheme="minorHAnsi"/>
                <w:sz w:val="22"/>
                <w:szCs w:val="22"/>
              </w:rPr>
              <w:t>Leisel</w:t>
            </w:r>
          </w:p>
          <w:p w14:paraId="07D5E434" w14:textId="77777777" w:rsidR="00147501" w:rsidRPr="003C4040" w:rsidRDefault="00147501" w:rsidP="006F08A5">
            <w:pPr>
              <w:spacing w:afterLines="40" w:after="96"/>
              <w:rPr>
                <w:rFonts w:asciiTheme="minorHAnsi" w:hAnsiTheme="minorHAnsi" w:cstheme="minorHAnsi"/>
                <w:sz w:val="22"/>
                <w:szCs w:val="22"/>
              </w:rPr>
            </w:pPr>
          </w:p>
          <w:p w14:paraId="33A0572A" w14:textId="77777777" w:rsidR="00147501" w:rsidRPr="003C4040" w:rsidRDefault="0014750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Catering Staff</w:t>
            </w:r>
          </w:p>
        </w:tc>
        <w:tc>
          <w:tcPr>
            <w:tcW w:w="1456" w:type="dxa"/>
          </w:tcPr>
          <w:p w14:paraId="293CA98C" w14:textId="77777777" w:rsidR="00147501" w:rsidRPr="003C4040" w:rsidRDefault="0014750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Play Equipment Packs</w:t>
            </w:r>
          </w:p>
        </w:tc>
      </w:tr>
    </w:tbl>
    <w:p w14:paraId="506C6BDC" w14:textId="77777777" w:rsidR="00A474F4" w:rsidRPr="003C4040" w:rsidRDefault="00A474F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83A12" w:rsidRPr="003C4040" w14:paraId="44093273" w14:textId="77777777" w:rsidTr="77266E35">
        <w:trPr>
          <w:trHeight w:val="409"/>
        </w:trPr>
        <w:tc>
          <w:tcPr>
            <w:tcW w:w="15701" w:type="dxa"/>
            <w:gridSpan w:val="4"/>
            <w:tcBorders>
              <w:bottom w:val="single" w:sz="4" w:space="0" w:color="auto"/>
            </w:tcBorders>
            <w:shd w:val="clear" w:color="auto" w:fill="BDD6EE" w:themeFill="accent1" w:themeFillTint="66"/>
          </w:tcPr>
          <w:p w14:paraId="0E112D72" w14:textId="059B9F5C" w:rsidR="00083A12" w:rsidRPr="003C4040" w:rsidRDefault="004B3722" w:rsidP="006F08A5">
            <w:pPr>
              <w:rPr>
                <w:rFonts w:ascii="Calibri" w:hAnsi="Calibri"/>
                <w:b/>
                <w:sz w:val="36"/>
                <w:szCs w:val="36"/>
              </w:rPr>
            </w:pPr>
            <w:bookmarkStart w:id="11" w:name="_Hlk44930647"/>
            <w:r w:rsidRPr="003C4040">
              <w:rPr>
                <w:rFonts w:ascii="Calibri" w:hAnsi="Calibri"/>
                <w:b/>
                <w:sz w:val="36"/>
                <w:szCs w:val="36"/>
              </w:rPr>
              <w:t xml:space="preserve">F.) </w:t>
            </w:r>
            <w:bookmarkStart w:id="12" w:name="Staffing"/>
            <w:r w:rsidR="003B1D6C" w:rsidRPr="003C4040">
              <w:rPr>
                <w:rFonts w:ascii="Calibri" w:hAnsi="Calibri"/>
                <w:b/>
                <w:sz w:val="36"/>
                <w:szCs w:val="36"/>
              </w:rPr>
              <w:t>Staff</w:t>
            </w:r>
            <w:r w:rsidR="006A0E40" w:rsidRPr="003C4040">
              <w:rPr>
                <w:rFonts w:ascii="Calibri" w:hAnsi="Calibri"/>
                <w:b/>
                <w:sz w:val="36"/>
                <w:szCs w:val="36"/>
              </w:rPr>
              <w:t>ing</w:t>
            </w:r>
            <w:r w:rsidR="00333562" w:rsidRPr="003C4040">
              <w:rPr>
                <w:rFonts w:ascii="Calibri" w:hAnsi="Calibri"/>
                <w:b/>
                <w:sz w:val="36"/>
                <w:szCs w:val="36"/>
              </w:rPr>
              <w:t xml:space="preserve">, </w:t>
            </w:r>
            <w:r w:rsidR="006A0E40" w:rsidRPr="003C4040">
              <w:rPr>
                <w:rFonts w:ascii="Calibri" w:hAnsi="Calibri"/>
                <w:b/>
                <w:sz w:val="36"/>
                <w:szCs w:val="36"/>
              </w:rPr>
              <w:t>Absence Cover</w:t>
            </w:r>
            <w:r w:rsidR="006A659C" w:rsidRPr="003C4040">
              <w:rPr>
                <w:rFonts w:ascii="Calibri" w:hAnsi="Calibri"/>
                <w:b/>
                <w:sz w:val="36"/>
                <w:szCs w:val="36"/>
              </w:rPr>
              <w:t xml:space="preserve"> &amp; PPA</w:t>
            </w:r>
            <w:bookmarkEnd w:id="11"/>
            <w:bookmarkEnd w:id="12"/>
          </w:p>
        </w:tc>
      </w:tr>
      <w:tr w:rsidR="00083A12" w:rsidRPr="003C4040" w14:paraId="7BF66746" w14:textId="77777777" w:rsidTr="77266E35">
        <w:trPr>
          <w:trHeight w:val="161"/>
        </w:trPr>
        <w:tc>
          <w:tcPr>
            <w:tcW w:w="11335" w:type="dxa"/>
            <w:tcBorders>
              <w:top w:val="single" w:sz="4" w:space="0" w:color="auto"/>
            </w:tcBorders>
            <w:shd w:val="clear" w:color="auto" w:fill="D9D9D9" w:themeFill="background1" w:themeFillShade="D9"/>
          </w:tcPr>
          <w:p w14:paraId="2FE13CEC"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6EEAE6B9"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4A241DD"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1FC5A277" w14:textId="77777777" w:rsidR="00083A12" w:rsidRPr="003C4040" w:rsidRDefault="00083A12" w:rsidP="006F08A5">
            <w:pPr>
              <w:spacing w:afterLines="40" w:after="96"/>
              <w:rPr>
                <w:rFonts w:ascii="Calibri" w:hAnsi="Calibri"/>
                <w:b/>
                <w:sz w:val="16"/>
                <w:szCs w:val="16"/>
              </w:rPr>
            </w:pPr>
            <w:r w:rsidRPr="003C4040">
              <w:rPr>
                <w:rFonts w:ascii="Calibri" w:hAnsi="Calibri"/>
                <w:b/>
                <w:sz w:val="22"/>
                <w:szCs w:val="22"/>
              </w:rPr>
              <w:t>Resources</w:t>
            </w:r>
          </w:p>
        </w:tc>
      </w:tr>
      <w:tr w:rsidR="00531037" w:rsidRPr="003C4040" w14:paraId="6DAF2B0B" w14:textId="77777777" w:rsidTr="77266E35">
        <w:trPr>
          <w:trHeight w:val="37"/>
        </w:trPr>
        <w:tc>
          <w:tcPr>
            <w:tcW w:w="11335" w:type="dxa"/>
            <w:shd w:val="clear" w:color="auto" w:fill="FFFFFF" w:themeFill="background1"/>
          </w:tcPr>
          <w:p w14:paraId="53BDFD0D" w14:textId="6B48B8E1" w:rsidR="00531037" w:rsidRPr="003C4040" w:rsidRDefault="00531037" w:rsidP="00E805B7">
            <w:pPr>
              <w:pStyle w:val="ListParagraph"/>
              <w:numPr>
                <w:ilvl w:val="0"/>
                <w:numId w:val="5"/>
              </w:numPr>
              <w:spacing w:afterLines="40" w:after="96"/>
              <w:rPr>
                <w:rFonts w:asciiTheme="minorHAnsi" w:hAnsiTheme="minorHAnsi" w:cstheme="minorHAnsi"/>
              </w:rPr>
            </w:pPr>
            <w:r w:rsidRPr="002D1656">
              <w:rPr>
                <w:rFonts w:asciiTheme="minorHAnsi" w:hAnsiTheme="minorHAnsi" w:cstheme="minorHAnsi"/>
                <w:highlight w:val="yellow"/>
              </w:rPr>
              <w:t xml:space="preserve">All staff must </w:t>
            </w:r>
            <w:r w:rsidR="0043175C" w:rsidRPr="002D1656">
              <w:rPr>
                <w:rFonts w:asciiTheme="minorHAnsi" w:hAnsiTheme="minorHAnsi" w:cstheme="minorHAnsi"/>
                <w:highlight w:val="yellow"/>
              </w:rPr>
              <w:t xml:space="preserve">wash their hands or </w:t>
            </w:r>
            <w:r w:rsidRPr="002D1656">
              <w:rPr>
                <w:rFonts w:asciiTheme="minorHAnsi" w:hAnsiTheme="minorHAnsi" w:cstheme="minorHAnsi"/>
                <w:highlight w:val="yellow"/>
              </w:rPr>
              <w:t>use hand saniti</w:t>
            </w:r>
            <w:r w:rsidR="00BD06BF" w:rsidRPr="002D1656">
              <w:rPr>
                <w:rFonts w:asciiTheme="minorHAnsi" w:hAnsiTheme="minorHAnsi" w:cstheme="minorHAnsi"/>
                <w:highlight w:val="yellow"/>
              </w:rPr>
              <w:t>s</w:t>
            </w:r>
            <w:r w:rsidRPr="002D1656">
              <w:rPr>
                <w:rFonts w:asciiTheme="minorHAnsi" w:hAnsiTheme="minorHAnsi" w:cstheme="minorHAnsi"/>
                <w:highlight w:val="yellow"/>
              </w:rPr>
              <w:t>er when moving from one bubble to work in another</w:t>
            </w:r>
            <w:r w:rsidR="00C27FE8" w:rsidRPr="002D1656">
              <w:rPr>
                <w:rFonts w:asciiTheme="minorHAnsi" w:hAnsiTheme="minorHAnsi" w:cstheme="minorHAnsi"/>
                <w:highlight w:val="yellow"/>
              </w:rPr>
              <w:t xml:space="preserve"> if they touch anything within the bubbles</w:t>
            </w:r>
            <w:r w:rsidRPr="002D1656">
              <w:rPr>
                <w:rFonts w:asciiTheme="minorHAnsi" w:hAnsiTheme="minorHAnsi" w:cstheme="minorHAnsi"/>
                <w:highlight w:val="yellow"/>
              </w:rPr>
              <w:t xml:space="preserve">.  For </w:t>
            </w:r>
            <w:r w:rsidR="00BD06BF" w:rsidRPr="002D1656">
              <w:rPr>
                <w:rFonts w:asciiTheme="minorHAnsi" w:hAnsiTheme="minorHAnsi" w:cstheme="minorHAnsi"/>
                <w:highlight w:val="yellow"/>
              </w:rPr>
              <w:t>staff walking across bubbles (e.g. SLT morning walkaround, learning walks) they should sanitise or wash their hands at the beginning and end of their journey.</w:t>
            </w:r>
          </w:p>
        </w:tc>
        <w:tc>
          <w:tcPr>
            <w:tcW w:w="1455" w:type="dxa"/>
          </w:tcPr>
          <w:p w14:paraId="3AA1B0FE" w14:textId="2690FA0F" w:rsidR="00531037"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680FCEDF" w14:textId="308BD423" w:rsidR="00531037" w:rsidRPr="003C4040" w:rsidRDefault="00BD06B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41802F9B" w14:textId="24678FD4" w:rsidR="00531037" w:rsidRPr="003C4040" w:rsidRDefault="00BD06B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Hand sanitiser</w:t>
            </w:r>
          </w:p>
        </w:tc>
      </w:tr>
      <w:tr w:rsidR="005B39CB" w:rsidRPr="003C4040" w14:paraId="3CB99673" w14:textId="77777777" w:rsidTr="77266E35">
        <w:trPr>
          <w:trHeight w:val="37"/>
        </w:trPr>
        <w:tc>
          <w:tcPr>
            <w:tcW w:w="11335" w:type="dxa"/>
            <w:shd w:val="clear" w:color="auto" w:fill="FFFFFF" w:themeFill="background1"/>
          </w:tcPr>
          <w:p w14:paraId="2FA448A9" w14:textId="5E07D86F" w:rsidR="005B39CB" w:rsidRPr="00584D6A" w:rsidRDefault="00CF7FCA" w:rsidP="00E805B7">
            <w:pPr>
              <w:pStyle w:val="ListParagraph"/>
              <w:numPr>
                <w:ilvl w:val="0"/>
                <w:numId w:val="5"/>
              </w:numPr>
              <w:spacing w:afterLines="40" w:after="96"/>
              <w:rPr>
                <w:rFonts w:asciiTheme="minorHAnsi" w:hAnsiTheme="minorHAnsi" w:cstheme="minorHAnsi"/>
                <w:highlight w:val="green"/>
              </w:rPr>
            </w:pPr>
            <w:r w:rsidRPr="00584D6A">
              <w:rPr>
                <w:rFonts w:asciiTheme="minorHAnsi" w:hAnsiTheme="minorHAnsi" w:cstheme="minorHAnsi"/>
                <w:highlight w:val="green"/>
              </w:rPr>
              <w:t>Usual</w:t>
            </w:r>
            <w:r w:rsidR="005B39CB" w:rsidRPr="00584D6A">
              <w:rPr>
                <w:rFonts w:asciiTheme="minorHAnsi" w:hAnsiTheme="minorHAnsi" w:cstheme="minorHAnsi"/>
                <w:highlight w:val="green"/>
              </w:rPr>
              <w:t xml:space="preserve"> expectations for the following to </w:t>
            </w:r>
            <w:r w:rsidRPr="00584D6A">
              <w:rPr>
                <w:rFonts w:asciiTheme="minorHAnsi" w:hAnsiTheme="minorHAnsi" w:cstheme="minorHAnsi"/>
                <w:highlight w:val="green"/>
              </w:rPr>
              <w:t>continue</w:t>
            </w:r>
            <w:r w:rsidR="005B39CB" w:rsidRPr="00584D6A">
              <w:rPr>
                <w:rFonts w:asciiTheme="minorHAnsi" w:hAnsiTheme="minorHAnsi" w:cstheme="minorHAnsi"/>
                <w:highlight w:val="green"/>
              </w:rPr>
              <w:t>:</w:t>
            </w:r>
          </w:p>
          <w:p w14:paraId="39EB0EF5" w14:textId="06BDDCCC" w:rsidR="000F49A1" w:rsidRPr="00584D6A" w:rsidRDefault="7DAA10C6" w:rsidP="00E805B7">
            <w:pPr>
              <w:pStyle w:val="ListParagraph"/>
              <w:numPr>
                <w:ilvl w:val="0"/>
                <w:numId w:val="22"/>
              </w:numPr>
              <w:spacing w:afterLines="40" w:after="96"/>
              <w:ind w:left="741"/>
              <w:rPr>
                <w:rFonts w:asciiTheme="minorHAnsi" w:hAnsiTheme="minorHAnsi" w:cstheme="minorBidi"/>
                <w:highlight w:val="green"/>
              </w:rPr>
            </w:pPr>
            <w:r w:rsidRPr="00584D6A">
              <w:rPr>
                <w:rFonts w:asciiTheme="minorHAnsi" w:hAnsiTheme="minorHAnsi" w:cstheme="minorBidi"/>
                <w:highlight w:val="green"/>
              </w:rPr>
              <w:t>working hours;</w:t>
            </w:r>
          </w:p>
          <w:p w14:paraId="4E079FA4" w14:textId="5EA9784C" w:rsidR="005B39CB" w:rsidRPr="00584D6A" w:rsidRDefault="005B39CB" w:rsidP="00E805B7">
            <w:pPr>
              <w:pStyle w:val="ListParagraph"/>
              <w:numPr>
                <w:ilvl w:val="0"/>
                <w:numId w:val="22"/>
              </w:numPr>
              <w:spacing w:afterLines="40" w:after="96"/>
              <w:ind w:left="741"/>
              <w:rPr>
                <w:rFonts w:asciiTheme="minorHAnsi" w:hAnsiTheme="minorHAnsi" w:cstheme="minorHAnsi"/>
                <w:highlight w:val="green"/>
              </w:rPr>
            </w:pPr>
            <w:r w:rsidRPr="00584D6A">
              <w:rPr>
                <w:rFonts w:asciiTheme="minorHAnsi" w:hAnsiTheme="minorHAnsi" w:cstheme="minorHAnsi"/>
                <w:highlight w:val="green"/>
              </w:rPr>
              <w:t>wearing ID badges at all times</w:t>
            </w:r>
            <w:r w:rsidR="00C27FE8" w:rsidRPr="00584D6A">
              <w:rPr>
                <w:rFonts w:asciiTheme="minorHAnsi" w:hAnsiTheme="minorHAnsi" w:cstheme="minorHAnsi"/>
                <w:highlight w:val="green"/>
              </w:rPr>
              <w:t>;</w:t>
            </w:r>
          </w:p>
          <w:p w14:paraId="19A8F56D" w14:textId="77777777" w:rsidR="005B39CB" w:rsidRPr="00584D6A" w:rsidRDefault="005B39CB" w:rsidP="00E805B7">
            <w:pPr>
              <w:pStyle w:val="ListParagraph"/>
              <w:numPr>
                <w:ilvl w:val="0"/>
                <w:numId w:val="22"/>
              </w:numPr>
              <w:spacing w:afterLines="40" w:after="96"/>
              <w:ind w:left="741"/>
              <w:rPr>
                <w:rFonts w:asciiTheme="minorHAnsi" w:hAnsiTheme="minorHAnsi" w:cstheme="minorHAnsi"/>
                <w:highlight w:val="green"/>
              </w:rPr>
            </w:pPr>
            <w:r w:rsidRPr="00584D6A">
              <w:rPr>
                <w:rFonts w:asciiTheme="minorHAnsi" w:hAnsiTheme="minorHAnsi" w:cstheme="minorHAnsi"/>
                <w:highlight w:val="green"/>
              </w:rPr>
              <w:t>signing in and out daily;</w:t>
            </w:r>
          </w:p>
          <w:p w14:paraId="436E7975" w14:textId="77777777" w:rsidR="005B39CB" w:rsidRPr="00584D6A" w:rsidRDefault="6BBBF334" w:rsidP="00E805B7">
            <w:pPr>
              <w:pStyle w:val="ListParagraph"/>
              <w:numPr>
                <w:ilvl w:val="0"/>
                <w:numId w:val="22"/>
              </w:numPr>
              <w:spacing w:afterLines="40" w:after="96"/>
              <w:ind w:left="741"/>
              <w:rPr>
                <w:rFonts w:asciiTheme="minorHAnsi" w:hAnsiTheme="minorHAnsi" w:cstheme="minorBidi"/>
                <w:highlight w:val="green"/>
              </w:rPr>
            </w:pPr>
            <w:r w:rsidRPr="00584D6A">
              <w:rPr>
                <w:rFonts w:asciiTheme="minorHAnsi" w:hAnsiTheme="minorHAnsi" w:cstheme="minorBidi"/>
                <w:highlight w:val="green"/>
              </w:rPr>
              <w:t>checking shared calendar on arrival;</w:t>
            </w:r>
          </w:p>
          <w:p w14:paraId="5DE011F5" w14:textId="77777777" w:rsidR="005B39CB" w:rsidRPr="00584D6A" w:rsidRDefault="760C9F7A" w:rsidP="00E805B7">
            <w:pPr>
              <w:pStyle w:val="ListParagraph"/>
              <w:numPr>
                <w:ilvl w:val="0"/>
                <w:numId w:val="22"/>
              </w:numPr>
              <w:spacing w:afterLines="40" w:after="96"/>
              <w:ind w:left="741"/>
              <w:rPr>
                <w:rFonts w:asciiTheme="minorHAnsi" w:hAnsiTheme="minorHAnsi" w:cstheme="minorBidi"/>
                <w:highlight w:val="green"/>
              </w:rPr>
            </w:pPr>
            <w:r w:rsidRPr="00584D6A">
              <w:rPr>
                <w:rFonts w:asciiTheme="minorHAnsi" w:hAnsiTheme="minorHAnsi" w:cstheme="minorBidi"/>
                <w:highlight w:val="green"/>
              </w:rPr>
              <w:t>no use of mobile phones around children;</w:t>
            </w:r>
          </w:p>
          <w:p w14:paraId="08BD14EB" w14:textId="074D357A" w:rsidR="00A204CF" w:rsidRPr="003C4040" w:rsidRDefault="00A204CF" w:rsidP="00E805B7">
            <w:pPr>
              <w:pStyle w:val="ListParagraph"/>
              <w:numPr>
                <w:ilvl w:val="0"/>
                <w:numId w:val="22"/>
              </w:numPr>
              <w:spacing w:afterLines="40" w:after="96"/>
              <w:ind w:left="741"/>
              <w:rPr>
                <w:rFonts w:asciiTheme="minorHAnsi" w:hAnsiTheme="minorHAnsi" w:cstheme="minorHAnsi"/>
              </w:rPr>
            </w:pPr>
            <w:r w:rsidRPr="00584D6A">
              <w:rPr>
                <w:rFonts w:asciiTheme="minorHAnsi" w:hAnsiTheme="minorHAnsi" w:cstheme="minorHAnsi"/>
                <w:highlight w:val="green"/>
              </w:rPr>
              <w:t>absence reporting procedures</w:t>
            </w:r>
            <w:r w:rsidR="00D21A0D" w:rsidRPr="00584D6A">
              <w:rPr>
                <w:rFonts w:asciiTheme="minorHAnsi" w:hAnsiTheme="minorHAnsi" w:cstheme="minorHAnsi"/>
                <w:highlight w:val="green"/>
              </w:rPr>
              <w:t>, incl. return to work forms</w:t>
            </w:r>
            <w:r w:rsidR="005264E9" w:rsidRPr="00584D6A">
              <w:rPr>
                <w:rFonts w:asciiTheme="minorHAnsi" w:hAnsiTheme="minorHAnsi" w:cstheme="minorHAnsi"/>
                <w:highlight w:val="green"/>
              </w:rPr>
              <w:t>.</w:t>
            </w:r>
          </w:p>
        </w:tc>
        <w:tc>
          <w:tcPr>
            <w:tcW w:w="1455" w:type="dxa"/>
          </w:tcPr>
          <w:p w14:paraId="58D8203C" w14:textId="58E3A17A" w:rsidR="005B39CB" w:rsidRPr="003C4040" w:rsidRDefault="00C27FE8" w:rsidP="006F08A5">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Pr>
          <w:p w14:paraId="765985B8" w14:textId="44EDFC73" w:rsidR="005B39CB" w:rsidRPr="003C4040" w:rsidRDefault="00C27FE8" w:rsidP="006F08A5">
            <w:pPr>
              <w:spacing w:afterLines="40" w:after="96"/>
              <w:rPr>
                <w:rFonts w:asciiTheme="minorHAnsi" w:hAnsiTheme="minorHAnsi" w:cstheme="minorHAnsi"/>
                <w:sz w:val="22"/>
                <w:szCs w:val="22"/>
              </w:rPr>
            </w:pPr>
            <w:r>
              <w:rPr>
                <w:rFonts w:asciiTheme="minorHAnsi" w:hAnsiTheme="minorHAnsi" w:cstheme="minorHAnsi"/>
                <w:sz w:val="22"/>
                <w:szCs w:val="22"/>
              </w:rPr>
              <w:t>All staff</w:t>
            </w:r>
          </w:p>
        </w:tc>
        <w:tc>
          <w:tcPr>
            <w:tcW w:w="1456" w:type="dxa"/>
          </w:tcPr>
          <w:p w14:paraId="636BE192" w14:textId="046DBF97" w:rsidR="005B39CB" w:rsidRPr="003C4040" w:rsidRDefault="00C27FE8" w:rsidP="006F08A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9179CB" w:rsidRPr="003C4040" w14:paraId="54EB7DD3" w14:textId="77777777" w:rsidTr="77266E35">
        <w:trPr>
          <w:trHeight w:val="37"/>
        </w:trPr>
        <w:tc>
          <w:tcPr>
            <w:tcW w:w="11335" w:type="dxa"/>
            <w:shd w:val="clear" w:color="auto" w:fill="FFFFFF" w:themeFill="background1"/>
          </w:tcPr>
          <w:p w14:paraId="62EC4CA3" w14:textId="4EF18F5E" w:rsidR="009179CB" w:rsidRPr="00584D6A" w:rsidRDefault="009179CB" w:rsidP="00E805B7">
            <w:pPr>
              <w:pStyle w:val="ListParagraph"/>
              <w:numPr>
                <w:ilvl w:val="0"/>
                <w:numId w:val="5"/>
              </w:numPr>
              <w:spacing w:afterLines="40" w:after="96"/>
              <w:rPr>
                <w:rFonts w:asciiTheme="minorHAnsi" w:hAnsiTheme="minorHAnsi" w:cstheme="minorHAnsi"/>
                <w:highlight w:val="green"/>
              </w:rPr>
            </w:pPr>
            <w:r w:rsidRPr="00584D6A">
              <w:rPr>
                <w:rFonts w:asciiTheme="minorHAnsi" w:hAnsiTheme="minorHAnsi" w:cstheme="minorHAnsi"/>
                <w:highlight w:val="green"/>
              </w:rPr>
              <w:t>Continue Friday morning briefings in the KS2 hall.</w:t>
            </w:r>
          </w:p>
        </w:tc>
        <w:tc>
          <w:tcPr>
            <w:tcW w:w="1455" w:type="dxa"/>
          </w:tcPr>
          <w:p w14:paraId="1E45079F" w14:textId="7E244770" w:rsidR="009179CB"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94222A5" w14:textId="1F205DE5" w:rsidR="009179CB" w:rsidRPr="003C4040" w:rsidRDefault="00BA17F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Pr>
          <w:p w14:paraId="59380382" w14:textId="6DD194F9" w:rsidR="009179CB" w:rsidRPr="003C4040" w:rsidRDefault="009179C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5C05E4" w:rsidRPr="003C4040" w14:paraId="46D25E0C" w14:textId="77777777" w:rsidTr="77266E35">
        <w:trPr>
          <w:trHeight w:val="37"/>
        </w:trPr>
        <w:tc>
          <w:tcPr>
            <w:tcW w:w="11335" w:type="dxa"/>
            <w:shd w:val="clear" w:color="auto" w:fill="FFFFFF" w:themeFill="background1"/>
          </w:tcPr>
          <w:p w14:paraId="61156B18" w14:textId="672AC909" w:rsidR="005C05E4" w:rsidRPr="003C4040" w:rsidRDefault="005C05E4" w:rsidP="00E805B7">
            <w:pPr>
              <w:pStyle w:val="ListParagraph"/>
              <w:numPr>
                <w:ilvl w:val="0"/>
                <w:numId w:val="5"/>
              </w:numPr>
              <w:spacing w:afterLines="40" w:after="96"/>
              <w:rPr>
                <w:rFonts w:asciiTheme="minorHAnsi" w:hAnsiTheme="minorHAnsi" w:cstheme="minorHAnsi"/>
              </w:rPr>
            </w:pPr>
            <w:r w:rsidRPr="00584D6A">
              <w:rPr>
                <w:rFonts w:asciiTheme="minorHAnsi" w:hAnsiTheme="minorHAnsi" w:cstheme="minorHAnsi"/>
                <w:highlight w:val="green"/>
              </w:rPr>
              <w:t xml:space="preserve">Whole staff INSET days to be carried out in dining hall to allow </w:t>
            </w:r>
            <w:r w:rsidR="00C27FE8" w:rsidRPr="00584D6A">
              <w:rPr>
                <w:rFonts w:asciiTheme="minorHAnsi" w:hAnsiTheme="minorHAnsi" w:cstheme="minorHAnsi"/>
                <w:highlight w:val="green"/>
              </w:rPr>
              <w:t xml:space="preserve">some </w:t>
            </w:r>
            <w:r w:rsidRPr="00584D6A">
              <w:rPr>
                <w:rFonts w:asciiTheme="minorHAnsi" w:hAnsiTheme="minorHAnsi" w:cstheme="minorHAnsi"/>
                <w:highlight w:val="green"/>
              </w:rPr>
              <w:t>social distancing</w:t>
            </w:r>
            <w:r w:rsidR="00C27FE8" w:rsidRPr="00584D6A">
              <w:rPr>
                <w:rFonts w:asciiTheme="minorHAnsi" w:hAnsiTheme="minorHAnsi" w:cstheme="minorHAnsi"/>
                <w:highlight w:val="green"/>
              </w:rPr>
              <w:t>, although group work can resume when required</w:t>
            </w:r>
            <w:r w:rsidRPr="00584D6A">
              <w:rPr>
                <w:rFonts w:asciiTheme="minorHAnsi" w:hAnsiTheme="minorHAnsi" w:cstheme="minorHAnsi"/>
                <w:highlight w:val="green"/>
              </w:rPr>
              <w:t>.</w:t>
            </w:r>
          </w:p>
        </w:tc>
        <w:tc>
          <w:tcPr>
            <w:tcW w:w="1455" w:type="dxa"/>
          </w:tcPr>
          <w:p w14:paraId="0DBA5874" w14:textId="2CE7DFF5" w:rsidR="005C05E4" w:rsidRPr="003C4040" w:rsidRDefault="00690AB2"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0E020B9" w14:textId="638C641A" w:rsidR="005C05E4" w:rsidRPr="003C4040" w:rsidRDefault="00BA17FA"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Pr>
          <w:p w14:paraId="71543717" w14:textId="2C01D962" w:rsidR="005C05E4" w:rsidRPr="003C4040" w:rsidRDefault="005C05E4"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5C05E4" w:rsidRPr="003C4040" w14:paraId="2C68A1D5" w14:textId="77777777" w:rsidTr="77266E35">
        <w:trPr>
          <w:trHeight w:val="37"/>
        </w:trPr>
        <w:tc>
          <w:tcPr>
            <w:tcW w:w="11335" w:type="dxa"/>
            <w:shd w:val="clear" w:color="auto" w:fill="FFFFFF" w:themeFill="background1"/>
          </w:tcPr>
          <w:p w14:paraId="2F08D1AA" w14:textId="30784E2F" w:rsidR="005C05E4" w:rsidRPr="003C4040" w:rsidRDefault="718F2622" w:rsidP="00E805B7">
            <w:pPr>
              <w:pStyle w:val="ListParagraph"/>
              <w:numPr>
                <w:ilvl w:val="0"/>
                <w:numId w:val="5"/>
              </w:numPr>
              <w:spacing w:afterLines="40" w:after="96"/>
              <w:rPr>
                <w:rFonts w:asciiTheme="minorHAnsi" w:hAnsiTheme="minorHAnsi" w:cstheme="minorBidi"/>
              </w:rPr>
            </w:pPr>
            <w:r w:rsidRPr="00584D6A">
              <w:rPr>
                <w:rFonts w:asciiTheme="minorHAnsi" w:hAnsiTheme="minorHAnsi" w:cstheme="minorBidi"/>
                <w:highlight w:val="green"/>
              </w:rPr>
              <w:t xml:space="preserve">Weekly teacher/TA INSET sessions to be carried out in KS2 hall to allow </w:t>
            </w:r>
            <w:r w:rsidR="00C27FE8" w:rsidRPr="00584D6A">
              <w:rPr>
                <w:rFonts w:asciiTheme="minorHAnsi" w:hAnsiTheme="minorHAnsi" w:cstheme="minorBidi"/>
                <w:highlight w:val="green"/>
              </w:rPr>
              <w:t xml:space="preserve">some </w:t>
            </w:r>
            <w:r w:rsidRPr="00584D6A">
              <w:rPr>
                <w:rFonts w:asciiTheme="minorHAnsi" w:hAnsiTheme="minorHAnsi" w:cstheme="minorBidi"/>
                <w:highlight w:val="green"/>
              </w:rPr>
              <w:t>social distancing</w:t>
            </w:r>
            <w:r w:rsidR="00C27FE8" w:rsidRPr="00584D6A">
              <w:rPr>
                <w:rFonts w:asciiTheme="minorHAnsi" w:hAnsiTheme="minorHAnsi" w:cstheme="minorBidi"/>
                <w:highlight w:val="green"/>
              </w:rPr>
              <w:t>, although group work can resume when required</w:t>
            </w:r>
            <w:r w:rsidRPr="00584D6A">
              <w:rPr>
                <w:rFonts w:asciiTheme="minorHAnsi" w:hAnsiTheme="minorHAnsi" w:cstheme="minorBidi"/>
                <w:highlight w:val="green"/>
              </w:rPr>
              <w:t>.</w:t>
            </w:r>
          </w:p>
        </w:tc>
        <w:tc>
          <w:tcPr>
            <w:tcW w:w="1455" w:type="dxa"/>
          </w:tcPr>
          <w:p w14:paraId="006021E1" w14:textId="256E6EA0" w:rsidR="005C05E4" w:rsidRPr="003C4040" w:rsidRDefault="00690AB2"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3007448" w14:textId="48502A98" w:rsidR="005C05E4" w:rsidRPr="003C4040" w:rsidRDefault="00BA17FA"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Pr>
          <w:p w14:paraId="4379A2D5" w14:textId="2B660F41" w:rsidR="005C05E4" w:rsidRPr="003C4040" w:rsidRDefault="005C05E4"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0568D1" w:rsidRPr="003C4040" w14:paraId="658DC9F9" w14:textId="77777777" w:rsidTr="77266E35">
        <w:trPr>
          <w:trHeight w:val="37"/>
        </w:trPr>
        <w:tc>
          <w:tcPr>
            <w:tcW w:w="11335" w:type="dxa"/>
            <w:shd w:val="clear" w:color="auto" w:fill="FFFFFF" w:themeFill="background1"/>
          </w:tcPr>
          <w:p w14:paraId="33772365" w14:textId="13DAE32D" w:rsidR="000568D1" w:rsidRPr="003C4040" w:rsidRDefault="00C27FE8" w:rsidP="00E805B7">
            <w:pPr>
              <w:pStyle w:val="ListParagraph"/>
              <w:numPr>
                <w:ilvl w:val="0"/>
                <w:numId w:val="5"/>
              </w:numPr>
              <w:spacing w:afterLines="40" w:after="96"/>
              <w:rPr>
                <w:rFonts w:asciiTheme="minorHAnsi" w:hAnsiTheme="minorHAnsi" w:cstheme="minorHAnsi"/>
              </w:rPr>
            </w:pPr>
            <w:r w:rsidRPr="00584D6A">
              <w:rPr>
                <w:rFonts w:asciiTheme="minorHAnsi" w:hAnsiTheme="minorHAnsi" w:cstheme="minorHAnsi"/>
                <w:highlight w:val="green"/>
              </w:rPr>
              <w:t>Continue</w:t>
            </w:r>
            <w:r w:rsidR="000568D1" w:rsidRPr="00584D6A">
              <w:rPr>
                <w:rFonts w:asciiTheme="minorHAnsi" w:hAnsiTheme="minorHAnsi" w:cstheme="minorHAnsi"/>
                <w:highlight w:val="green"/>
              </w:rPr>
              <w:t xml:space="preserve"> weekly SLT and ML meetings, using extra Y6 classroom.</w:t>
            </w:r>
          </w:p>
        </w:tc>
        <w:tc>
          <w:tcPr>
            <w:tcW w:w="1455" w:type="dxa"/>
          </w:tcPr>
          <w:p w14:paraId="7C95B853" w14:textId="667977D4" w:rsidR="000568D1" w:rsidRPr="003C4040" w:rsidRDefault="00690AB2"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6CD31CE" w14:textId="22F05B2B" w:rsidR="000568D1" w:rsidRPr="003C4040" w:rsidRDefault="00BA17FA"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Paul and </w:t>
            </w:r>
            <w:r w:rsidR="00931E10">
              <w:rPr>
                <w:rFonts w:asciiTheme="minorHAnsi" w:hAnsiTheme="minorHAnsi" w:cstheme="minorHAnsi"/>
                <w:sz w:val="22"/>
                <w:szCs w:val="22"/>
              </w:rPr>
              <w:t>Leisel</w:t>
            </w:r>
          </w:p>
        </w:tc>
        <w:tc>
          <w:tcPr>
            <w:tcW w:w="1456" w:type="dxa"/>
          </w:tcPr>
          <w:p w14:paraId="58FC63CE" w14:textId="54E04F97" w:rsidR="000568D1" w:rsidRPr="003C4040" w:rsidRDefault="000568D1" w:rsidP="005C05E4">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47501" w:rsidRPr="003C4040" w14:paraId="591CB444" w14:textId="77777777" w:rsidTr="77266E35">
        <w:trPr>
          <w:trHeight w:val="37"/>
        </w:trPr>
        <w:tc>
          <w:tcPr>
            <w:tcW w:w="11335" w:type="dxa"/>
            <w:shd w:val="clear" w:color="auto" w:fill="FFFFFF" w:themeFill="background1"/>
          </w:tcPr>
          <w:p w14:paraId="0B80D956" w14:textId="2922167F" w:rsidR="00147501" w:rsidRPr="00D57A8C" w:rsidRDefault="00147501" w:rsidP="00E805B7">
            <w:pPr>
              <w:pStyle w:val="ListParagraph"/>
              <w:numPr>
                <w:ilvl w:val="0"/>
                <w:numId w:val="5"/>
              </w:numPr>
              <w:spacing w:afterLines="40" w:after="96"/>
              <w:rPr>
                <w:rFonts w:asciiTheme="minorHAnsi" w:hAnsiTheme="minorHAnsi" w:cstheme="minorHAnsi"/>
                <w:highlight w:val="green"/>
              </w:rPr>
            </w:pPr>
            <w:r w:rsidRPr="00D57A8C">
              <w:rPr>
                <w:rFonts w:asciiTheme="minorHAnsi" w:hAnsiTheme="minorHAnsi" w:cstheme="minorHAnsi"/>
                <w:highlight w:val="green"/>
              </w:rPr>
              <w:lastRenderedPageBreak/>
              <w:t>Break and lunch duties will be as follows</w:t>
            </w:r>
            <w:r w:rsidR="00447E58" w:rsidRPr="00D57A8C">
              <w:rPr>
                <w:rFonts w:asciiTheme="minorHAnsi" w:hAnsiTheme="minorHAnsi" w:cstheme="minorHAnsi"/>
                <w:highlight w:val="green"/>
              </w:rPr>
              <w:t>:</w:t>
            </w:r>
          </w:p>
          <w:p w14:paraId="691E76CE" w14:textId="77777777" w:rsidR="00147501" w:rsidRPr="00D57A8C" w:rsidRDefault="00147501" w:rsidP="006F08A5">
            <w:pPr>
              <w:spacing w:afterLines="40" w:after="96"/>
              <w:rPr>
                <w:rFonts w:asciiTheme="minorHAnsi" w:hAnsiTheme="minorHAnsi" w:cstheme="minorHAnsi"/>
                <w:b/>
                <w:bCs/>
                <w:sz w:val="22"/>
                <w:szCs w:val="22"/>
                <w:highlight w:val="green"/>
              </w:rPr>
            </w:pPr>
            <w:r w:rsidRPr="00D57A8C">
              <w:rPr>
                <w:rFonts w:asciiTheme="minorHAnsi" w:hAnsiTheme="minorHAnsi" w:cstheme="minorHAnsi"/>
                <w:b/>
                <w:bCs/>
                <w:sz w:val="22"/>
                <w:szCs w:val="22"/>
                <w:highlight w:val="green"/>
              </w:rPr>
              <w:t>Morning Break Duties</w:t>
            </w:r>
          </w:p>
          <w:tbl>
            <w:tblPr>
              <w:tblStyle w:val="TableGrid"/>
              <w:tblW w:w="0" w:type="auto"/>
              <w:tblLayout w:type="fixed"/>
              <w:tblLook w:val="04A0" w:firstRow="1" w:lastRow="0" w:firstColumn="1" w:lastColumn="0" w:noHBand="0" w:noVBand="1"/>
            </w:tblPr>
            <w:tblGrid>
              <w:gridCol w:w="3793"/>
              <w:gridCol w:w="3793"/>
            </w:tblGrid>
            <w:tr w:rsidR="00147501" w:rsidRPr="00D57A8C" w14:paraId="78B37433" w14:textId="77777777" w:rsidTr="006F08A5">
              <w:trPr>
                <w:trHeight w:val="288"/>
              </w:trPr>
              <w:tc>
                <w:tcPr>
                  <w:tcW w:w="3793" w:type="dxa"/>
                  <w:shd w:val="clear" w:color="auto" w:fill="BDD6EE" w:themeFill="accent1" w:themeFillTint="66"/>
                  <w:vAlign w:val="center"/>
                </w:tcPr>
                <w:p w14:paraId="50C0B060" w14:textId="77777777" w:rsidR="00147501" w:rsidRPr="00D57A8C" w:rsidRDefault="00147501" w:rsidP="006F08A5">
                  <w:pPr>
                    <w:jc w:val="center"/>
                    <w:rPr>
                      <w:highlight w:val="green"/>
                    </w:rPr>
                  </w:pPr>
                  <w:r w:rsidRPr="00D57A8C">
                    <w:rPr>
                      <w:rFonts w:ascii="Calibri" w:eastAsia="Calibri" w:hAnsi="Calibri" w:cs="Calibri"/>
                      <w:b/>
                      <w:bCs/>
                      <w:sz w:val="22"/>
                      <w:szCs w:val="22"/>
                      <w:highlight w:val="green"/>
                    </w:rPr>
                    <w:t>EYFS</w:t>
                  </w:r>
                </w:p>
              </w:tc>
              <w:tc>
                <w:tcPr>
                  <w:tcW w:w="3793" w:type="dxa"/>
                  <w:shd w:val="clear" w:color="auto" w:fill="BDD6EE" w:themeFill="accent1" w:themeFillTint="66"/>
                  <w:vAlign w:val="center"/>
                </w:tcPr>
                <w:p w14:paraId="0B3B302A" w14:textId="77777777" w:rsidR="00147501" w:rsidRPr="00D57A8C" w:rsidRDefault="00147501" w:rsidP="006F08A5">
                  <w:pPr>
                    <w:jc w:val="center"/>
                    <w:rPr>
                      <w:highlight w:val="green"/>
                    </w:rPr>
                  </w:pPr>
                  <w:r w:rsidRPr="00D57A8C">
                    <w:rPr>
                      <w:rFonts w:ascii="Calibri" w:eastAsia="Calibri" w:hAnsi="Calibri" w:cs="Calibri"/>
                      <w:b/>
                      <w:bCs/>
                      <w:sz w:val="22"/>
                      <w:szCs w:val="22"/>
                      <w:highlight w:val="green"/>
                    </w:rPr>
                    <w:t>KS1/2</w:t>
                  </w:r>
                </w:p>
              </w:tc>
            </w:tr>
            <w:tr w:rsidR="00147501" w:rsidRPr="00D57A8C" w14:paraId="65EB03F1" w14:textId="77777777" w:rsidTr="006F08A5">
              <w:trPr>
                <w:trHeight w:val="1112"/>
              </w:trPr>
              <w:tc>
                <w:tcPr>
                  <w:tcW w:w="3793" w:type="dxa"/>
                </w:tcPr>
                <w:p w14:paraId="177DCA88" w14:textId="77777777" w:rsidR="00147501" w:rsidRPr="00D57A8C" w:rsidRDefault="00147501" w:rsidP="006F08A5">
                  <w:pPr>
                    <w:rPr>
                      <w:highlight w:val="green"/>
                    </w:rPr>
                  </w:pPr>
                  <w:r w:rsidRPr="00D57A8C">
                    <w:rPr>
                      <w:rFonts w:ascii="Calibri" w:eastAsia="Calibri" w:hAnsi="Calibri" w:cs="Calibri"/>
                      <w:sz w:val="22"/>
                      <w:szCs w:val="22"/>
                      <w:highlight w:val="green"/>
                    </w:rPr>
                    <w:t>For Nursery and Reception - Choose break time accordingly around continuous provision</w:t>
                  </w:r>
                </w:p>
              </w:tc>
              <w:tc>
                <w:tcPr>
                  <w:tcW w:w="3793" w:type="dxa"/>
                </w:tcPr>
                <w:p w14:paraId="4FCF7C93" w14:textId="58DF7891" w:rsidR="00147501" w:rsidRPr="00D57A8C" w:rsidRDefault="00147501" w:rsidP="006F08A5">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Both adults take break </w:t>
                  </w:r>
                  <w:r w:rsidR="001C3971" w:rsidRPr="00D57A8C">
                    <w:rPr>
                      <w:rFonts w:ascii="Calibri" w:eastAsia="Calibri" w:hAnsi="Calibri" w:cs="Calibri"/>
                      <w:sz w:val="22"/>
                      <w:szCs w:val="22"/>
                      <w:highlight w:val="green"/>
                    </w:rPr>
                    <w:t xml:space="preserve">at some time </w:t>
                  </w:r>
                  <w:r w:rsidRPr="00D57A8C">
                    <w:rPr>
                      <w:rFonts w:ascii="Calibri" w:eastAsia="Calibri" w:hAnsi="Calibri" w:cs="Calibri"/>
                      <w:sz w:val="22"/>
                      <w:szCs w:val="22"/>
                      <w:highlight w:val="green"/>
                    </w:rPr>
                    <w:t>before</w:t>
                  </w:r>
                  <w:r w:rsidR="001C3971" w:rsidRPr="00D57A8C">
                    <w:rPr>
                      <w:rFonts w:ascii="Calibri" w:eastAsia="Calibri" w:hAnsi="Calibri" w:cs="Calibri"/>
                      <w:sz w:val="22"/>
                      <w:szCs w:val="22"/>
                      <w:highlight w:val="green"/>
                    </w:rPr>
                    <w:t xml:space="preserve"> or after</w:t>
                  </w:r>
                  <w:r w:rsidRPr="00D57A8C">
                    <w:rPr>
                      <w:rFonts w:ascii="Calibri" w:eastAsia="Calibri" w:hAnsi="Calibri" w:cs="Calibri"/>
                      <w:sz w:val="22"/>
                      <w:szCs w:val="22"/>
                      <w:highlight w:val="green"/>
                    </w:rPr>
                    <w:t xml:space="preserve"> children’s playtime, then both adults in playground for playtime in case of first aid issues</w:t>
                  </w:r>
                </w:p>
              </w:tc>
            </w:tr>
          </w:tbl>
          <w:p w14:paraId="04032E03" w14:textId="77777777" w:rsidR="00147501" w:rsidRPr="00D57A8C" w:rsidRDefault="00147501" w:rsidP="006F08A5">
            <w:pPr>
              <w:spacing w:afterLines="40" w:after="96"/>
              <w:rPr>
                <w:highlight w:val="green"/>
              </w:rPr>
            </w:pPr>
          </w:p>
          <w:p w14:paraId="7CDD9B11" w14:textId="54C07A45" w:rsidR="00442D02" w:rsidRPr="00D57A8C" w:rsidRDefault="00442D02" w:rsidP="00442D02">
            <w:pPr>
              <w:spacing w:afterLines="40" w:after="96"/>
              <w:rPr>
                <w:rFonts w:asciiTheme="minorHAnsi" w:hAnsiTheme="minorHAnsi" w:cstheme="minorBidi"/>
                <w:b/>
                <w:highlight w:val="green"/>
              </w:rPr>
            </w:pPr>
            <w:r w:rsidRPr="00D57A8C">
              <w:rPr>
                <w:rFonts w:asciiTheme="minorHAnsi" w:hAnsiTheme="minorHAnsi" w:cstheme="minorBidi"/>
                <w:b/>
                <w:highlight w:val="green"/>
              </w:rPr>
              <w:t>Lunch Breaks</w:t>
            </w:r>
          </w:p>
          <w:p w14:paraId="771F8F6A" w14:textId="33A51046" w:rsidR="00442D02" w:rsidRPr="00D57A8C" w:rsidRDefault="00442D02" w:rsidP="00442D02">
            <w:pPr>
              <w:spacing w:afterLines="40" w:after="96"/>
              <w:rPr>
                <w:rFonts w:asciiTheme="minorHAnsi" w:hAnsiTheme="minorHAnsi" w:cstheme="minorBidi"/>
                <w:highlight w:val="green"/>
                <w:u w:val="single"/>
              </w:rPr>
            </w:pPr>
            <w:r w:rsidRPr="00D57A8C">
              <w:rPr>
                <w:rFonts w:asciiTheme="minorHAnsi" w:hAnsiTheme="minorHAnsi" w:cstheme="minorBidi"/>
                <w:highlight w:val="green"/>
                <w:u w:val="single"/>
              </w:rPr>
              <w:t>Teachers:</w:t>
            </w:r>
          </w:p>
          <w:p w14:paraId="08EBFA4D" w14:textId="345607CA" w:rsidR="00442D02" w:rsidRPr="00D57A8C" w:rsidRDefault="00442D02" w:rsidP="00E805B7">
            <w:pPr>
              <w:pStyle w:val="ListParagraph"/>
              <w:numPr>
                <w:ilvl w:val="0"/>
                <w:numId w:val="29"/>
              </w:numPr>
              <w:rPr>
                <w:rFonts w:cs="Calibri"/>
                <w:highlight w:val="green"/>
              </w:rPr>
            </w:pPr>
            <w:r w:rsidRPr="00D57A8C">
              <w:rPr>
                <w:rFonts w:cs="Calibri"/>
                <w:highlight w:val="green"/>
              </w:rPr>
              <w:t xml:space="preserve">N: 11.45 </w:t>
            </w:r>
            <w:r w:rsidR="00924F12" w:rsidRPr="00D57A8C">
              <w:rPr>
                <w:rFonts w:cs="Calibri"/>
                <w:highlight w:val="green"/>
              </w:rPr>
              <w:t>–</w:t>
            </w:r>
            <w:r w:rsidRPr="00D57A8C">
              <w:rPr>
                <w:rFonts w:cs="Calibri"/>
                <w:highlight w:val="green"/>
              </w:rPr>
              <w:t xml:space="preserve"> 12.45</w:t>
            </w:r>
          </w:p>
          <w:p w14:paraId="1DE5DE43" w14:textId="0B6E725A" w:rsidR="00442D02" w:rsidRPr="00D57A8C" w:rsidRDefault="00442D02" w:rsidP="00E805B7">
            <w:pPr>
              <w:pStyle w:val="ListParagraph"/>
              <w:numPr>
                <w:ilvl w:val="0"/>
                <w:numId w:val="29"/>
              </w:numPr>
              <w:rPr>
                <w:rFonts w:cs="Calibri"/>
                <w:highlight w:val="green"/>
              </w:rPr>
            </w:pPr>
            <w:r w:rsidRPr="00D57A8C">
              <w:rPr>
                <w:rFonts w:cs="Calibri"/>
                <w:highlight w:val="green"/>
              </w:rPr>
              <w:t>R: 12.00</w:t>
            </w:r>
            <w:r w:rsidR="00924F12" w:rsidRPr="00D57A8C">
              <w:rPr>
                <w:rFonts w:cs="Calibri"/>
                <w:highlight w:val="green"/>
              </w:rPr>
              <w:t xml:space="preserve"> – </w:t>
            </w:r>
            <w:r w:rsidRPr="00D57A8C">
              <w:rPr>
                <w:rFonts w:cs="Calibri"/>
                <w:highlight w:val="green"/>
              </w:rPr>
              <w:t xml:space="preserve">1.00 </w:t>
            </w:r>
          </w:p>
          <w:p w14:paraId="114F0732" w14:textId="168C6BFC" w:rsidR="00442D02" w:rsidRPr="00D57A8C" w:rsidRDefault="00442D02" w:rsidP="00E805B7">
            <w:pPr>
              <w:pStyle w:val="ListParagraph"/>
              <w:numPr>
                <w:ilvl w:val="0"/>
                <w:numId w:val="29"/>
              </w:numPr>
              <w:rPr>
                <w:rFonts w:cs="Calibri"/>
                <w:highlight w:val="green"/>
              </w:rPr>
            </w:pPr>
            <w:r w:rsidRPr="00D57A8C">
              <w:rPr>
                <w:rFonts w:cs="Calibri"/>
                <w:highlight w:val="green"/>
              </w:rPr>
              <w:t>Y1: 12:30 – 1:30</w:t>
            </w:r>
          </w:p>
          <w:p w14:paraId="1FD3B141" w14:textId="77777777" w:rsidR="00442D02" w:rsidRPr="00D57A8C" w:rsidRDefault="00442D02" w:rsidP="00E805B7">
            <w:pPr>
              <w:pStyle w:val="ListParagraph"/>
              <w:numPr>
                <w:ilvl w:val="0"/>
                <w:numId w:val="29"/>
              </w:numPr>
              <w:rPr>
                <w:rFonts w:cs="Calibri"/>
                <w:highlight w:val="green"/>
              </w:rPr>
            </w:pPr>
            <w:r w:rsidRPr="00D57A8C">
              <w:rPr>
                <w:rFonts w:cs="Calibri"/>
                <w:highlight w:val="green"/>
              </w:rPr>
              <w:t>Y2: 12.00 – 1.00</w:t>
            </w:r>
          </w:p>
          <w:p w14:paraId="629F41A9" w14:textId="77777777" w:rsidR="00442D02" w:rsidRPr="00D57A8C" w:rsidRDefault="00442D02" w:rsidP="00E805B7">
            <w:pPr>
              <w:pStyle w:val="ListParagraph"/>
              <w:numPr>
                <w:ilvl w:val="0"/>
                <w:numId w:val="29"/>
              </w:numPr>
              <w:rPr>
                <w:rFonts w:cs="Calibri"/>
                <w:highlight w:val="green"/>
              </w:rPr>
            </w:pPr>
            <w:r w:rsidRPr="00D57A8C">
              <w:rPr>
                <w:rFonts w:cs="Calibri"/>
                <w:highlight w:val="green"/>
              </w:rPr>
              <w:t>Y3: 12:15 – 1.15</w:t>
            </w:r>
          </w:p>
          <w:p w14:paraId="12A6E237" w14:textId="77777777" w:rsidR="00442D02" w:rsidRPr="00D57A8C" w:rsidRDefault="00442D02" w:rsidP="00E805B7">
            <w:pPr>
              <w:pStyle w:val="ListParagraph"/>
              <w:numPr>
                <w:ilvl w:val="0"/>
                <w:numId w:val="29"/>
              </w:numPr>
              <w:rPr>
                <w:rFonts w:cs="Calibri"/>
                <w:highlight w:val="green"/>
              </w:rPr>
            </w:pPr>
            <w:r w:rsidRPr="00D57A8C">
              <w:rPr>
                <w:rFonts w:cs="Calibri"/>
                <w:highlight w:val="green"/>
              </w:rPr>
              <w:t>Y4: 12.45 – 1.45</w:t>
            </w:r>
          </w:p>
          <w:p w14:paraId="2403A544" w14:textId="6AB6AD76" w:rsidR="00442D02" w:rsidRPr="00D57A8C" w:rsidRDefault="00442D02" w:rsidP="00E805B7">
            <w:pPr>
              <w:pStyle w:val="ListParagraph"/>
              <w:numPr>
                <w:ilvl w:val="0"/>
                <w:numId w:val="29"/>
              </w:numPr>
              <w:rPr>
                <w:rFonts w:cs="Calibri"/>
                <w:highlight w:val="green"/>
              </w:rPr>
            </w:pPr>
            <w:r w:rsidRPr="00D57A8C">
              <w:rPr>
                <w:rFonts w:cs="Calibri"/>
                <w:highlight w:val="green"/>
              </w:rPr>
              <w:t>Y5: 12.45 – 1.45</w:t>
            </w:r>
          </w:p>
          <w:p w14:paraId="04DFFF00" w14:textId="77777777" w:rsidR="00442D02" w:rsidRPr="00D57A8C" w:rsidRDefault="00442D02" w:rsidP="00E805B7">
            <w:pPr>
              <w:pStyle w:val="ListParagraph"/>
              <w:numPr>
                <w:ilvl w:val="0"/>
                <w:numId w:val="29"/>
              </w:numPr>
              <w:rPr>
                <w:rFonts w:cs="Calibri"/>
                <w:highlight w:val="green"/>
              </w:rPr>
            </w:pPr>
            <w:r w:rsidRPr="00D57A8C">
              <w:rPr>
                <w:rFonts w:cs="Calibri"/>
                <w:highlight w:val="green"/>
              </w:rPr>
              <w:t>Y6: 12.30 – 1.30</w:t>
            </w:r>
          </w:p>
          <w:p w14:paraId="7D29873E" w14:textId="0EECD9BB" w:rsidR="00442D02" w:rsidRPr="00D57A8C" w:rsidRDefault="00442D02" w:rsidP="00442D02">
            <w:pPr>
              <w:rPr>
                <w:rFonts w:asciiTheme="minorHAnsi" w:eastAsia="Calibri" w:hAnsiTheme="minorHAnsi" w:cstheme="minorHAnsi"/>
                <w:highlight w:val="green"/>
                <w:u w:val="single"/>
              </w:rPr>
            </w:pPr>
            <w:r w:rsidRPr="00D57A8C">
              <w:rPr>
                <w:rFonts w:asciiTheme="minorHAnsi" w:eastAsia="Calibri" w:hAnsiTheme="minorHAnsi" w:cstheme="minorHAnsi"/>
                <w:highlight w:val="green"/>
                <w:u w:val="single"/>
              </w:rPr>
              <w:t>Support Staff:</w:t>
            </w:r>
          </w:p>
          <w:p w14:paraId="2A8CBF79" w14:textId="4153B52F" w:rsidR="00442D02" w:rsidRPr="00D57A8C" w:rsidRDefault="00F211C2" w:rsidP="00E805B7">
            <w:pPr>
              <w:pStyle w:val="ListParagraph"/>
              <w:numPr>
                <w:ilvl w:val="0"/>
                <w:numId w:val="31"/>
              </w:numPr>
              <w:rPr>
                <w:rFonts w:cs="Calibri"/>
                <w:highlight w:val="green"/>
              </w:rPr>
            </w:pPr>
            <w:r w:rsidRPr="00D57A8C">
              <w:rPr>
                <w:rFonts w:cs="Calibri"/>
                <w:highlight w:val="green"/>
              </w:rPr>
              <w:t>Yvonne</w:t>
            </w:r>
            <w:r w:rsidR="00442D02" w:rsidRPr="00D57A8C">
              <w:rPr>
                <w:rFonts w:cs="Calibri"/>
                <w:highlight w:val="green"/>
              </w:rPr>
              <w:t>: 11.45 - 12.45</w:t>
            </w:r>
          </w:p>
          <w:p w14:paraId="2F69A4BD" w14:textId="14A1A2BF" w:rsidR="00442D02" w:rsidRPr="00D57A8C" w:rsidRDefault="00F211C2" w:rsidP="00E805B7">
            <w:pPr>
              <w:pStyle w:val="ListParagraph"/>
              <w:numPr>
                <w:ilvl w:val="0"/>
                <w:numId w:val="30"/>
              </w:numPr>
              <w:rPr>
                <w:rFonts w:asciiTheme="minorHAnsi" w:hAnsiTheme="minorHAnsi" w:cstheme="minorHAnsi"/>
                <w:highlight w:val="green"/>
              </w:rPr>
            </w:pPr>
            <w:r w:rsidRPr="00D57A8C">
              <w:rPr>
                <w:rFonts w:cs="Calibri"/>
                <w:highlight w:val="green"/>
              </w:rPr>
              <w:t>Tina G</w:t>
            </w:r>
            <w:r w:rsidR="00442D02" w:rsidRPr="00D57A8C">
              <w:rPr>
                <w:rFonts w:cs="Calibri"/>
                <w:highlight w:val="green"/>
              </w:rPr>
              <w:t>: 12. 00 – 1.00</w:t>
            </w:r>
          </w:p>
          <w:p w14:paraId="17ED485D" w14:textId="3B760DF5" w:rsidR="00F211C2" w:rsidRPr="00D57A8C" w:rsidRDefault="00F211C2" w:rsidP="00E805B7">
            <w:pPr>
              <w:pStyle w:val="ListParagraph"/>
              <w:numPr>
                <w:ilvl w:val="0"/>
                <w:numId w:val="30"/>
              </w:numPr>
              <w:rPr>
                <w:rFonts w:asciiTheme="minorHAnsi" w:hAnsiTheme="minorHAnsi" w:cstheme="minorHAnsi"/>
                <w:highlight w:val="green"/>
              </w:rPr>
            </w:pPr>
            <w:r w:rsidRPr="00D57A8C">
              <w:rPr>
                <w:rFonts w:cs="Calibri"/>
                <w:highlight w:val="green"/>
              </w:rPr>
              <w:t>Caroline: 12.00 – 1.00</w:t>
            </w:r>
          </w:p>
          <w:p w14:paraId="3B023DB5" w14:textId="7D9E2B84" w:rsidR="00F211C2" w:rsidRPr="00D57A8C" w:rsidRDefault="00565B30" w:rsidP="00E805B7">
            <w:pPr>
              <w:pStyle w:val="ListParagraph"/>
              <w:numPr>
                <w:ilvl w:val="0"/>
                <w:numId w:val="30"/>
              </w:numPr>
              <w:rPr>
                <w:rFonts w:asciiTheme="minorHAnsi" w:hAnsiTheme="minorHAnsi" w:cstheme="minorHAnsi"/>
                <w:highlight w:val="green"/>
              </w:rPr>
            </w:pPr>
            <w:r w:rsidRPr="00D57A8C">
              <w:rPr>
                <w:rFonts w:cs="Calibri"/>
                <w:highlight w:val="green"/>
              </w:rPr>
              <w:t>New Rec TA</w:t>
            </w:r>
            <w:r w:rsidR="00F211C2" w:rsidRPr="00D57A8C">
              <w:rPr>
                <w:rFonts w:cs="Calibri"/>
                <w:highlight w:val="green"/>
              </w:rPr>
              <w:t>: 12.</w:t>
            </w:r>
            <w:r w:rsidRPr="00D57A8C">
              <w:rPr>
                <w:rFonts w:cs="Calibri"/>
                <w:highlight w:val="green"/>
              </w:rPr>
              <w:t>15</w:t>
            </w:r>
            <w:r w:rsidR="00F211C2" w:rsidRPr="00D57A8C">
              <w:rPr>
                <w:rFonts w:cs="Calibri"/>
                <w:highlight w:val="green"/>
              </w:rPr>
              <w:t xml:space="preserve"> – 1</w:t>
            </w:r>
            <w:r w:rsidRPr="00D57A8C">
              <w:rPr>
                <w:rFonts w:cs="Calibri"/>
                <w:highlight w:val="green"/>
              </w:rPr>
              <w:t>2</w:t>
            </w:r>
            <w:r w:rsidR="00F211C2" w:rsidRPr="00D57A8C">
              <w:rPr>
                <w:rFonts w:cs="Calibri"/>
                <w:highlight w:val="green"/>
              </w:rPr>
              <w:t>.</w:t>
            </w:r>
            <w:r w:rsidRPr="00D57A8C">
              <w:rPr>
                <w:rFonts w:cs="Calibri"/>
                <w:highlight w:val="green"/>
              </w:rPr>
              <w:t>45</w:t>
            </w:r>
          </w:p>
          <w:p w14:paraId="5F3377E2" w14:textId="6B0636B8" w:rsidR="00565B30" w:rsidRPr="00D57A8C" w:rsidRDefault="00565B30"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Mel: 1.30 – 2.00</w:t>
            </w:r>
          </w:p>
          <w:p w14:paraId="686E1339" w14:textId="0B0ABC18" w:rsidR="00565B30" w:rsidRPr="00D57A8C" w:rsidRDefault="00565B30"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Sibel: 1.30 – 2.00</w:t>
            </w:r>
          </w:p>
          <w:p w14:paraId="35DEA41C" w14:textId="2A27273C" w:rsidR="00565B30" w:rsidRPr="00D57A8C" w:rsidRDefault="008E3B8A"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Carol: 1.00 – 1.30</w:t>
            </w:r>
          </w:p>
          <w:p w14:paraId="3B18EA96" w14:textId="6AD61AEB" w:rsidR="008E3B8A" w:rsidRPr="00D57A8C" w:rsidRDefault="008E3B8A"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Margaret: 1.00 – 1.30</w:t>
            </w:r>
          </w:p>
          <w:p w14:paraId="32D39BB6" w14:textId="51CF79EB" w:rsidR="008E3B8A" w:rsidRPr="00D57A8C" w:rsidRDefault="008E3B8A"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Tulin: 1.15 – 1.45</w:t>
            </w:r>
          </w:p>
          <w:p w14:paraId="1F8516B2" w14:textId="14399DD1" w:rsidR="008E3B8A" w:rsidRPr="00D57A8C" w:rsidRDefault="008E3B8A"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Rose: 1.15 – 1.45</w:t>
            </w:r>
          </w:p>
          <w:p w14:paraId="016826AF" w14:textId="25809832" w:rsidR="008E3B8A" w:rsidRPr="00D57A8C" w:rsidRDefault="008E3B8A"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Veronica: 1.</w:t>
            </w:r>
            <w:r w:rsidR="0059472F" w:rsidRPr="00D57A8C">
              <w:rPr>
                <w:rFonts w:asciiTheme="minorHAnsi" w:hAnsiTheme="minorHAnsi" w:cstheme="minorHAnsi"/>
                <w:highlight w:val="green"/>
              </w:rPr>
              <w:t>45</w:t>
            </w:r>
            <w:r w:rsidRPr="00D57A8C">
              <w:rPr>
                <w:rFonts w:asciiTheme="minorHAnsi" w:hAnsiTheme="minorHAnsi" w:cstheme="minorHAnsi"/>
                <w:highlight w:val="green"/>
              </w:rPr>
              <w:t xml:space="preserve"> – 2.</w:t>
            </w:r>
            <w:r w:rsidR="0059472F" w:rsidRPr="00D57A8C">
              <w:rPr>
                <w:rFonts w:asciiTheme="minorHAnsi" w:hAnsiTheme="minorHAnsi" w:cstheme="minorHAnsi"/>
                <w:highlight w:val="green"/>
              </w:rPr>
              <w:t>15</w:t>
            </w:r>
          </w:p>
          <w:p w14:paraId="5EA7A848" w14:textId="54B13917" w:rsidR="008E3B8A"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Monika: 12.15 – 12.45</w:t>
            </w:r>
          </w:p>
          <w:p w14:paraId="2DE80FCF" w14:textId="1CDD3302" w:rsidR="00E4349C"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lastRenderedPageBreak/>
              <w:t>Elaine: 1.45 – 2.15</w:t>
            </w:r>
          </w:p>
          <w:p w14:paraId="6CFA8B65" w14:textId="2BE9506F" w:rsidR="00E4349C"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Marcia: 1.45 – 2.15</w:t>
            </w:r>
          </w:p>
          <w:p w14:paraId="30BF7FF4" w14:textId="0898EF6E" w:rsidR="00E4349C"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Martina: 12.00 – 12.30</w:t>
            </w:r>
          </w:p>
          <w:p w14:paraId="518BADE8" w14:textId="4751ABA3" w:rsidR="00E4349C"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Sampson: 1.30 – 2.00</w:t>
            </w:r>
          </w:p>
          <w:p w14:paraId="233271D2" w14:textId="0905F35F" w:rsidR="00E4349C" w:rsidRPr="00D57A8C" w:rsidRDefault="00E4349C"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Tina</w:t>
            </w:r>
            <w:r w:rsidR="00643E04" w:rsidRPr="00D57A8C">
              <w:rPr>
                <w:rFonts w:asciiTheme="minorHAnsi" w:hAnsiTheme="minorHAnsi" w:cstheme="minorHAnsi"/>
                <w:highlight w:val="green"/>
              </w:rPr>
              <w:t xml:space="preserve"> B</w:t>
            </w:r>
            <w:r w:rsidRPr="00D57A8C">
              <w:rPr>
                <w:rFonts w:asciiTheme="minorHAnsi" w:hAnsiTheme="minorHAnsi" w:cstheme="minorHAnsi"/>
                <w:highlight w:val="green"/>
              </w:rPr>
              <w:t>: 1.30 – 2.00</w:t>
            </w:r>
          </w:p>
          <w:p w14:paraId="6E46D245" w14:textId="3341F5CA" w:rsidR="00AD13C4" w:rsidRPr="00D57A8C" w:rsidRDefault="00F211C2"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Marsha: 1</w:t>
            </w:r>
            <w:r w:rsidR="008E3B8A" w:rsidRPr="00D57A8C">
              <w:rPr>
                <w:rFonts w:asciiTheme="minorHAnsi" w:hAnsiTheme="minorHAnsi" w:cstheme="minorHAnsi"/>
                <w:highlight w:val="green"/>
              </w:rPr>
              <w:t>2</w:t>
            </w:r>
            <w:r w:rsidRPr="00D57A8C">
              <w:rPr>
                <w:rFonts w:asciiTheme="minorHAnsi" w:hAnsiTheme="minorHAnsi" w:cstheme="minorHAnsi"/>
                <w:highlight w:val="green"/>
              </w:rPr>
              <w:t>.</w:t>
            </w:r>
            <w:r w:rsidR="00E4349C" w:rsidRPr="00D57A8C">
              <w:rPr>
                <w:rFonts w:asciiTheme="minorHAnsi" w:hAnsiTheme="minorHAnsi" w:cstheme="minorHAnsi"/>
                <w:highlight w:val="green"/>
              </w:rPr>
              <w:t>4</w:t>
            </w:r>
            <w:r w:rsidRPr="00D57A8C">
              <w:rPr>
                <w:rFonts w:asciiTheme="minorHAnsi" w:hAnsiTheme="minorHAnsi" w:cstheme="minorHAnsi"/>
                <w:highlight w:val="green"/>
              </w:rPr>
              <w:t>5 – 1.</w:t>
            </w:r>
            <w:r w:rsidR="00E4349C" w:rsidRPr="00D57A8C">
              <w:rPr>
                <w:rFonts w:asciiTheme="minorHAnsi" w:hAnsiTheme="minorHAnsi" w:cstheme="minorHAnsi"/>
                <w:highlight w:val="green"/>
              </w:rPr>
              <w:t>1</w:t>
            </w:r>
            <w:r w:rsidRPr="00D57A8C">
              <w:rPr>
                <w:rFonts w:asciiTheme="minorHAnsi" w:hAnsiTheme="minorHAnsi" w:cstheme="minorHAnsi"/>
                <w:highlight w:val="green"/>
              </w:rPr>
              <w:t>5</w:t>
            </w:r>
          </w:p>
          <w:p w14:paraId="43FCE781" w14:textId="51DC1D39" w:rsidR="00565B30" w:rsidRPr="00D57A8C" w:rsidRDefault="00565B30" w:rsidP="00E805B7">
            <w:pPr>
              <w:pStyle w:val="ListParagraph"/>
              <w:numPr>
                <w:ilvl w:val="0"/>
                <w:numId w:val="30"/>
              </w:numPr>
              <w:rPr>
                <w:rFonts w:asciiTheme="minorHAnsi" w:hAnsiTheme="minorHAnsi" w:cstheme="minorHAnsi"/>
                <w:highlight w:val="green"/>
              </w:rPr>
            </w:pPr>
            <w:proofErr w:type="spellStart"/>
            <w:r w:rsidRPr="00D57A8C">
              <w:rPr>
                <w:rFonts w:asciiTheme="minorHAnsi" w:hAnsiTheme="minorHAnsi" w:cstheme="minorHAnsi"/>
                <w:highlight w:val="green"/>
              </w:rPr>
              <w:t>Hamila</w:t>
            </w:r>
            <w:proofErr w:type="spellEnd"/>
            <w:r w:rsidRPr="00D57A8C">
              <w:rPr>
                <w:rFonts w:asciiTheme="minorHAnsi" w:hAnsiTheme="minorHAnsi" w:cstheme="minorHAnsi"/>
                <w:highlight w:val="green"/>
              </w:rPr>
              <w:t>:</w:t>
            </w:r>
            <w:r w:rsidR="00E4349C" w:rsidRPr="00D57A8C">
              <w:rPr>
                <w:rFonts w:asciiTheme="minorHAnsi" w:hAnsiTheme="minorHAnsi" w:cstheme="minorHAnsi"/>
                <w:highlight w:val="green"/>
              </w:rPr>
              <w:t xml:space="preserve"> Mon 12.45 – 1.15, Fri 1.30 – 2.00</w:t>
            </w:r>
          </w:p>
          <w:p w14:paraId="68885973" w14:textId="456EA89E" w:rsidR="00565B30" w:rsidRPr="00D57A8C" w:rsidRDefault="00565B30" w:rsidP="00E805B7">
            <w:pPr>
              <w:pStyle w:val="ListParagraph"/>
              <w:numPr>
                <w:ilvl w:val="0"/>
                <w:numId w:val="30"/>
              </w:numPr>
              <w:rPr>
                <w:rFonts w:asciiTheme="minorHAnsi" w:hAnsiTheme="minorHAnsi" w:cstheme="minorHAnsi"/>
                <w:highlight w:val="green"/>
              </w:rPr>
            </w:pPr>
            <w:r w:rsidRPr="00D57A8C">
              <w:rPr>
                <w:rFonts w:asciiTheme="minorHAnsi" w:hAnsiTheme="minorHAnsi" w:cstheme="minorHAnsi"/>
                <w:highlight w:val="green"/>
              </w:rPr>
              <w:t>New Y4/6 TA:</w:t>
            </w:r>
            <w:r w:rsidR="00E4349C" w:rsidRPr="00D57A8C">
              <w:rPr>
                <w:rFonts w:asciiTheme="minorHAnsi" w:hAnsiTheme="minorHAnsi" w:cstheme="minorHAnsi"/>
                <w:highlight w:val="green"/>
              </w:rPr>
              <w:t xml:space="preserve"> </w:t>
            </w:r>
            <w:r w:rsidR="00643E04" w:rsidRPr="00D57A8C">
              <w:rPr>
                <w:rFonts w:asciiTheme="minorHAnsi" w:hAnsiTheme="minorHAnsi" w:cstheme="minorHAnsi"/>
                <w:highlight w:val="green"/>
              </w:rPr>
              <w:t>12.30 – 1.00</w:t>
            </w:r>
          </w:p>
          <w:p w14:paraId="5E6E29D1" w14:textId="03D3B70B" w:rsidR="00442D02" w:rsidRPr="00D57A8C" w:rsidRDefault="00007E99" w:rsidP="00442D02">
            <w:pPr>
              <w:spacing w:afterLines="40" w:after="96"/>
              <w:rPr>
                <w:rFonts w:asciiTheme="minorHAnsi" w:hAnsiTheme="minorHAnsi" w:cstheme="minorHAnsi"/>
                <w:b/>
                <w:highlight w:val="green"/>
              </w:rPr>
            </w:pPr>
            <w:r w:rsidRPr="00D57A8C">
              <w:rPr>
                <w:rFonts w:asciiTheme="minorHAnsi" w:hAnsiTheme="minorHAnsi" w:cstheme="minorHAnsi"/>
                <w:b/>
                <w:highlight w:val="green"/>
              </w:rPr>
              <w:t>Lunch Duties</w:t>
            </w:r>
          </w:p>
          <w:tbl>
            <w:tblPr>
              <w:tblStyle w:val="TableGrid"/>
              <w:tblW w:w="110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3824"/>
              <w:gridCol w:w="1704"/>
              <w:gridCol w:w="3828"/>
            </w:tblGrid>
            <w:tr w:rsidR="00F211C2" w:rsidRPr="00D57A8C" w14:paraId="6A307A3C" w14:textId="77777777" w:rsidTr="006774BA">
              <w:trPr>
                <w:cantSplit/>
                <w:trHeight w:val="1134"/>
              </w:trPr>
              <w:tc>
                <w:tcPr>
                  <w:tcW w:w="1707" w:type="dxa"/>
                  <w:shd w:val="clear" w:color="auto" w:fill="BFBFBF" w:themeFill="background1" w:themeFillShade="BF"/>
                </w:tcPr>
                <w:p w14:paraId="212B4044" w14:textId="77777777" w:rsidR="00F211C2" w:rsidRPr="00D57A8C" w:rsidRDefault="00F211C2" w:rsidP="00FB47D1">
                  <w:pPr>
                    <w:jc w:val="center"/>
                    <w:rPr>
                      <w:rFonts w:ascii="Calibri" w:eastAsia="Calibri" w:hAnsi="Calibri" w:cs="Calibri"/>
                      <w:sz w:val="22"/>
                      <w:szCs w:val="22"/>
                      <w:highlight w:val="green"/>
                    </w:rPr>
                  </w:pPr>
                  <w:bookmarkStart w:id="13" w:name="_Hlk77063548"/>
                  <w:r w:rsidRPr="00D57A8C">
                    <w:rPr>
                      <w:rFonts w:ascii="Calibri" w:eastAsia="Calibri" w:hAnsi="Calibri" w:cs="Calibri"/>
                      <w:sz w:val="22"/>
                      <w:szCs w:val="22"/>
                      <w:highlight w:val="green"/>
                    </w:rPr>
                    <w:t>EYFS</w:t>
                  </w:r>
                </w:p>
                <w:p w14:paraId="355064E2" w14:textId="134D3E68" w:rsidR="00F211C2" w:rsidRPr="00D57A8C" w:rsidRDefault="00F211C2" w:rsidP="00FB47D1">
                  <w:pPr>
                    <w:jc w:val="center"/>
                    <w:rPr>
                      <w:highlight w:val="green"/>
                    </w:rPr>
                  </w:pPr>
                  <w:r w:rsidRPr="00D57A8C">
                    <w:rPr>
                      <w:rFonts w:ascii="Calibri" w:eastAsia="Calibri" w:hAnsi="Calibri" w:cs="Calibri"/>
                      <w:sz w:val="22"/>
                      <w:szCs w:val="22"/>
                      <w:highlight w:val="green"/>
                    </w:rPr>
                    <w:t>Staff Member</w:t>
                  </w:r>
                </w:p>
              </w:tc>
              <w:tc>
                <w:tcPr>
                  <w:tcW w:w="3824" w:type="dxa"/>
                  <w:shd w:val="clear" w:color="auto" w:fill="BFBFBF" w:themeFill="background1" w:themeFillShade="BF"/>
                </w:tcPr>
                <w:p w14:paraId="683AF16A" w14:textId="77CF041A" w:rsidR="00F211C2" w:rsidRPr="00D57A8C" w:rsidRDefault="00F211C2" w:rsidP="00FB47D1">
                  <w:pPr>
                    <w:jc w:val="center"/>
                    <w:rPr>
                      <w:highlight w:val="green"/>
                    </w:rPr>
                  </w:pPr>
                  <w:r w:rsidRPr="00D57A8C">
                    <w:rPr>
                      <w:rFonts w:ascii="Calibri" w:eastAsia="Calibri" w:hAnsi="Calibri" w:cs="Calibri"/>
                      <w:sz w:val="22"/>
                      <w:szCs w:val="22"/>
                      <w:highlight w:val="green"/>
                    </w:rPr>
                    <w:t>Location and Time</w:t>
                  </w:r>
                </w:p>
              </w:tc>
              <w:tc>
                <w:tcPr>
                  <w:tcW w:w="1704" w:type="dxa"/>
                  <w:shd w:val="clear" w:color="auto" w:fill="BFBFBF" w:themeFill="background1" w:themeFillShade="BF"/>
                </w:tcPr>
                <w:p w14:paraId="384C5C01" w14:textId="372A0D1A" w:rsidR="00F211C2" w:rsidRPr="00D57A8C" w:rsidRDefault="00F211C2" w:rsidP="00FB47D1">
                  <w:pPr>
                    <w:jc w:val="center"/>
                    <w:rPr>
                      <w:highlight w:val="green"/>
                    </w:rPr>
                  </w:pPr>
                  <w:r w:rsidRPr="00D57A8C">
                    <w:rPr>
                      <w:rFonts w:ascii="Calibri" w:eastAsia="Calibri" w:hAnsi="Calibri" w:cs="Calibri"/>
                      <w:sz w:val="22"/>
                      <w:szCs w:val="22"/>
                      <w:highlight w:val="green"/>
                    </w:rPr>
                    <w:t>KS1/2 Staff Member</w:t>
                  </w:r>
                </w:p>
              </w:tc>
              <w:tc>
                <w:tcPr>
                  <w:tcW w:w="3828" w:type="dxa"/>
                  <w:shd w:val="clear" w:color="auto" w:fill="BFBFBF" w:themeFill="background1" w:themeFillShade="BF"/>
                </w:tcPr>
                <w:p w14:paraId="64726CCD" w14:textId="06B22B35" w:rsidR="00F211C2" w:rsidRPr="00D57A8C" w:rsidRDefault="00F211C2" w:rsidP="00FB47D1">
                  <w:pPr>
                    <w:jc w:val="center"/>
                    <w:rPr>
                      <w:highlight w:val="green"/>
                    </w:rPr>
                  </w:pPr>
                  <w:r w:rsidRPr="00D57A8C">
                    <w:rPr>
                      <w:rFonts w:ascii="Calibri" w:eastAsia="Calibri" w:hAnsi="Calibri" w:cs="Calibri"/>
                      <w:sz w:val="22"/>
                      <w:szCs w:val="22"/>
                      <w:highlight w:val="green"/>
                    </w:rPr>
                    <w:t>Location and Time</w:t>
                  </w:r>
                </w:p>
              </w:tc>
            </w:tr>
            <w:tr w:rsidR="00F211C2" w:rsidRPr="00D57A8C" w14:paraId="73D992B2" w14:textId="77777777" w:rsidTr="006774BA">
              <w:trPr>
                <w:cantSplit/>
                <w:trHeight w:val="70"/>
              </w:trPr>
              <w:tc>
                <w:tcPr>
                  <w:tcW w:w="1707" w:type="dxa"/>
                </w:tcPr>
                <w:p w14:paraId="2F7C2532" w14:textId="77777777" w:rsidR="00F211C2" w:rsidRPr="00D57A8C" w:rsidRDefault="00F211C2" w:rsidP="000D436E">
                  <w:pPr>
                    <w:rPr>
                      <w:rFonts w:ascii="Calibri" w:eastAsia="Calibri" w:hAnsi="Calibri" w:cs="Calibri"/>
                      <w:sz w:val="22"/>
                      <w:szCs w:val="22"/>
                      <w:highlight w:val="green"/>
                    </w:rPr>
                  </w:pPr>
                  <w:r w:rsidRPr="00D57A8C">
                    <w:rPr>
                      <w:rFonts w:ascii="Calibri" w:eastAsia="Calibri" w:hAnsi="Calibri" w:cs="Calibri"/>
                      <w:sz w:val="22"/>
                      <w:szCs w:val="22"/>
                      <w:highlight w:val="green"/>
                    </w:rPr>
                    <w:t>Sarka</w:t>
                  </w:r>
                </w:p>
                <w:p w14:paraId="0A7976A6" w14:textId="77777777" w:rsidR="00F211C2" w:rsidRPr="00D57A8C" w:rsidRDefault="00F211C2" w:rsidP="00122DF9">
                  <w:pPr>
                    <w:rPr>
                      <w:rFonts w:ascii="Calibri" w:eastAsia="Calibri" w:hAnsi="Calibri" w:cs="Calibri"/>
                      <w:sz w:val="22"/>
                      <w:szCs w:val="22"/>
                      <w:highlight w:val="green"/>
                    </w:rPr>
                  </w:pPr>
                </w:p>
              </w:tc>
              <w:tc>
                <w:tcPr>
                  <w:tcW w:w="3824" w:type="dxa"/>
                </w:tcPr>
                <w:p w14:paraId="70C96D95" w14:textId="369C64FC" w:rsidR="00F211C2" w:rsidRPr="00D57A8C" w:rsidRDefault="00F211C2" w:rsidP="000D436E">
                  <w:pPr>
                    <w:rPr>
                      <w:rFonts w:asciiTheme="minorHAnsi" w:eastAsiaTheme="minorEastAsia" w:hAnsiTheme="minorHAnsi" w:cstheme="minorBidi"/>
                      <w:sz w:val="22"/>
                      <w:szCs w:val="22"/>
                      <w:highlight w:val="green"/>
                    </w:rPr>
                  </w:pPr>
                  <w:r w:rsidRPr="00D57A8C">
                    <w:rPr>
                      <w:rFonts w:ascii="Calibri" w:eastAsia="Calibri" w:hAnsi="Calibri" w:cs="Calibri"/>
                      <w:sz w:val="22"/>
                      <w:szCs w:val="22"/>
                      <w:highlight w:val="green"/>
                    </w:rPr>
                    <w:t>11.40 - 1.10</w:t>
                  </w:r>
                  <w:r w:rsidRPr="00D57A8C">
                    <w:rPr>
                      <w:rFonts w:asciiTheme="minorHAnsi" w:eastAsiaTheme="minorEastAsia" w:hAnsiTheme="minorHAnsi" w:cstheme="minorBidi"/>
                      <w:sz w:val="22"/>
                      <w:szCs w:val="22"/>
                      <w:highlight w:val="green"/>
                    </w:rPr>
                    <w:t xml:space="preserve"> Nursery lunch cover</w:t>
                  </w:r>
                </w:p>
              </w:tc>
              <w:tc>
                <w:tcPr>
                  <w:tcW w:w="1704" w:type="dxa"/>
                </w:tcPr>
                <w:p w14:paraId="7A7DDE91" w14:textId="31C87576" w:rsidR="00F211C2" w:rsidRPr="00D57A8C" w:rsidRDefault="00963260"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Mel</w:t>
                  </w:r>
                </w:p>
              </w:tc>
              <w:tc>
                <w:tcPr>
                  <w:tcW w:w="3828" w:type="dxa"/>
                </w:tcPr>
                <w:p w14:paraId="49D0612D" w14:textId="5915FA20" w:rsidR="00F211C2" w:rsidRPr="00D57A8C" w:rsidRDefault="00F211C2"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12.30 – 1.30 Y1 </w:t>
                  </w:r>
                  <w:r w:rsidR="00963260" w:rsidRPr="00D57A8C">
                    <w:rPr>
                      <w:rFonts w:ascii="Calibri" w:eastAsia="Calibri" w:hAnsi="Calibri" w:cs="Calibri"/>
                      <w:sz w:val="22"/>
                      <w:szCs w:val="22"/>
                      <w:highlight w:val="green"/>
                    </w:rPr>
                    <w:t>Andrews</w:t>
                  </w:r>
                </w:p>
              </w:tc>
            </w:tr>
            <w:tr w:rsidR="00F211C2" w:rsidRPr="00D57A8C" w14:paraId="4AA11195" w14:textId="77777777" w:rsidTr="006774BA">
              <w:trPr>
                <w:cantSplit/>
                <w:trHeight w:val="70"/>
              </w:trPr>
              <w:tc>
                <w:tcPr>
                  <w:tcW w:w="1707" w:type="dxa"/>
                </w:tcPr>
                <w:p w14:paraId="084450B9" w14:textId="77777777" w:rsidR="00F211C2" w:rsidRPr="00D57A8C" w:rsidRDefault="00F211C2" w:rsidP="000D436E">
                  <w:pPr>
                    <w:rPr>
                      <w:rFonts w:ascii="Calibri" w:eastAsia="Calibri" w:hAnsi="Calibri" w:cs="Calibri"/>
                      <w:sz w:val="22"/>
                      <w:szCs w:val="22"/>
                      <w:highlight w:val="green"/>
                    </w:rPr>
                  </w:pPr>
                  <w:r w:rsidRPr="00D57A8C">
                    <w:rPr>
                      <w:rFonts w:ascii="Calibri" w:eastAsia="Calibri" w:hAnsi="Calibri" w:cs="Calibri"/>
                      <w:sz w:val="22"/>
                      <w:szCs w:val="22"/>
                      <w:highlight w:val="green"/>
                    </w:rPr>
                    <w:t>Latifa</w:t>
                  </w:r>
                </w:p>
                <w:p w14:paraId="790BAD9B" w14:textId="77777777" w:rsidR="00F211C2" w:rsidRPr="00D57A8C" w:rsidRDefault="00F211C2" w:rsidP="00122DF9">
                  <w:pPr>
                    <w:rPr>
                      <w:rFonts w:ascii="Calibri" w:eastAsia="Calibri" w:hAnsi="Calibri" w:cs="Calibri"/>
                      <w:sz w:val="22"/>
                      <w:szCs w:val="22"/>
                      <w:highlight w:val="green"/>
                    </w:rPr>
                  </w:pPr>
                </w:p>
              </w:tc>
              <w:tc>
                <w:tcPr>
                  <w:tcW w:w="3824" w:type="dxa"/>
                </w:tcPr>
                <w:p w14:paraId="500FF923" w14:textId="301172C1" w:rsidR="00F211C2" w:rsidRPr="00D57A8C" w:rsidRDefault="00F211C2" w:rsidP="00122DF9">
                  <w:pPr>
                    <w:rPr>
                      <w:rFonts w:asciiTheme="minorHAnsi" w:eastAsiaTheme="minorEastAsia" w:hAnsiTheme="minorHAnsi" w:cstheme="minorBidi"/>
                      <w:sz w:val="22"/>
                      <w:szCs w:val="22"/>
                      <w:highlight w:val="green"/>
                    </w:rPr>
                  </w:pPr>
                  <w:r w:rsidRPr="00D57A8C">
                    <w:rPr>
                      <w:rFonts w:ascii="Calibri" w:eastAsia="Calibri" w:hAnsi="Calibri" w:cs="Calibri"/>
                      <w:sz w:val="22"/>
                      <w:szCs w:val="22"/>
                      <w:highlight w:val="green"/>
                    </w:rPr>
                    <w:t>11.40 - 1.10</w:t>
                  </w:r>
                  <w:r w:rsidRPr="00D57A8C">
                    <w:rPr>
                      <w:rFonts w:asciiTheme="minorHAnsi" w:eastAsiaTheme="minorEastAsia" w:hAnsiTheme="minorHAnsi" w:cstheme="minorBidi"/>
                      <w:sz w:val="22"/>
                      <w:szCs w:val="22"/>
                      <w:highlight w:val="green"/>
                    </w:rPr>
                    <w:t xml:space="preserve"> Nursery lunch cover</w:t>
                  </w:r>
                </w:p>
              </w:tc>
              <w:tc>
                <w:tcPr>
                  <w:tcW w:w="1704" w:type="dxa"/>
                </w:tcPr>
                <w:p w14:paraId="1B2FC276" w14:textId="77777777" w:rsidR="00F211C2" w:rsidRPr="00D57A8C" w:rsidRDefault="00963260"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Sibel</w:t>
                  </w:r>
                  <w:r w:rsidR="00F211C2" w:rsidRPr="00D57A8C">
                    <w:rPr>
                      <w:rFonts w:ascii="Calibri" w:eastAsia="Calibri" w:hAnsi="Calibri" w:cs="Calibri"/>
                      <w:sz w:val="22"/>
                      <w:szCs w:val="22"/>
                      <w:highlight w:val="green"/>
                    </w:rPr>
                    <w:t xml:space="preserve"> </w:t>
                  </w:r>
                  <w:r w:rsidRPr="00D57A8C">
                    <w:rPr>
                      <w:rFonts w:ascii="Calibri" w:eastAsia="Calibri" w:hAnsi="Calibri" w:cs="Calibri"/>
                      <w:sz w:val="22"/>
                      <w:szCs w:val="22"/>
                      <w:highlight w:val="green"/>
                    </w:rPr>
                    <w:t>(Mo – Th)</w:t>
                  </w:r>
                </w:p>
                <w:p w14:paraId="0FD587DD" w14:textId="34219385" w:rsidR="00963260" w:rsidRPr="00D57A8C" w:rsidRDefault="00963260" w:rsidP="00122DF9">
                  <w:pPr>
                    <w:rPr>
                      <w:rFonts w:ascii="Calibri" w:eastAsia="Calibri" w:hAnsi="Calibri" w:cs="Calibri"/>
                      <w:sz w:val="22"/>
                      <w:szCs w:val="22"/>
                      <w:highlight w:val="green"/>
                    </w:rPr>
                  </w:pPr>
                  <w:proofErr w:type="spellStart"/>
                  <w:r w:rsidRPr="00D57A8C">
                    <w:rPr>
                      <w:rFonts w:ascii="Calibri" w:eastAsia="Calibri" w:hAnsi="Calibri" w:cs="Calibri"/>
                      <w:sz w:val="22"/>
                      <w:szCs w:val="22"/>
                      <w:highlight w:val="green"/>
                    </w:rPr>
                    <w:t>Hamila</w:t>
                  </w:r>
                  <w:proofErr w:type="spellEnd"/>
                  <w:r w:rsidRPr="00D57A8C">
                    <w:rPr>
                      <w:rFonts w:ascii="Calibri" w:eastAsia="Calibri" w:hAnsi="Calibri" w:cs="Calibri"/>
                      <w:sz w:val="22"/>
                      <w:szCs w:val="22"/>
                      <w:highlight w:val="green"/>
                    </w:rPr>
                    <w:t xml:space="preserve"> (Fr)</w:t>
                  </w:r>
                </w:p>
              </w:tc>
              <w:tc>
                <w:tcPr>
                  <w:tcW w:w="3828" w:type="dxa"/>
                </w:tcPr>
                <w:p w14:paraId="0DC9DC17" w14:textId="361368E1" w:rsidR="00F211C2" w:rsidRPr="00D57A8C" w:rsidRDefault="00F211C2"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12.30 – 1.30 Y1 </w:t>
                  </w:r>
                  <w:r w:rsidR="00963260" w:rsidRPr="00D57A8C">
                    <w:rPr>
                      <w:rFonts w:ascii="Calibri" w:eastAsia="Calibri" w:hAnsi="Calibri" w:cs="Calibri"/>
                      <w:sz w:val="22"/>
                      <w:szCs w:val="22"/>
                      <w:highlight w:val="green"/>
                    </w:rPr>
                    <w:t>Rashmi</w:t>
                  </w:r>
                </w:p>
              </w:tc>
            </w:tr>
            <w:tr w:rsidR="00643E04" w:rsidRPr="00D57A8C" w14:paraId="09830586" w14:textId="77777777" w:rsidTr="006774BA">
              <w:trPr>
                <w:cantSplit/>
                <w:trHeight w:val="70"/>
              </w:trPr>
              <w:tc>
                <w:tcPr>
                  <w:tcW w:w="1707" w:type="dxa"/>
                </w:tcPr>
                <w:p w14:paraId="06A3DC37" w14:textId="69C97F87"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Eliana</w:t>
                  </w:r>
                </w:p>
              </w:tc>
              <w:tc>
                <w:tcPr>
                  <w:tcW w:w="3824" w:type="dxa"/>
                </w:tcPr>
                <w:p w14:paraId="722E407F" w14:textId="77777777" w:rsidR="00643E04" w:rsidRPr="00D57A8C" w:rsidRDefault="00643E04" w:rsidP="00643E04">
                  <w:pPr>
                    <w:rPr>
                      <w:rFonts w:asciiTheme="minorHAnsi" w:eastAsiaTheme="minorEastAsia" w:hAnsiTheme="minorHAnsi" w:cstheme="minorBidi"/>
                      <w:sz w:val="22"/>
                      <w:szCs w:val="22"/>
                      <w:highlight w:val="green"/>
                    </w:rPr>
                  </w:pPr>
                  <w:r w:rsidRPr="00D57A8C">
                    <w:rPr>
                      <w:rFonts w:asciiTheme="minorHAnsi" w:eastAsiaTheme="minorEastAsia" w:hAnsiTheme="minorHAnsi" w:cstheme="minorBidi"/>
                      <w:sz w:val="22"/>
                      <w:szCs w:val="22"/>
                      <w:highlight w:val="green"/>
                    </w:rPr>
                    <w:t>12.00 – 13.15</w:t>
                  </w:r>
                </w:p>
                <w:p w14:paraId="5743EEB0" w14:textId="736D3BE6" w:rsidR="00643E04" w:rsidRPr="00D57A8C" w:rsidRDefault="00643E04" w:rsidP="00643E04">
                  <w:pPr>
                    <w:rPr>
                      <w:rFonts w:ascii="Calibri" w:eastAsia="Calibri" w:hAnsi="Calibri" w:cs="Calibri"/>
                      <w:sz w:val="22"/>
                      <w:szCs w:val="22"/>
                      <w:highlight w:val="green"/>
                    </w:rPr>
                  </w:pPr>
                  <w:r w:rsidRPr="00D57A8C">
                    <w:rPr>
                      <w:rFonts w:asciiTheme="minorHAnsi" w:eastAsiaTheme="minorEastAsia" w:hAnsiTheme="minorHAnsi" w:cstheme="minorBidi"/>
                      <w:sz w:val="22"/>
                      <w:szCs w:val="22"/>
                      <w:highlight w:val="green"/>
                    </w:rPr>
                    <w:t>Support in Reception bubble</w:t>
                  </w:r>
                </w:p>
              </w:tc>
              <w:tc>
                <w:tcPr>
                  <w:tcW w:w="1704" w:type="dxa"/>
                </w:tcPr>
                <w:p w14:paraId="3CA3E702" w14:textId="59319199"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Marsha (Tu – Th)</w:t>
                  </w:r>
                </w:p>
                <w:p w14:paraId="6428C56E" w14:textId="1F3BE18A" w:rsidR="00643E04" w:rsidRPr="00D57A8C" w:rsidRDefault="00643E04" w:rsidP="00643E04">
                  <w:pPr>
                    <w:rPr>
                      <w:rFonts w:ascii="Calibri" w:eastAsia="Calibri" w:hAnsi="Calibri" w:cs="Calibri"/>
                      <w:sz w:val="22"/>
                      <w:szCs w:val="22"/>
                      <w:highlight w:val="green"/>
                    </w:rPr>
                  </w:pPr>
                  <w:proofErr w:type="spellStart"/>
                  <w:r w:rsidRPr="00D57A8C">
                    <w:rPr>
                      <w:rFonts w:ascii="Calibri" w:eastAsia="Calibri" w:hAnsi="Calibri" w:cs="Calibri"/>
                      <w:sz w:val="22"/>
                      <w:szCs w:val="22"/>
                      <w:highlight w:val="green"/>
                    </w:rPr>
                    <w:t>Hamila</w:t>
                  </w:r>
                  <w:proofErr w:type="spellEnd"/>
                  <w:r w:rsidRPr="00D57A8C">
                    <w:rPr>
                      <w:rFonts w:ascii="Calibri" w:eastAsia="Calibri" w:hAnsi="Calibri" w:cs="Calibri"/>
                      <w:sz w:val="22"/>
                      <w:szCs w:val="22"/>
                      <w:highlight w:val="green"/>
                    </w:rPr>
                    <w:t xml:space="preserve"> (Mo)</w:t>
                  </w:r>
                </w:p>
              </w:tc>
              <w:tc>
                <w:tcPr>
                  <w:tcW w:w="3828" w:type="dxa"/>
                </w:tcPr>
                <w:p w14:paraId="0B2AF198" w14:textId="4FD7D14C"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1.15 – 2.00 Y1 Rashmi 1:1 with DK &amp; DL outside then in class for 30 mins</w:t>
                  </w:r>
                </w:p>
              </w:tc>
            </w:tr>
            <w:tr w:rsidR="00643E04" w:rsidRPr="00D57A8C" w14:paraId="037F6252" w14:textId="77777777" w:rsidTr="006774BA">
              <w:trPr>
                <w:cantSplit/>
                <w:trHeight w:val="70"/>
              </w:trPr>
              <w:tc>
                <w:tcPr>
                  <w:tcW w:w="1707" w:type="dxa"/>
                </w:tcPr>
                <w:p w14:paraId="6AEEA614" w14:textId="4F4DCA47" w:rsidR="00643E04" w:rsidRPr="00D57A8C" w:rsidRDefault="00643E04" w:rsidP="00643E04">
                  <w:pPr>
                    <w:rPr>
                      <w:rFonts w:ascii="Calibri" w:eastAsia="Calibri" w:hAnsi="Calibri" w:cs="Calibri"/>
                      <w:sz w:val="22"/>
                      <w:szCs w:val="22"/>
                      <w:highlight w:val="green"/>
                    </w:rPr>
                  </w:pPr>
                  <w:proofErr w:type="spellStart"/>
                  <w:r w:rsidRPr="00D57A8C">
                    <w:rPr>
                      <w:rFonts w:ascii="Calibri" w:eastAsia="Calibri" w:hAnsi="Calibri" w:cs="Calibri"/>
                      <w:sz w:val="22"/>
                      <w:szCs w:val="22"/>
                      <w:highlight w:val="green"/>
                    </w:rPr>
                    <w:t>Yassoda</w:t>
                  </w:r>
                  <w:proofErr w:type="spellEnd"/>
                </w:p>
              </w:tc>
              <w:tc>
                <w:tcPr>
                  <w:tcW w:w="3824" w:type="dxa"/>
                </w:tcPr>
                <w:p w14:paraId="584E7190" w14:textId="77777777" w:rsidR="00643E04" w:rsidRPr="00D57A8C" w:rsidRDefault="00643E04" w:rsidP="00643E04">
                  <w:pPr>
                    <w:rPr>
                      <w:rFonts w:asciiTheme="minorHAnsi" w:eastAsiaTheme="minorEastAsia" w:hAnsiTheme="minorHAnsi" w:cstheme="minorBidi"/>
                      <w:sz w:val="22"/>
                      <w:szCs w:val="22"/>
                      <w:highlight w:val="green"/>
                    </w:rPr>
                  </w:pPr>
                  <w:r w:rsidRPr="00D57A8C">
                    <w:rPr>
                      <w:rFonts w:asciiTheme="minorHAnsi" w:eastAsiaTheme="minorEastAsia" w:hAnsiTheme="minorHAnsi" w:cstheme="minorBidi"/>
                      <w:sz w:val="22"/>
                      <w:szCs w:val="22"/>
                      <w:highlight w:val="green"/>
                    </w:rPr>
                    <w:t>12.00 – 13.15</w:t>
                  </w:r>
                </w:p>
                <w:p w14:paraId="60663544" w14:textId="546796B9" w:rsidR="00643E04" w:rsidRPr="00D57A8C" w:rsidRDefault="00643E04" w:rsidP="00643E04">
                  <w:pPr>
                    <w:rPr>
                      <w:rFonts w:asciiTheme="minorHAnsi" w:eastAsiaTheme="minorEastAsia" w:hAnsiTheme="minorHAnsi" w:cstheme="minorBidi"/>
                      <w:sz w:val="22"/>
                      <w:szCs w:val="22"/>
                      <w:highlight w:val="green"/>
                    </w:rPr>
                  </w:pPr>
                  <w:r w:rsidRPr="00D57A8C">
                    <w:rPr>
                      <w:rFonts w:asciiTheme="minorHAnsi" w:eastAsiaTheme="minorEastAsia" w:hAnsiTheme="minorHAnsi" w:cstheme="minorBidi"/>
                      <w:sz w:val="22"/>
                      <w:szCs w:val="22"/>
                      <w:highlight w:val="green"/>
                    </w:rPr>
                    <w:t>Support in Reception bubble</w:t>
                  </w:r>
                </w:p>
              </w:tc>
              <w:tc>
                <w:tcPr>
                  <w:tcW w:w="1704" w:type="dxa"/>
                </w:tcPr>
                <w:p w14:paraId="4C16500A" w14:textId="1E805CCC"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Carol</w:t>
                  </w:r>
                </w:p>
              </w:tc>
              <w:tc>
                <w:tcPr>
                  <w:tcW w:w="3828" w:type="dxa"/>
                </w:tcPr>
                <w:p w14:paraId="0F095D69" w14:textId="2AF2A593"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12.00 – 1.00 Y2 Jeffers</w:t>
                  </w:r>
                </w:p>
              </w:tc>
            </w:tr>
            <w:tr w:rsidR="00643E04" w:rsidRPr="00D57A8C" w14:paraId="70694CD8" w14:textId="77777777" w:rsidTr="006774BA">
              <w:trPr>
                <w:cantSplit/>
                <w:trHeight w:val="70"/>
              </w:trPr>
              <w:tc>
                <w:tcPr>
                  <w:tcW w:w="1707" w:type="dxa"/>
                </w:tcPr>
                <w:p w14:paraId="39170AA6" w14:textId="2B514143"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New Rec TA</w:t>
                  </w:r>
                </w:p>
              </w:tc>
              <w:tc>
                <w:tcPr>
                  <w:tcW w:w="3824" w:type="dxa"/>
                </w:tcPr>
                <w:p w14:paraId="44004E0F" w14:textId="52F22254" w:rsidR="00643E04" w:rsidRPr="00D57A8C" w:rsidRDefault="00643E04" w:rsidP="00643E04">
                  <w:pPr>
                    <w:rPr>
                      <w:rFonts w:asciiTheme="minorHAnsi" w:eastAsiaTheme="minorEastAsia" w:hAnsiTheme="minorHAnsi" w:cstheme="minorBidi"/>
                      <w:sz w:val="22"/>
                      <w:szCs w:val="22"/>
                      <w:highlight w:val="green"/>
                    </w:rPr>
                  </w:pPr>
                  <w:r w:rsidRPr="00D57A8C">
                    <w:rPr>
                      <w:rFonts w:asciiTheme="minorHAnsi" w:eastAsiaTheme="minorEastAsia" w:hAnsiTheme="minorHAnsi" w:cstheme="minorBidi"/>
                      <w:sz w:val="22"/>
                      <w:szCs w:val="22"/>
                      <w:highlight w:val="green"/>
                    </w:rPr>
                    <w:t>11.30 – 12.15 with EYFS in lunch and then extra support EYFS outside</w:t>
                  </w:r>
                </w:p>
              </w:tc>
              <w:tc>
                <w:tcPr>
                  <w:tcW w:w="1704" w:type="dxa"/>
                </w:tcPr>
                <w:p w14:paraId="5ABF616D" w14:textId="2019D23C"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Margaret</w:t>
                  </w:r>
                </w:p>
              </w:tc>
              <w:tc>
                <w:tcPr>
                  <w:tcW w:w="3828" w:type="dxa"/>
                </w:tcPr>
                <w:p w14:paraId="7B09737A" w14:textId="0603A1A4" w:rsidR="00643E04" w:rsidRPr="00D57A8C" w:rsidRDefault="00643E04" w:rsidP="00643E04">
                  <w:pPr>
                    <w:rPr>
                      <w:rFonts w:ascii="Calibri" w:eastAsia="Calibri" w:hAnsi="Calibri" w:cs="Calibri"/>
                      <w:sz w:val="22"/>
                      <w:szCs w:val="22"/>
                      <w:highlight w:val="green"/>
                    </w:rPr>
                  </w:pPr>
                  <w:r w:rsidRPr="00D57A8C">
                    <w:rPr>
                      <w:rFonts w:ascii="Calibri" w:eastAsia="Calibri" w:hAnsi="Calibri" w:cs="Calibri"/>
                      <w:sz w:val="22"/>
                      <w:szCs w:val="22"/>
                      <w:highlight w:val="green"/>
                    </w:rPr>
                    <w:t>12.00 – 1.00 Y2 Ringgold</w:t>
                  </w:r>
                </w:p>
              </w:tc>
            </w:tr>
            <w:tr w:rsidR="00643E04" w:rsidRPr="00D57A8C" w14:paraId="1E794D92" w14:textId="77777777" w:rsidTr="00643E04">
              <w:trPr>
                <w:cantSplit/>
                <w:trHeight w:val="70"/>
              </w:trPr>
              <w:tc>
                <w:tcPr>
                  <w:tcW w:w="1707" w:type="dxa"/>
                  <w:vMerge w:val="restart"/>
                  <w:shd w:val="clear" w:color="auto" w:fill="BFBFBF" w:themeFill="background1" w:themeFillShade="BF"/>
                </w:tcPr>
                <w:p w14:paraId="51768747" w14:textId="25DD2B86"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 </w:t>
                  </w:r>
                </w:p>
              </w:tc>
              <w:tc>
                <w:tcPr>
                  <w:tcW w:w="3824" w:type="dxa"/>
                  <w:vMerge w:val="restart"/>
                  <w:shd w:val="clear" w:color="auto" w:fill="BFBFBF" w:themeFill="background1" w:themeFillShade="BF"/>
                </w:tcPr>
                <w:p w14:paraId="4B3091C6" w14:textId="2E1BC9AF" w:rsidR="00643E04" w:rsidRPr="00D57A8C" w:rsidRDefault="00643E04" w:rsidP="000D436E">
                  <w:pPr>
                    <w:rPr>
                      <w:rFonts w:asciiTheme="minorHAnsi" w:eastAsiaTheme="minorEastAsia" w:hAnsiTheme="minorHAnsi" w:cstheme="minorBidi"/>
                      <w:sz w:val="22"/>
                      <w:szCs w:val="22"/>
                      <w:highlight w:val="green"/>
                    </w:rPr>
                  </w:pPr>
                </w:p>
              </w:tc>
              <w:tc>
                <w:tcPr>
                  <w:tcW w:w="1704" w:type="dxa"/>
                </w:tcPr>
                <w:p w14:paraId="215530BF" w14:textId="559FA556" w:rsidR="00643E04" w:rsidRPr="00D57A8C" w:rsidRDefault="00643E04"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Tulin</w:t>
                  </w:r>
                </w:p>
              </w:tc>
              <w:tc>
                <w:tcPr>
                  <w:tcW w:w="3828" w:type="dxa"/>
                </w:tcPr>
                <w:p w14:paraId="5C3BE4BB" w14:textId="7E7A8E5E" w:rsidR="00643E04" w:rsidRPr="00D57A8C" w:rsidRDefault="00643E04" w:rsidP="00122DF9">
                  <w:pPr>
                    <w:rPr>
                      <w:rFonts w:ascii="Calibri" w:eastAsia="Calibri" w:hAnsi="Calibri" w:cs="Calibri"/>
                      <w:sz w:val="22"/>
                      <w:szCs w:val="22"/>
                      <w:highlight w:val="green"/>
                    </w:rPr>
                  </w:pPr>
                  <w:r w:rsidRPr="00D57A8C">
                    <w:rPr>
                      <w:rFonts w:ascii="Calibri" w:eastAsia="Calibri" w:hAnsi="Calibri" w:cs="Calibri"/>
                      <w:sz w:val="22"/>
                      <w:szCs w:val="22"/>
                      <w:highlight w:val="green"/>
                    </w:rPr>
                    <w:t>12.15 – 1.15 Y3 Mian</w:t>
                  </w:r>
                </w:p>
              </w:tc>
            </w:tr>
            <w:tr w:rsidR="00643E04" w:rsidRPr="00D57A8C" w14:paraId="2F189AA3" w14:textId="77777777" w:rsidTr="006774BA">
              <w:trPr>
                <w:cantSplit/>
                <w:trHeight w:val="261"/>
              </w:trPr>
              <w:tc>
                <w:tcPr>
                  <w:tcW w:w="1707" w:type="dxa"/>
                  <w:vMerge/>
                  <w:shd w:val="clear" w:color="auto" w:fill="BFBFBF" w:themeFill="background1" w:themeFillShade="BF"/>
                </w:tcPr>
                <w:p w14:paraId="500AD05F" w14:textId="02738C62"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49E8B975"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001F9B65" w14:textId="6D05139F"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Rose</w:t>
                  </w:r>
                </w:p>
              </w:tc>
              <w:tc>
                <w:tcPr>
                  <w:tcW w:w="3828" w:type="dxa"/>
                </w:tcPr>
                <w:p w14:paraId="579915A8" w14:textId="0F97ED49"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12.15 – 1.15 Y3 Akala</w:t>
                  </w:r>
                </w:p>
              </w:tc>
            </w:tr>
            <w:tr w:rsidR="00643E04" w:rsidRPr="00D57A8C" w14:paraId="1A349BFD" w14:textId="77777777" w:rsidTr="00643E04">
              <w:trPr>
                <w:cantSplit/>
                <w:trHeight w:val="74"/>
              </w:trPr>
              <w:tc>
                <w:tcPr>
                  <w:tcW w:w="1707" w:type="dxa"/>
                  <w:vMerge/>
                  <w:shd w:val="clear" w:color="auto" w:fill="BFBFBF" w:themeFill="background1" w:themeFillShade="BF"/>
                </w:tcPr>
                <w:p w14:paraId="62703284"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054EDEFA"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3DCCDB50" w14:textId="30468F66"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Monika</w:t>
                  </w:r>
                </w:p>
              </w:tc>
              <w:tc>
                <w:tcPr>
                  <w:tcW w:w="3828" w:type="dxa"/>
                </w:tcPr>
                <w:p w14:paraId="77065244" w14:textId="4B4F7D29"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12.45 – 1.45 Y4 Dahl</w:t>
                  </w:r>
                </w:p>
              </w:tc>
            </w:tr>
            <w:tr w:rsidR="00643E04" w:rsidRPr="00D57A8C" w14:paraId="3555900E" w14:textId="77777777" w:rsidTr="00643E04">
              <w:trPr>
                <w:cantSplit/>
                <w:trHeight w:val="74"/>
              </w:trPr>
              <w:tc>
                <w:tcPr>
                  <w:tcW w:w="1707" w:type="dxa"/>
                  <w:vMerge/>
                  <w:shd w:val="clear" w:color="auto" w:fill="BFBFBF" w:themeFill="background1" w:themeFillShade="BF"/>
                </w:tcPr>
                <w:p w14:paraId="65E087DA"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71C8A071"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38BFFE9F" w14:textId="05BE3A02"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Veronica</w:t>
                  </w:r>
                </w:p>
              </w:tc>
              <w:tc>
                <w:tcPr>
                  <w:tcW w:w="3828" w:type="dxa"/>
                </w:tcPr>
                <w:p w14:paraId="3897DF12" w14:textId="4A2B5BC8"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12.45 – 1.45 Y4 Dahl 1:1 with MM</w:t>
                  </w:r>
                </w:p>
              </w:tc>
            </w:tr>
            <w:tr w:rsidR="00643E04" w:rsidRPr="00D57A8C" w14:paraId="65E3C435" w14:textId="77777777" w:rsidTr="00643E04">
              <w:trPr>
                <w:cantSplit/>
                <w:trHeight w:val="74"/>
              </w:trPr>
              <w:tc>
                <w:tcPr>
                  <w:tcW w:w="1707" w:type="dxa"/>
                  <w:vMerge/>
                  <w:shd w:val="clear" w:color="auto" w:fill="BFBFBF" w:themeFill="background1" w:themeFillShade="BF"/>
                </w:tcPr>
                <w:p w14:paraId="0945E76A"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59CB767E"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6D8DA752" w14:textId="50B32012"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New Y4/6 TA</w:t>
                  </w:r>
                </w:p>
              </w:tc>
              <w:tc>
                <w:tcPr>
                  <w:tcW w:w="3828" w:type="dxa"/>
                </w:tcPr>
                <w:p w14:paraId="6E58F60A" w14:textId="305A5C6A"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1.00 – 1.30 Y4 Dahl 1:1 with WF</w:t>
                  </w:r>
                </w:p>
              </w:tc>
            </w:tr>
            <w:tr w:rsidR="00643E04" w:rsidRPr="00D57A8C" w14:paraId="0A2A7AFC" w14:textId="77777777" w:rsidTr="00643E04">
              <w:trPr>
                <w:cantSplit/>
                <w:trHeight w:val="74"/>
              </w:trPr>
              <w:tc>
                <w:tcPr>
                  <w:tcW w:w="1707" w:type="dxa"/>
                  <w:vMerge/>
                  <w:shd w:val="clear" w:color="auto" w:fill="BFBFBF" w:themeFill="background1" w:themeFillShade="BF"/>
                </w:tcPr>
                <w:p w14:paraId="449843F9"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2074899E"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31D023ED" w14:textId="1692A0F0"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Elaine</w:t>
                  </w:r>
                </w:p>
              </w:tc>
              <w:tc>
                <w:tcPr>
                  <w:tcW w:w="3828" w:type="dxa"/>
                </w:tcPr>
                <w:p w14:paraId="18FF1769" w14:textId="383FE7C8"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12.45 – 1.45 Y4 Kerr</w:t>
                  </w:r>
                </w:p>
              </w:tc>
            </w:tr>
            <w:tr w:rsidR="00643E04" w:rsidRPr="00D57A8C" w14:paraId="08F136E3" w14:textId="77777777" w:rsidTr="00643E04">
              <w:trPr>
                <w:cantSplit/>
                <w:trHeight w:val="74"/>
              </w:trPr>
              <w:tc>
                <w:tcPr>
                  <w:tcW w:w="1707" w:type="dxa"/>
                  <w:vMerge/>
                  <w:shd w:val="clear" w:color="auto" w:fill="BFBFBF" w:themeFill="background1" w:themeFillShade="BF"/>
                </w:tcPr>
                <w:p w14:paraId="4A412A7A"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41076582"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53CE13B4" w14:textId="293E2716"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Maria</w:t>
                  </w:r>
                </w:p>
              </w:tc>
              <w:tc>
                <w:tcPr>
                  <w:tcW w:w="3828" w:type="dxa"/>
                </w:tcPr>
                <w:p w14:paraId="23D6B450" w14:textId="2FCDA4E3"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12.45 – 1.45 Y5 </w:t>
                  </w:r>
                  <w:proofErr w:type="spellStart"/>
                  <w:r w:rsidRPr="00D57A8C">
                    <w:rPr>
                      <w:rFonts w:ascii="Calibri" w:eastAsia="Calibri" w:hAnsi="Calibri" w:cs="Calibri"/>
                      <w:sz w:val="22"/>
                      <w:szCs w:val="22"/>
                      <w:highlight w:val="green"/>
                    </w:rPr>
                    <w:t>Magorian</w:t>
                  </w:r>
                  <w:proofErr w:type="spellEnd"/>
                </w:p>
              </w:tc>
            </w:tr>
            <w:tr w:rsidR="00643E04" w:rsidRPr="00D57A8C" w14:paraId="76D454CE" w14:textId="77777777" w:rsidTr="00643E04">
              <w:trPr>
                <w:cantSplit/>
                <w:trHeight w:val="50"/>
              </w:trPr>
              <w:tc>
                <w:tcPr>
                  <w:tcW w:w="1707" w:type="dxa"/>
                  <w:vMerge/>
                  <w:shd w:val="clear" w:color="auto" w:fill="BFBFBF" w:themeFill="background1" w:themeFillShade="BF"/>
                </w:tcPr>
                <w:p w14:paraId="0E11114B"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3FD12AE9"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5667FD1E" w14:textId="0DCA2952"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Marcia</w:t>
                  </w:r>
                </w:p>
              </w:tc>
              <w:tc>
                <w:tcPr>
                  <w:tcW w:w="3828" w:type="dxa"/>
                </w:tcPr>
                <w:p w14:paraId="6E6644E2" w14:textId="174BC93B"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12.45 – 1.45 Y5 Coelho</w:t>
                  </w:r>
                </w:p>
              </w:tc>
            </w:tr>
            <w:tr w:rsidR="00643E04" w:rsidRPr="00D57A8C" w14:paraId="7969E36D" w14:textId="77777777" w:rsidTr="00643E04">
              <w:trPr>
                <w:cantSplit/>
                <w:trHeight w:val="157"/>
              </w:trPr>
              <w:tc>
                <w:tcPr>
                  <w:tcW w:w="1707" w:type="dxa"/>
                  <w:vMerge/>
                  <w:shd w:val="clear" w:color="auto" w:fill="BFBFBF" w:themeFill="background1" w:themeFillShade="BF"/>
                </w:tcPr>
                <w:p w14:paraId="133715F3"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4351CAF7"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33E44EB5" w14:textId="418B71BA"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Sampson</w:t>
                  </w:r>
                </w:p>
              </w:tc>
              <w:tc>
                <w:tcPr>
                  <w:tcW w:w="3828" w:type="dxa"/>
                </w:tcPr>
                <w:p w14:paraId="58AC3B96" w14:textId="39D67B65"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1.30 Y6 Zephaniah</w:t>
                  </w:r>
                </w:p>
              </w:tc>
            </w:tr>
            <w:tr w:rsidR="00643E04" w:rsidRPr="00D57A8C" w14:paraId="03874F0A" w14:textId="77777777" w:rsidTr="00643E04">
              <w:trPr>
                <w:cantSplit/>
                <w:trHeight w:val="157"/>
              </w:trPr>
              <w:tc>
                <w:tcPr>
                  <w:tcW w:w="1707" w:type="dxa"/>
                  <w:vMerge/>
                  <w:shd w:val="clear" w:color="auto" w:fill="BFBFBF" w:themeFill="background1" w:themeFillShade="BF"/>
                </w:tcPr>
                <w:p w14:paraId="2BB705B3"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27626584"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04DD495B" w14:textId="785C8618"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Martina</w:t>
                  </w:r>
                </w:p>
              </w:tc>
              <w:tc>
                <w:tcPr>
                  <w:tcW w:w="3828" w:type="dxa"/>
                </w:tcPr>
                <w:p w14:paraId="3853D7B7" w14:textId="639A9B2C"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1.30 Y6 Zephaniah 1:1 with KM</w:t>
                  </w:r>
                </w:p>
              </w:tc>
            </w:tr>
            <w:tr w:rsidR="00643E04" w:rsidRPr="00D57A8C" w14:paraId="3D075B55" w14:textId="77777777" w:rsidTr="00643E04">
              <w:trPr>
                <w:cantSplit/>
                <w:trHeight w:val="74"/>
              </w:trPr>
              <w:tc>
                <w:tcPr>
                  <w:tcW w:w="1707" w:type="dxa"/>
                  <w:vMerge/>
                  <w:shd w:val="clear" w:color="auto" w:fill="BFBFBF" w:themeFill="background1" w:themeFillShade="BF"/>
                </w:tcPr>
                <w:p w14:paraId="14AB524A" w14:textId="77777777"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0B809809"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5F5538C1" w14:textId="39466811"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Tina B</w:t>
                  </w:r>
                </w:p>
              </w:tc>
              <w:tc>
                <w:tcPr>
                  <w:tcW w:w="3828" w:type="dxa"/>
                </w:tcPr>
                <w:p w14:paraId="636F39C0" w14:textId="03C55515"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1.30 Y6 Blackman</w:t>
                  </w:r>
                </w:p>
              </w:tc>
            </w:tr>
            <w:tr w:rsidR="00643E04" w:rsidRPr="00D57A8C" w14:paraId="4B68C8F4" w14:textId="77777777" w:rsidTr="00643E04">
              <w:trPr>
                <w:cantSplit/>
                <w:trHeight w:val="78"/>
              </w:trPr>
              <w:tc>
                <w:tcPr>
                  <w:tcW w:w="1707" w:type="dxa"/>
                  <w:vMerge/>
                  <w:shd w:val="clear" w:color="auto" w:fill="BFBFBF" w:themeFill="background1" w:themeFillShade="BF"/>
                </w:tcPr>
                <w:p w14:paraId="161B5BA1" w14:textId="22CF79FE"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3296E43D"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61BECD34" w14:textId="2018C2F0"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Pauline</w:t>
                  </w:r>
                </w:p>
              </w:tc>
              <w:tc>
                <w:tcPr>
                  <w:tcW w:w="3828" w:type="dxa"/>
                </w:tcPr>
                <w:p w14:paraId="70FB3C90" w14:textId="017433D4"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12.00 – 12.30 Dining Hall</w:t>
                  </w:r>
                </w:p>
                <w:p w14:paraId="714F562C" w14:textId="77777777" w:rsidR="00643E04" w:rsidRPr="00D57A8C" w:rsidRDefault="00643E04" w:rsidP="00F211C2">
                  <w:pPr>
                    <w:rPr>
                      <w:rFonts w:ascii="Calibri" w:eastAsia="Calibri" w:hAnsi="Calibri" w:cs="Calibri"/>
                      <w:sz w:val="22"/>
                      <w:szCs w:val="22"/>
                      <w:highlight w:val="green"/>
                    </w:rPr>
                  </w:pPr>
                </w:p>
                <w:p w14:paraId="0BA9CB8D"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1.30</w:t>
                  </w:r>
                </w:p>
                <w:p w14:paraId="0BF2938D"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KS1 Playground </w:t>
                  </w:r>
                </w:p>
                <w:p w14:paraId="74134BF4" w14:textId="77777777" w:rsidR="00643E04" w:rsidRPr="00D57A8C" w:rsidRDefault="00643E04" w:rsidP="00F211C2">
                  <w:pPr>
                    <w:rPr>
                      <w:rFonts w:ascii="Calibri" w:eastAsia="Calibri" w:hAnsi="Calibri" w:cs="Calibri"/>
                      <w:sz w:val="22"/>
                      <w:szCs w:val="22"/>
                      <w:highlight w:val="green"/>
                    </w:rPr>
                  </w:pPr>
                </w:p>
                <w:p w14:paraId="2355D7A3"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1.30 – 1.45</w:t>
                  </w:r>
                </w:p>
                <w:p w14:paraId="2F3E55C4"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Dining Hall</w:t>
                  </w:r>
                </w:p>
                <w:p w14:paraId="50DB80B9" w14:textId="77777777" w:rsidR="00643E04" w:rsidRPr="00D57A8C" w:rsidRDefault="00643E04" w:rsidP="00F211C2">
                  <w:pPr>
                    <w:rPr>
                      <w:rFonts w:ascii="Calibri" w:eastAsia="Calibri" w:hAnsi="Calibri" w:cs="Calibri"/>
                      <w:sz w:val="22"/>
                      <w:szCs w:val="22"/>
                      <w:highlight w:val="green"/>
                    </w:rPr>
                  </w:pPr>
                </w:p>
                <w:p w14:paraId="6FD323F2" w14:textId="20B3698B"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As playtimes operate as year group bubbles from Sept 2021, Pauline will be asked to cover KS1 class TA lunchtime duty absences if needed</w:t>
                  </w:r>
                </w:p>
              </w:tc>
            </w:tr>
            <w:tr w:rsidR="00643E04" w:rsidRPr="00D57A8C" w14:paraId="1EC0FCE3" w14:textId="77777777" w:rsidTr="00643E04">
              <w:trPr>
                <w:cantSplit/>
                <w:trHeight w:val="96"/>
              </w:trPr>
              <w:tc>
                <w:tcPr>
                  <w:tcW w:w="1707" w:type="dxa"/>
                  <w:vMerge/>
                  <w:shd w:val="clear" w:color="auto" w:fill="BFBFBF" w:themeFill="background1" w:themeFillShade="BF"/>
                </w:tcPr>
                <w:p w14:paraId="338B9114" w14:textId="5E92405A"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0C4983B6" w14:textId="77777777"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7B4E8F9E" w14:textId="6024FC30" w:rsidR="00643E04" w:rsidRPr="00D57A8C" w:rsidRDefault="00643E04" w:rsidP="00F211C2">
                  <w:pPr>
                    <w:rPr>
                      <w:rFonts w:ascii="Calibri" w:eastAsia="Calibri" w:hAnsi="Calibri" w:cs="Calibri"/>
                      <w:sz w:val="22"/>
                      <w:szCs w:val="22"/>
                      <w:highlight w:val="green"/>
                    </w:rPr>
                  </w:pPr>
                  <w:r w:rsidRPr="00D57A8C">
                    <w:rPr>
                      <w:rFonts w:asciiTheme="minorHAnsi" w:hAnsiTheme="minorHAnsi" w:cstheme="minorHAnsi"/>
                      <w:sz w:val="22"/>
                      <w:highlight w:val="green"/>
                    </w:rPr>
                    <w:t>Rassida</w:t>
                  </w:r>
                </w:p>
              </w:tc>
              <w:tc>
                <w:tcPr>
                  <w:tcW w:w="3828" w:type="dxa"/>
                </w:tcPr>
                <w:p w14:paraId="05EB9B2D"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Staffroom cleaning duties as usual before/after lunch</w:t>
                  </w:r>
                </w:p>
                <w:p w14:paraId="3AACC9BE" w14:textId="77777777" w:rsidR="00643E04" w:rsidRPr="00D57A8C" w:rsidRDefault="00643E04" w:rsidP="00F211C2">
                  <w:pPr>
                    <w:rPr>
                      <w:rFonts w:ascii="Calibri" w:eastAsia="Calibri" w:hAnsi="Calibri" w:cs="Calibri"/>
                      <w:sz w:val="22"/>
                      <w:szCs w:val="22"/>
                      <w:highlight w:val="green"/>
                    </w:rPr>
                  </w:pPr>
                </w:p>
                <w:p w14:paraId="11C440F0" w14:textId="6375946D"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1.45</w:t>
                  </w:r>
                </w:p>
                <w:p w14:paraId="56D88636" w14:textId="5666146E"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Dining Hall, sanitising tables between year group bubbles and generally providing assistance and support</w:t>
                  </w:r>
                </w:p>
                <w:p w14:paraId="0FE88A93" w14:textId="77777777" w:rsidR="00643E04" w:rsidRPr="00D57A8C" w:rsidRDefault="00643E04" w:rsidP="00F211C2">
                  <w:pPr>
                    <w:rPr>
                      <w:rFonts w:ascii="Calibri" w:eastAsia="Calibri" w:hAnsi="Calibri" w:cs="Calibri"/>
                      <w:sz w:val="22"/>
                      <w:szCs w:val="22"/>
                      <w:highlight w:val="green"/>
                    </w:rPr>
                  </w:pPr>
                </w:p>
              </w:tc>
            </w:tr>
            <w:tr w:rsidR="00643E04" w:rsidRPr="00D57A8C" w14:paraId="50C1D037" w14:textId="77777777" w:rsidTr="00643E04">
              <w:trPr>
                <w:cantSplit/>
                <w:trHeight w:val="1134"/>
              </w:trPr>
              <w:tc>
                <w:tcPr>
                  <w:tcW w:w="1707" w:type="dxa"/>
                  <w:vMerge/>
                  <w:shd w:val="clear" w:color="auto" w:fill="BFBFBF" w:themeFill="background1" w:themeFillShade="BF"/>
                </w:tcPr>
                <w:p w14:paraId="60CE4C1A" w14:textId="3D81FF4C"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654A6865" w14:textId="3499B795"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7293DA8E" w14:textId="7FED9204" w:rsidR="00643E04" w:rsidRPr="00D57A8C" w:rsidRDefault="00643E04" w:rsidP="00F211C2">
                  <w:pPr>
                    <w:rPr>
                      <w:highlight w:val="green"/>
                    </w:rPr>
                  </w:pPr>
                  <w:r w:rsidRPr="00D57A8C">
                    <w:rPr>
                      <w:rFonts w:ascii="Calibri" w:eastAsia="Calibri" w:hAnsi="Calibri" w:cs="Calibri"/>
                      <w:sz w:val="22"/>
                      <w:szCs w:val="22"/>
                      <w:highlight w:val="green"/>
                    </w:rPr>
                    <w:t>Maria</w:t>
                  </w:r>
                </w:p>
              </w:tc>
              <w:tc>
                <w:tcPr>
                  <w:tcW w:w="3828" w:type="dxa"/>
                </w:tcPr>
                <w:p w14:paraId="6644B346" w14:textId="76901DEC"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12.45</w:t>
                  </w:r>
                </w:p>
                <w:p w14:paraId="2D34810F" w14:textId="749E64B6" w:rsidR="00643E04" w:rsidRPr="00D57A8C" w:rsidRDefault="00643E04" w:rsidP="00F211C2">
                  <w:pPr>
                    <w:rPr>
                      <w:highlight w:val="green"/>
                    </w:rPr>
                  </w:pPr>
                  <w:r w:rsidRPr="00D57A8C">
                    <w:rPr>
                      <w:rFonts w:ascii="Calibri" w:eastAsia="Calibri" w:hAnsi="Calibri" w:cs="Calibri"/>
                      <w:sz w:val="22"/>
                      <w:szCs w:val="22"/>
                      <w:highlight w:val="green"/>
                    </w:rPr>
                    <w:t>Dining Hall</w:t>
                  </w:r>
                </w:p>
              </w:tc>
            </w:tr>
            <w:tr w:rsidR="00643E04" w:rsidRPr="00D57A8C" w14:paraId="4728B649" w14:textId="77777777" w:rsidTr="00643E04">
              <w:trPr>
                <w:cantSplit/>
                <w:trHeight w:val="1134"/>
              </w:trPr>
              <w:tc>
                <w:tcPr>
                  <w:tcW w:w="1707" w:type="dxa"/>
                  <w:vMerge/>
                  <w:shd w:val="clear" w:color="auto" w:fill="BFBFBF" w:themeFill="background1" w:themeFillShade="BF"/>
                </w:tcPr>
                <w:p w14:paraId="365D9D68" w14:textId="2A19E266" w:rsidR="00643E04" w:rsidRPr="00D57A8C" w:rsidRDefault="00643E04" w:rsidP="00F211C2">
                  <w:pPr>
                    <w:rPr>
                      <w:rFonts w:ascii="Calibri" w:eastAsia="Calibri" w:hAnsi="Calibri" w:cs="Calibri"/>
                      <w:sz w:val="22"/>
                      <w:szCs w:val="22"/>
                      <w:highlight w:val="green"/>
                    </w:rPr>
                  </w:pPr>
                </w:p>
              </w:tc>
              <w:tc>
                <w:tcPr>
                  <w:tcW w:w="3824" w:type="dxa"/>
                  <w:vMerge/>
                  <w:shd w:val="clear" w:color="auto" w:fill="BFBFBF" w:themeFill="background1" w:themeFillShade="BF"/>
                </w:tcPr>
                <w:p w14:paraId="406C66F0" w14:textId="7F616158" w:rsidR="00643E04" w:rsidRPr="00D57A8C" w:rsidRDefault="00643E04" w:rsidP="00F211C2">
                  <w:pPr>
                    <w:rPr>
                      <w:rFonts w:asciiTheme="minorHAnsi" w:eastAsiaTheme="minorEastAsia" w:hAnsiTheme="minorHAnsi" w:cstheme="minorBidi"/>
                      <w:sz w:val="22"/>
                      <w:szCs w:val="22"/>
                      <w:highlight w:val="green"/>
                    </w:rPr>
                  </w:pPr>
                </w:p>
              </w:tc>
              <w:tc>
                <w:tcPr>
                  <w:tcW w:w="1704" w:type="dxa"/>
                </w:tcPr>
                <w:p w14:paraId="19B5DBF5" w14:textId="7B8A839D" w:rsidR="00643E04" w:rsidRPr="00D57A8C" w:rsidRDefault="00643E04" w:rsidP="00F211C2">
                  <w:pPr>
                    <w:rPr>
                      <w:rFonts w:asciiTheme="minorHAnsi" w:hAnsiTheme="minorHAnsi" w:cstheme="minorHAnsi"/>
                      <w:highlight w:val="green"/>
                    </w:rPr>
                  </w:pPr>
                  <w:r w:rsidRPr="00D57A8C">
                    <w:rPr>
                      <w:rFonts w:ascii="Calibri" w:eastAsia="Calibri" w:hAnsi="Calibri" w:cs="Calibri"/>
                      <w:sz w:val="22"/>
                      <w:szCs w:val="22"/>
                      <w:highlight w:val="green"/>
                    </w:rPr>
                    <w:t>Daxa</w:t>
                  </w:r>
                </w:p>
              </w:tc>
              <w:tc>
                <w:tcPr>
                  <w:tcW w:w="3828" w:type="dxa"/>
                </w:tcPr>
                <w:p w14:paraId="0BE814A6"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 xml:space="preserve">12.30 – 12.45 </w:t>
                  </w:r>
                </w:p>
                <w:p w14:paraId="4338F2A6" w14:textId="3AEC7B7F"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KS2 Playground Door</w:t>
                  </w:r>
                </w:p>
                <w:p w14:paraId="710DD942" w14:textId="77777777" w:rsidR="00643E04" w:rsidRPr="00D57A8C" w:rsidRDefault="00643E04" w:rsidP="00F211C2">
                  <w:pPr>
                    <w:rPr>
                      <w:highlight w:val="green"/>
                    </w:rPr>
                  </w:pPr>
                </w:p>
                <w:p w14:paraId="70C40684" w14:textId="4D6DC7ED" w:rsidR="00643E04" w:rsidRPr="00D57A8C" w:rsidRDefault="00643E04" w:rsidP="00F211C2">
                  <w:pPr>
                    <w:rPr>
                      <w:highlight w:val="green"/>
                    </w:rPr>
                  </w:pPr>
                  <w:r w:rsidRPr="00D57A8C">
                    <w:rPr>
                      <w:rFonts w:ascii="Calibri" w:eastAsia="Calibri" w:hAnsi="Calibri" w:cs="Calibri"/>
                      <w:sz w:val="22"/>
                      <w:szCs w:val="22"/>
                      <w:highlight w:val="green"/>
                    </w:rPr>
                    <w:t>As playtimes operate as year group bubbles from Sept 2021, Daxa will be asked to cover KS2 class TA lunchtime duty absences if needed</w:t>
                  </w:r>
                </w:p>
              </w:tc>
            </w:tr>
            <w:tr w:rsidR="00643E04" w:rsidRPr="00D57A8C" w14:paraId="55C2DE5A" w14:textId="77777777" w:rsidTr="00643E04">
              <w:trPr>
                <w:cantSplit/>
                <w:trHeight w:val="1134"/>
              </w:trPr>
              <w:tc>
                <w:tcPr>
                  <w:tcW w:w="1707" w:type="dxa"/>
                  <w:vMerge/>
                  <w:shd w:val="clear" w:color="auto" w:fill="BFBFBF" w:themeFill="background1" w:themeFillShade="BF"/>
                </w:tcPr>
                <w:p w14:paraId="7FE5DB51" w14:textId="727853EC" w:rsidR="00643E04" w:rsidRPr="00D57A8C" w:rsidRDefault="00643E04" w:rsidP="00F211C2">
                  <w:pPr>
                    <w:rPr>
                      <w:highlight w:val="green"/>
                    </w:rPr>
                  </w:pPr>
                </w:p>
              </w:tc>
              <w:tc>
                <w:tcPr>
                  <w:tcW w:w="3824" w:type="dxa"/>
                  <w:vMerge/>
                  <w:shd w:val="clear" w:color="auto" w:fill="BFBFBF" w:themeFill="background1" w:themeFillShade="BF"/>
                </w:tcPr>
                <w:p w14:paraId="301BB999" w14:textId="7E8A7B99" w:rsidR="00643E04" w:rsidRPr="00D57A8C" w:rsidRDefault="00643E04" w:rsidP="00F211C2">
                  <w:pPr>
                    <w:rPr>
                      <w:highlight w:val="green"/>
                    </w:rPr>
                  </w:pPr>
                </w:p>
              </w:tc>
              <w:tc>
                <w:tcPr>
                  <w:tcW w:w="1704" w:type="dxa"/>
                  <w:shd w:val="clear" w:color="auto" w:fill="auto"/>
                </w:tcPr>
                <w:p w14:paraId="1EA8EC6C"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Coach</w:t>
                  </w:r>
                </w:p>
                <w:p w14:paraId="32ABF022" w14:textId="3AC298A0" w:rsidR="00643E04" w:rsidRPr="00D57A8C" w:rsidRDefault="00643E04" w:rsidP="00F211C2">
                  <w:pPr>
                    <w:rPr>
                      <w:rFonts w:ascii="Calibri" w:eastAsia="Calibri" w:hAnsi="Calibri" w:cs="Calibri"/>
                      <w:sz w:val="22"/>
                      <w:szCs w:val="22"/>
                      <w:highlight w:val="green"/>
                    </w:rPr>
                  </w:pPr>
                </w:p>
              </w:tc>
              <w:tc>
                <w:tcPr>
                  <w:tcW w:w="3828" w:type="dxa"/>
                  <w:shd w:val="clear" w:color="auto" w:fill="auto"/>
                </w:tcPr>
                <w:p w14:paraId="376A22D3" w14:textId="77777777" w:rsidR="00643E04" w:rsidRPr="00D57A8C" w:rsidRDefault="00643E04" w:rsidP="00F211C2">
                  <w:pPr>
                    <w:rPr>
                      <w:rFonts w:ascii="Calibri" w:eastAsia="Calibri" w:hAnsi="Calibri" w:cs="Calibri"/>
                      <w:sz w:val="22"/>
                      <w:szCs w:val="22"/>
                      <w:highlight w:val="green"/>
                    </w:rPr>
                  </w:pPr>
                  <w:r w:rsidRPr="00D57A8C">
                    <w:rPr>
                      <w:rFonts w:ascii="Calibri" w:eastAsia="Calibri" w:hAnsi="Calibri" w:cs="Calibri"/>
                      <w:sz w:val="22"/>
                      <w:szCs w:val="22"/>
                      <w:highlight w:val="green"/>
                    </w:rPr>
                    <w:t>12.30 – 1.30</w:t>
                  </w:r>
                </w:p>
                <w:p w14:paraId="0928221F" w14:textId="7DC6BB56" w:rsidR="00643E04" w:rsidRPr="00D57A8C" w:rsidRDefault="00643E04" w:rsidP="00F211C2">
                  <w:pPr>
                    <w:rPr>
                      <w:highlight w:val="green"/>
                    </w:rPr>
                  </w:pPr>
                  <w:r w:rsidRPr="00D57A8C">
                    <w:rPr>
                      <w:rFonts w:ascii="Calibri" w:eastAsia="Calibri" w:hAnsi="Calibri" w:cs="Calibri"/>
                      <w:sz w:val="22"/>
                      <w:szCs w:val="22"/>
                      <w:highlight w:val="green"/>
                    </w:rPr>
                    <w:t xml:space="preserve">KS2 Playground leading games </w:t>
                  </w:r>
                </w:p>
              </w:tc>
            </w:tr>
          </w:tbl>
          <w:bookmarkEnd w:id="13"/>
          <w:p w14:paraId="2FD91856" w14:textId="77777777" w:rsidR="00147501" w:rsidRPr="00D57A8C" w:rsidRDefault="00147501" w:rsidP="006F08A5">
            <w:pPr>
              <w:spacing w:afterLines="40" w:after="96" w:line="257" w:lineRule="auto"/>
              <w:rPr>
                <w:highlight w:val="green"/>
              </w:rPr>
            </w:pPr>
            <w:r w:rsidRPr="00D57A8C">
              <w:rPr>
                <w:rFonts w:ascii="Calibri" w:eastAsia="Calibri" w:hAnsi="Calibri" w:cs="Calibri"/>
                <w:sz w:val="22"/>
                <w:szCs w:val="22"/>
                <w:highlight w:val="green"/>
              </w:rPr>
              <w:t xml:space="preserve"> </w:t>
            </w:r>
          </w:p>
          <w:p w14:paraId="36875576" w14:textId="77777777" w:rsidR="00147501" w:rsidRPr="00D57A8C" w:rsidRDefault="00147501" w:rsidP="006F08A5">
            <w:pPr>
              <w:spacing w:afterLines="40" w:after="96"/>
              <w:rPr>
                <w:rFonts w:asciiTheme="minorHAnsi" w:hAnsiTheme="minorHAnsi" w:cstheme="minorHAnsi"/>
                <w:b/>
                <w:bCs/>
                <w:sz w:val="22"/>
                <w:szCs w:val="22"/>
                <w:highlight w:val="green"/>
              </w:rPr>
            </w:pPr>
            <w:r w:rsidRPr="00D57A8C">
              <w:rPr>
                <w:rFonts w:asciiTheme="minorHAnsi" w:hAnsiTheme="minorHAnsi" w:cstheme="minorHAnsi"/>
                <w:b/>
                <w:bCs/>
                <w:sz w:val="22"/>
                <w:szCs w:val="22"/>
                <w:highlight w:val="green"/>
              </w:rPr>
              <w:t>Wet Play</w:t>
            </w:r>
          </w:p>
          <w:p w14:paraId="00E66EE1" w14:textId="77777777" w:rsidR="00147501" w:rsidRPr="00D57A8C" w:rsidRDefault="00147501" w:rsidP="00E805B7">
            <w:pPr>
              <w:pStyle w:val="ListParagraph"/>
              <w:numPr>
                <w:ilvl w:val="0"/>
                <w:numId w:val="15"/>
              </w:numPr>
              <w:spacing w:afterLines="40" w:after="96"/>
              <w:rPr>
                <w:rFonts w:asciiTheme="minorHAnsi" w:hAnsiTheme="minorHAnsi" w:cstheme="minorBidi"/>
                <w:highlight w:val="green"/>
              </w:rPr>
            </w:pPr>
            <w:r w:rsidRPr="00D57A8C">
              <w:rPr>
                <w:rFonts w:asciiTheme="minorHAnsi" w:hAnsiTheme="minorHAnsi" w:cstheme="minorBidi"/>
                <w:highlight w:val="green"/>
              </w:rPr>
              <w:lastRenderedPageBreak/>
              <w:t>TA allocated to the bubble supervises the group in their classroom</w:t>
            </w:r>
          </w:p>
          <w:p w14:paraId="23386D81" w14:textId="1D57345A" w:rsidR="00147501" w:rsidRPr="00D57A8C" w:rsidRDefault="00147501" w:rsidP="00E805B7">
            <w:pPr>
              <w:pStyle w:val="ListParagraph"/>
              <w:numPr>
                <w:ilvl w:val="0"/>
                <w:numId w:val="15"/>
              </w:numPr>
              <w:spacing w:afterLines="40" w:after="96"/>
              <w:rPr>
                <w:rFonts w:asciiTheme="minorHAnsi" w:hAnsiTheme="minorHAnsi" w:cstheme="minorHAnsi"/>
                <w:highlight w:val="green"/>
              </w:rPr>
            </w:pPr>
            <w:r w:rsidRPr="00D57A8C">
              <w:rPr>
                <w:rFonts w:asciiTheme="minorHAnsi" w:hAnsiTheme="minorHAnsi" w:cstheme="minorBidi"/>
                <w:highlight w:val="green"/>
              </w:rPr>
              <w:t xml:space="preserve">Lunchtime supervisors – </w:t>
            </w:r>
            <w:r w:rsidR="00A75961" w:rsidRPr="00D57A8C">
              <w:rPr>
                <w:rFonts w:asciiTheme="minorHAnsi" w:hAnsiTheme="minorHAnsi" w:cstheme="minorBidi"/>
                <w:highlight w:val="green"/>
              </w:rPr>
              <w:t>circulate and monitor across classrooms, corridors, toilets, etc.</w:t>
            </w:r>
          </w:p>
        </w:tc>
        <w:tc>
          <w:tcPr>
            <w:tcW w:w="1455" w:type="dxa"/>
          </w:tcPr>
          <w:p w14:paraId="46CDB772" w14:textId="0AE4551D" w:rsidR="00147501"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5D035DA0" w14:textId="4A6912F5" w:rsidR="00147501" w:rsidRPr="003C4040" w:rsidRDefault="00A7596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Angela and </w:t>
            </w:r>
            <w:r w:rsidR="00931E10">
              <w:rPr>
                <w:rFonts w:asciiTheme="minorHAnsi" w:hAnsiTheme="minorHAnsi" w:cstheme="minorHAnsi"/>
                <w:sz w:val="22"/>
                <w:szCs w:val="22"/>
              </w:rPr>
              <w:t>Paul</w:t>
            </w:r>
          </w:p>
        </w:tc>
        <w:tc>
          <w:tcPr>
            <w:tcW w:w="1456" w:type="dxa"/>
          </w:tcPr>
          <w:p w14:paraId="652BB71D" w14:textId="1ECE40C9" w:rsidR="00147501" w:rsidRPr="003C4040" w:rsidRDefault="00A7596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C01EC0" w:rsidRPr="003C4040" w14:paraId="311270C1" w14:textId="77777777" w:rsidTr="77266E35">
        <w:trPr>
          <w:trHeight w:val="37"/>
        </w:trPr>
        <w:tc>
          <w:tcPr>
            <w:tcW w:w="11335" w:type="dxa"/>
            <w:shd w:val="clear" w:color="auto" w:fill="FFFFFF" w:themeFill="background1"/>
          </w:tcPr>
          <w:p w14:paraId="3771C112" w14:textId="6C21C5DC" w:rsidR="00C01EC0" w:rsidRPr="00B1053F" w:rsidRDefault="00C01EC0" w:rsidP="00E805B7">
            <w:pPr>
              <w:pStyle w:val="ListParagraph"/>
              <w:numPr>
                <w:ilvl w:val="0"/>
                <w:numId w:val="5"/>
              </w:numPr>
              <w:spacing w:afterLines="40" w:after="96"/>
              <w:rPr>
                <w:rFonts w:asciiTheme="minorHAnsi" w:hAnsiTheme="minorHAnsi" w:cstheme="minorHAnsi"/>
                <w:highlight w:val="green"/>
              </w:rPr>
            </w:pPr>
            <w:r w:rsidRPr="00B1053F">
              <w:rPr>
                <w:rFonts w:asciiTheme="minorHAnsi" w:hAnsiTheme="minorHAnsi" w:cstheme="minorHAnsi"/>
                <w:highlight w:val="green"/>
              </w:rPr>
              <w:lastRenderedPageBreak/>
              <w:t>General staff absence will be covered as per the usual routines, however teacher absence has the potential to be particularly disruptive – particularly since the school is operating on a deficit budget – and so the following will apply:</w:t>
            </w:r>
          </w:p>
          <w:p w14:paraId="2208B2BF" w14:textId="3A8AC3C9" w:rsidR="00C01EC0" w:rsidRPr="00B1053F" w:rsidRDefault="00C27FE8" w:rsidP="00E805B7">
            <w:pPr>
              <w:pStyle w:val="ListParagraph"/>
              <w:numPr>
                <w:ilvl w:val="0"/>
                <w:numId w:val="22"/>
              </w:numPr>
              <w:spacing w:afterLines="40" w:after="96"/>
              <w:ind w:left="741"/>
              <w:rPr>
                <w:rFonts w:asciiTheme="minorHAnsi" w:hAnsiTheme="minorHAnsi" w:cstheme="minorHAnsi"/>
                <w:highlight w:val="green"/>
              </w:rPr>
            </w:pPr>
            <w:r w:rsidRPr="00B1053F">
              <w:rPr>
                <w:rFonts w:asciiTheme="minorHAnsi" w:hAnsiTheme="minorHAnsi" w:cstheme="minorHAnsi"/>
                <w:highlight w:val="green"/>
              </w:rPr>
              <w:t xml:space="preserve">during COVID-related absence, </w:t>
            </w:r>
            <w:r w:rsidR="00C01EC0" w:rsidRPr="00B1053F">
              <w:rPr>
                <w:rFonts w:asciiTheme="minorHAnsi" w:hAnsiTheme="minorHAnsi" w:cstheme="minorHAnsi"/>
                <w:highlight w:val="green"/>
              </w:rPr>
              <w:t xml:space="preserve">teaching assistants/nursery nurses may be deployed to lead groups or cover lessons, under the direction and supervision of a qualified, or nominated, teacher (under the Education (Specified Work) (England) Regulations 2012 for maintained schools and non-maintained special schools and in accordance with the freedoms provided under the funding agreement for academies) – this measure will only be used to cover absences of </w:t>
            </w:r>
            <w:r w:rsidR="00D76739" w:rsidRPr="00B1053F">
              <w:rPr>
                <w:rFonts w:asciiTheme="minorHAnsi" w:hAnsiTheme="minorHAnsi" w:cstheme="minorHAnsi"/>
                <w:highlight w:val="green"/>
              </w:rPr>
              <w:t>2</w:t>
            </w:r>
            <w:r w:rsidR="00C01EC0" w:rsidRPr="00B1053F">
              <w:rPr>
                <w:rFonts w:asciiTheme="minorHAnsi" w:hAnsiTheme="minorHAnsi" w:cstheme="minorHAnsi"/>
                <w:highlight w:val="green"/>
              </w:rPr>
              <w:t xml:space="preserve"> days or less, only where any additional needs of children in the class allow it, and TAs will be able to use these hours against their 40th week hours as</w:t>
            </w:r>
            <w:r w:rsidR="0096400D" w:rsidRPr="00B1053F">
              <w:rPr>
                <w:rFonts w:asciiTheme="minorHAnsi" w:hAnsiTheme="minorHAnsi" w:cstheme="minorHAnsi"/>
                <w:highlight w:val="green"/>
              </w:rPr>
              <w:t xml:space="preserve"> per the</w:t>
            </w:r>
            <w:r w:rsidR="00C01EC0" w:rsidRPr="00B1053F">
              <w:rPr>
                <w:rFonts w:asciiTheme="minorHAnsi" w:hAnsiTheme="minorHAnsi" w:cstheme="minorHAnsi"/>
                <w:highlight w:val="green"/>
              </w:rPr>
              <w:t xml:space="preserve"> currently agree</w:t>
            </w:r>
            <w:r w:rsidR="0096400D" w:rsidRPr="00B1053F">
              <w:rPr>
                <w:rFonts w:asciiTheme="minorHAnsi" w:hAnsiTheme="minorHAnsi" w:cstheme="minorHAnsi"/>
                <w:highlight w:val="green"/>
              </w:rPr>
              <w:t>ment;</w:t>
            </w:r>
          </w:p>
          <w:p w14:paraId="7885BC99" w14:textId="6B622DE2" w:rsidR="00C27FE8" w:rsidRPr="00B1053F" w:rsidRDefault="00C27FE8" w:rsidP="00E805B7">
            <w:pPr>
              <w:pStyle w:val="ListParagraph"/>
              <w:numPr>
                <w:ilvl w:val="0"/>
                <w:numId w:val="22"/>
              </w:numPr>
              <w:spacing w:afterLines="40" w:after="96"/>
              <w:ind w:left="741"/>
              <w:rPr>
                <w:rFonts w:asciiTheme="minorHAnsi" w:hAnsiTheme="minorHAnsi" w:cstheme="minorHAnsi"/>
                <w:highlight w:val="green"/>
              </w:rPr>
            </w:pPr>
            <w:r w:rsidRPr="00B1053F">
              <w:rPr>
                <w:rFonts w:asciiTheme="minorHAnsi" w:hAnsiTheme="minorHAnsi" w:cstheme="minorHAnsi"/>
                <w:highlight w:val="green"/>
              </w:rPr>
              <w:t>during non-COVID related absence, may be deployed to lead groups or cover lessons as per individually agreed lengths of time – this measure will only be used to cover absences of 2 days or less, only where any additional needs of children in the class allow it, and TAs will be able to use these hours against their 40th week hours as per the currently agreement;</w:t>
            </w:r>
          </w:p>
          <w:p w14:paraId="2EB0F461" w14:textId="77777777" w:rsidR="00C27FE8" w:rsidRPr="00B1053F" w:rsidRDefault="00C27FE8" w:rsidP="00E805B7">
            <w:pPr>
              <w:pStyle w:val="ListParagraph"/>
              <w:numPr>
                <w:ilvl w:val="0"/>
                <w:numId w:val="22"/>
              </w:numPr>
              <w:spacing w:afterLines="40" w:after="96"/>
              <w:ind w:left="741"/>
              <w:rPr>
                <w:rFonts w:asciiTheme="minorHAnsi" w:hAnsiTheme="minorHAnsi" w:cstheme="minorHAnsi"/>
                <w:highlight w:val="green"/>
              </w:rPr>
            </w:pPr>
            <w:r w:rsidRPr="00B1053F">
              <w:rPr>
                <w:rFonts w:asciiTheme="minorHAnsi" w:hAnsiTheme="minorHAnsi" w:cstheme="minorHAnsi"/>
                <w:highlight w:val="green"/>
              </w:rPr>
              <w:t>supply teachers will be used as allowed by government guidance, but for safety reasons, to best support good behaviour for learning across the school and for budgetary reasons, no more than 2 supply teachers should be covering classes on any one day;</w:t>
            </w:r>
          </w:p>
          <w:p w14:paraId="42BE0FBF" w14:textId="77777777" w:rsidR="00C01EC0" w:rsidRPr="00B1053F" w:rsidRDefault="00C01EC0" w:rsidP="00E805B7">
            <w:pPr>
              <w:pStyle w:val="ListParagraph"/>
              <w:numPr>
                <w:ilvl w:val="0"/>
                <w:numId w:val="22"/>
              </w:numPr>
              <w:spacing w:afterLines="40" w:after="96"/>
              <w:ind w:left="741"/>
              <w:rPr>
                <w:rFonts w:asciiTheme="minorHAnsi" w:hAnsiTheme="minorHAnsi" w:cstheme="minorHAnsi"/>
                <w:highlight w:val="green"/>
              </w:rPr>
            </w:pPr>
            <w:r w:rsidRPr="00B1053F">
              <w:rPr>
                <w:rFonts w:asciiTheme="minorHAnsi" w:hAnsiTheme="minorHAnsi" w:cstheme="minorHAnsi"/>
                <w:highlight w:val="green"/>
              </w:rPr>
              <w:t>SLT will cover classes in the short term where this does not adversely affect their work supporting the wider needs of the school;</w:t>
            </w:r>
          </w:p>
          <w:p w14:paraId="07E27BD8" w14:textId="2DF8D6D0" w:rsidR="00C01EC0" w:rsidRPr="00B1053F" w:rsidRDefault="00C01EC0" w:rsidP="00E805B7">
            <w:pPr>
              <w:pStyle w:val="ListParagraph"/>
              <w:numPr>
                <w:ilvl w:val="0"/>
                <w:numId w:val="22"/>
              </w:numPr>
              <w:spacing w:afterLines="40" w:after="96"/>
              <w:ind w:left="741"/>
              <w:rPr>
                <w:rFonts w:asciiTheme="minorHAnsi" w:hAnsiTheme="minorHAnsi" w:cstheme="minorHAnsi"/>
                <w:highlight w:val="green"/>
              </w:rPr>
            </w:pPr>
            <w:r w:rsidRPr="00B1053F">
              <w:rPr>
                <w:rFonts w:asciiTheme="minorHAnsi" w:hAnsiTheme="minorHAnsi" w:cstheme="minorHAnsi"/>
                <w:highlight w:val="green"/>
              </w:rPr>
              <w:t xml:space="preserve">as a last resort, </w:t>
            </w:r>
            <w:r w:rsidR="00C27FE8" w:rsidRPr="00B1053F">
              <w:rPr>
                <w:rFonts w:asciiTheme="minorHAnsi" w:hAnsiTheme="minorHAnsi" w:cstheme="minorHAnsi"/>
                <w:highlight w:val="green"/>
              </w:rPr>
              <w:t>year</w:t>
            </w:r>
            <w:r w:rsidRPr="00B1053F">
              <w:rPr>
                <w:rFonts w:asciiTheme="minorHAnsi" w:hAnsiTheme="minorHAnsi" w:cstheme="minorHAnsi"/>
                <w:highlight w:val="green"/>
              </w:rPr>
              <w:t xml:space="preserve"> bubbles may need to be told to stay at home, due to staffing shortages</w:t>
            </w:r>
            <w:r w:rsidR="00053834" w:rsidRPr="00B1053F">
              <w:rPr>
                <w:rFonts w:asciiTheme="minorHAnsi" w:hAnsiTheme="minorHAnsi" w:cstheme="minorHAnsi"/>
                <w:highlight w:val="green"/>
              </w:rPr>
              <w:t xml:space="preserve"> – parents/carers will be made aware that this is a remote possibility from the outset</w:t>
            </w:r>
            <w:r w:rsidR="006C3DC9" w:rsidRPr="00B1053F">
              <w:rPr>
                <w:rFonts w:asciiTheme="minorHAnsi" w:hAnsiTheme="minorHAnsi" w:cstheme="minorHAnsi"/>
                <w:highlight w:val="green"/>
              </w:rPr>
              <w:t>, used only when the above solutions cannot be</w:t>
            </w:r>
            <w:r w:rsidR="00C27FE8" w:rsidRPr="00B1053F">
              <w:rPr>
                <w:rFonts w:asciiTheme="minorHAnsi" w:hAnsiTheme="minorHAnsi" w:cstheme="minorHAnsi"/>
                <w:highlight w:val="green"/>
              </w:rPr>
              <w:t xml:space="preserve"> used</w:t>
            </w:r>
            <w:r w:rsidR="006C3DC9" w:rsidRPr="00B1053F">
              <w:rPr>
                <w:rFonts w:asciiTheme="minorHAnsi" w:hAnsiTheme="minorHAnsi" w:cstheme="minorHAnsi"/>
                <w:highlight w:val="green"/>
              </w:rPr>
              <w:t>.</w:t>
            </w:r>
          </w:p>
        </w:tc>
        <w:tc>
          <w:tcPr>
            <w:tcW w:w="1455" w:type="dxa"/>
          </w:tcPr>
          <w:p w14:paraId="16B5C704" w14:textId="046A2E1E" w:rsidR="00C01EC0"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6A0AB1C" w14:textId="6C496704" w:rsidR="00C01EC0" w:rsidRPr="003C4040" w:rsidRDefault="00D7673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6CD13606" w14:textId="6DE41866" w:rsidR="00C01EC0" w:rsidRPr="003C4040" w:rsidRDefault="00053834"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Supply cover costs</w:t>
            </w:r>
          </w:p>
        </w:tc>
      </w:tr>
      <w:tr w:rsidR="00D76739" w:rsidRPr="003C4040" w14:paraId="55CF4DFB" w14:textId="77777777" w:rsidTr="77266E35">
        <w:trPr>
          <w:trHeight w:val="37"/>
        </w:trPr>
        <w:tc>
          <w:tcPr>
            <w:tcW w:w="11335" w:type="dxa"/>
            <w:shd w:val="clear" w:color="auto" w:fill="FFFFFF" w:themeFill="background1"/>
          </w:tcPr>
          <w:p w14:paraId="2A535DEC" w14:textId="752D8DD0" w:rsidR="00D76739" w:rsidRPr="00D57A8C" w:rsidRDefault="006C3DC9" w:rsidP="00E805B7">
            <w:pPr>
              <w:pStyle w:val="ListParagraph"/>
              <w:numPr>
                <w:ilvl w:val="0"/>
                <w:numId w:val="5"/>
              </w:numPr>
              <w:spacing w:afterLines="40" w:after="96"/>
              <w:rPr>
                <w:rFonts w:asciiTheme="minorHAnsi" w:hAnsiTheme="minorHAnsi" w:cstheme="minorHAnsi"/>
                <w:highlight w:val="green"/>
              </w:rPr>
            </w:pPr>
            <w:r w:rsidRPr="00D57A8C">
              <w:rPr>
                <w:rFonts w:asciiTheme="minorHAnsi" w:hAnsiTheme="minorHAnsi" w:cstheme="minorHAnsi"/>
                <w:highlight w:val="green"/>
              </w:rPr>
              <w:t>PPA cover will be provided as usual through the ICT and Music Specialist Teachers</w:t>
            </w:r>
            <w:r w:rsidR="007B7865" w:rsidRPr="00D57A8C">
              <w:rPr>
                <w:rFonts w:asciiTheme="minorHAnsi" w:hAnsiTheme="minorHAnsi" w:cstheme="minorHAnsi"/>
                <w:highlight w:val="green"/>
              </w:rPr>
              <w:t>.</w:t>
            </w:r>
            <w:r w:rsidR="00986809" w:rsidRPr="00D57A8C">
              <w:rPr>
                <w:rFonts w:asciiTheme="minorHAnsi" w:hAnsiTheme="minorHAnsi" w:cstheme="minorHAnsi"/>
                <w:highlight w:val="green"/>
              </w:rPr>
              <w:t xml:space="preserve"> MFL will be delivered by a specialist TA as usual</w:t>
            </w:r>
            <w:r w:rsidR="00DA1BBE" w:rsidRPr="00D57A8C">
              <w:rPr>
                <w:rFonts w:asciiTheme="minorHAnsi" w:hAnsiTheme="minorHAnsi" w:cstheme="minorHAnsi"/>
                <w:highlight w:val="green"/>
              </w:rPr>
              <w:t>.</w:t>
            </w:r>
          </w:p>
        </w:tc>
        <w:tc>
          <w:tcPr>
            <w:tcW w:w="1455" w:type="dxa"/>
          </w:tcPr>
          <w:p w14:paraId="5B46ED05" w14:textId="2B0EFD11" w:rsidR="00D76739"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AFFB1D5" w14:textId="626BE70A" w:rsidR="00D76739" w:rsidRPr="003C4040" w:rsidRDefault="007B786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Val and Tim</w:t>
            </w:r>
          </w:p>
        </w:tc>
        <w:tc>
          <w:tcPr>
            <w:tcW w:w="1456" w:type="dxa"/>
          </w:tcPr>
          <w:p w14:paraId="4E560A20" w14:textId="1A6DB765" w:rsidR="00D76739" w:rsidRPr="003C4040" w:rsidRDefault="007B786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D023FB" w:rsidRPr="003C4040" w14:paraId="021B9B7D" w14:textId="77777777" w:rsidTr="77266E35">
        <w:trPr>
          <w:trHeight w:val="37"/>
        </w:trPr>
        <w:tc>
          <w:tcPr>
            <w:tcW w:w="11335" w:type="dxa"/>
            <w:shd w:val="clear" w:color="auto" w:fill="FFFFFF" w:themeFill="background1"/>
          </w:tcPr>
          <w:p w14:paraId="6E374228" w14:textId="4FD387DD" w:rsidR="00D023FB" w:rsidRPr="003D3CCC" w:rsidRDefault="00D023FB" w:rsidP="00E805B7">
            <w:pPr>
              <w:pStyle w:val="ListParagraph"/>
              <w:numPr>
                <w:ilvl w:val="0"/>
                <w:numId w:val="5"/>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Go </w:t>
            </w:r>
            <w:r w:rsidR="00873F99" w:rsidRPr="003D3CCC">
              <w:rPr>
                <w:rFonts w:asciiTheme="minorHAnsi" w:hAnsiTheme="minorHAnsi" w:cstheme="minorHAnsi"/>
                <w:highlight w:val="green"/>
              </w:rPr>
              <w:t xml:space="preserve">through main </w:t>
            </w:r>
            <w:r w:rsidR="00C27FE8" w:rsidRPr="003D3CCC">
              <w:rPr>
                <w:rFonts w:asciiTheme="minorHAnsi" w:hAnsiTheme="minorHAnsi" w:cstheme="minorHAnsi"/>
                <w:highlight w:val="green"/>
              </w:rPr>
              <w:t>changes in</w:t>
            </w:r>
            <w:r w:rsidR="00873F99" w:rsidRPr="003D3CCC">
              <w:rPr>
                <w:rFonts w:asciiTheme="minorHAnsi" w:hAnsiTheme="minorHAnsi" w:cstheme="minorHAnsi"/>
                <w:highlight w:val="green"/>
              </w:rPr>
              <w:t xml:space="preserve"> this action plan during INSET on </w:t>
            </w:r>
            <w:r w:rsidR="00C27FE8" w:rsidRPr="003D3CCC">
              <w:rPr>
                <w:rFonts w:asciiTheme="minorHAnsi" w:hAnsiTheme="minorHAnsi" w:cstheme="minorHAnsi"/>
                <w:highlight w:val="green"/>
              </w:rPr>
              <w:t>3</w:t>
            </w:r>
            <w:r w:rsidR="00447E58" w:rsidRPr="003D3CCC">
              <w:rPr>
                <w:rFonts w:asciiTheme="minorHAnsi" w:hAnsiTheme="minorHAnsi" w:cstheme="minorHAnsi"/>
                <w:highlight w:val="green"/>
              </w:rPr>
              <w:t>/</w:t>
            </w:r>
            <w:r w:rsidR="00C27FE8" w:rsidRPr="003D3CCC">
              <w:rPr>
                <w:rFonts w:asciiTheme="minorHAnsi" w:hAnsiTheme="minorHAnsi" w:cstheme="minorHAnsi"/>
                <w:highlight w:val="green"/>
              </w:rPr>
              <w:t>9</w:t>
            </w:r>
            <w:r w:rsidR="00447E58" w:rsidRPr="003D3CCC">
              <w:rPr>
                <w:rFonts w:asciiTheme="minorHAnsi" w:hAnsiTheme="minorHAnsi" w:cstheme="minorHAnsi"/>
                <w:highlight w:val="green"/>
              </w:rPr>
              <w:t>/21</w:t>
            </w:r>
            <w:r w:rsidR="00873F99" w:rsidRPr="003D3CCC">
              <w:rPr>
                <w:rFonts w:asciiTheme="minorHAnsi" w:hAnsiTheme="minorHAnsi" w:cstheme="minorHAnsi"/>
                <w:highlight w:val="green"/>
              </w:rPr>
              <w:t xml:space="preserve">; </w:t>
            </w:r>
            <w:r w:rsidR="00C27FE8" w:rsidRPr="003D3CCC">
              <w:rPr>
                <w:rFonts w:asciiTheme="minorHAnsi" w:hAnsiTheme="minorHAnsi" w:cstheme="minorHAnsi"/>
                <w:highlight w:val="green"/>
              </w:rPr>
              <w:t>invite feedback from staff. S</w:t>
            </w:r>
            <w:r w:rsidR="00873F99" w:rsidRPr="003D3CCC">
              <w:rPr>
                <w:rFonts w:asciiTheme="minorHAnsi" w:hAnsiTheme="minorHAnsi" w:cstheme="minorHAnsi"/>
                <w:highlight w:val="green"/>
              </w:rPr>
              <w:t xml:space="preserve">taff </w:t>
            </w:r>
            <w:r w:rsidR="00B003B6" w:rsidRPr="003D3CCC">
              <w:rPr>
                <w:rFonts w:asciiTheme="minorHAnsi" w:hAnsiTheme="minorHAnsi" w:cstheme="minorHAnsi"/>
                <w:highlight w:val="green"/>
              </w:rPr>
              <w:t xml:space="preserve">will </w:t>
            </w:r>
            <w:r w:rsidR="00447E58" w:rsidRPr="003D3CCC">
              <w:rPr>
                <w:rFonts w:asciiTheme="minorHAnsi" w:hAnsiTheme="minorHAnsi" w:cstheme="minorHAnsi"/>
                <w:highlight w:val="green"/>
              </w:rPr>
              <w:t>also have time</w:t>
            </w:r>
            <w:r w:rsidR="00B003B6" w:rsidRPr="003D3CCC">
              <w:rPr>
                <w:rFonts w:asciiTheme="minorHAnsi" w:hAnsiTheme="minorHAnsi" w:cstheme="minorHAnsi"/>
                <w:highlight w:val="green"/>
              </w:rPr>
              <w:t xml:space="preserve"> in class before the children’s return to implement any </w:t>
            </w:r>
            <w:r w:rsidR="005E315F" w:rsidRPr="003D3CCC">
              <w:rPr>
                <w:rFonts w:asciiTheme="minorHAnsi" w:hAnsiTheme="minorHAnsi" w:cstheme="minorHAnsi"/>
                <w:highlight w:val="green"/>
              </w:rPr>
              <w:t xml:space="preserve">classroom </w:t>
            </w:r>
            <w:r w:rsidR="00B003B6" w:rsidRPr="003D3CCC">
              <w:rPr>
                <w:rFonts w:asciiTheme="minorHAnsi" w:hAnsiTheme="minorHAnsi" w:cstheme="minorHAnsi"/>
                <w:highlight w:val="green"/>
              </w:rPr>
              <w:t>changes needed.</w:t>
            </w:r>
            <w:r w:rsidR="00C27FE8" w:rsidRPr="003D3CCC">
              <w:rPr>
                <w:rFonts w:asciiTheme="minorHAnsi" w:hAnsiTheme="minorHAnsi" w:cstheme="minorHAnsi"/>
                <w:highlight w:val="green"/>
              </w:rPr>
              <w:t xml:space="preserve"> </w:t>
            </w:r>
          </w:p>
        </w:tc>
        <w:tc>
          <w:tcPr>
            <w:tcW w:w="1455" w:type="dxa"/>
          </w:tcPr>
          <w:p w14:paraId="58F1F6A2" w14:textId="34DBEF93" w:rsidR="00D023FB" w:rsidRPr="003C4040" w:rsidRDefault="00447E58"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5/3/21</w:t>
            </w:r>
          </w:p>
        </w:tc>
        <w:tc>
          <w:tcPr>
            <w:tcW w:w="1455" w:type="dxa"/>
          </w:tcPr>
          <w:p w14:paraId="558F99AA" w14:textId="05089C0D" w:rsidR="00D023FB" w:rsidRPr="003C4040" w:rsidRDefault="005E315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0106EF6B" w14:textId="0A4C68FF" w:rsidR="00D023FB" w:rsidRPr="003C4040" w:rsidRDefault="005E315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6446EC" w:rsidRPr="003C4040" w14:paraId="3739C761" w14:textId="77777777" w:rsidTr="77266E35">
        <w:trPr>
          <w:trHeight w:val="37"/>
        </w:trPr>
        <w:tc>
          <w:tcPr>
            <w:tcW w:w="11335" w:type="dxa"/>
            <w:shd w:val="clear" w:color="auto" w:fill="FFFFFF" w:themeFill="background1"/>
          </w:tcPr>
          <w:p w14:paraId="722D734C" w14:textId="42BA8A8A" w:rsidR="006446EC" w:rsidRPr="003D3CCC" w:rsidRDefault="00447E58" w:rsidP="00E805B7">
            <w:pPr>
              <w:pStyle w:val="ListParagraph"/>
              <w:numPr>
                <w:ilvl w:val="0"/>
                <w:numId w:val="5"/>
              </w:numPr>
              <w:spacing w:afterLines="40" w:after="96"/>
              <w:rPr>
                <w:rFonts w:asciiTheme="minorHAnsi" w:hAnsiTheme="minorHAnsi" w:cstheme="minorHAnsi"/>
                <w:highlight w:val="yellow"/>
              </w:rPr>
            </w:pPr>
            <w:r w:rsidRPr="003D3CCC">
              <w:rPr>
                <w:rFonts w:asciiTheme="minorHAnsi" w:hAnsiTheme="minorHAnsi" w:cstheme="minorHAnsi"/>
                <w:highlight w:val="yellow"/>
              </w:rPr>
              <w:t>Continue</w:t>
            </w:r>
            <w:r w:rsidR="00E9627D" w:rsidRPr="003D3CCC">
              <w:rPr>
                <w:rFonts w:asciiTheme="minorHAnsi" w:hAnsiTheme="minorHAnsi" w:cstheme="minorHAnsi"/>
                <w:highlight w:val="yellow"/>
              </w:rPr>
              <w:t xml:space="preserve"> Staff Wellness Working Party to monitor and develop the ongoing work of the school in relation to working during Coronavirus - remembering that both employer and employee have a duty for well-being, it is a shared responsibility</w:t>
            </w:r>
            <w:r w:rsidRPr="003D3CCC">
              <w:rPr>
                <w:rFonts w:asciiTheme="minorHAnsi" w:hAnsiTheme="minorHAnsi" w:cstheme="minorHAnsi"/>
                <w:highlight w:val="yellow"/>
              </w:rPr>
              <w:t>.</w:t>
            </w:r>
          </w:p>
        </w:tc>
        <w:tc>
          <w:tcPr>
            <w:tcW w:w="1455" w:type="dxa"/>
          </w:tcPr>
          <w:p w14:paraId="54AD0DF7" w14:textId="58044467" w:rsidR="006446EC"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DFD912E" w14:textId="3C560877" w:rsidR="006446EC" w:rsidRPr="003C4040" w:rsidRDefault="00C27FE8" w:rsidP="006F08A5">
            <w:pPr>
              <w:spacing w:afterLines="40" w:after="96"/>
              <w:rPr>
                <w:rFonts w:asciiTheme="minorHAnsi" w:hAnsiTheme="minorHAnsi" w:cstheme="minorHAnsi"/>
                <w:sz w:val="22"/>
                <w:szCs w:val="22"/>
              </w:rPr>
            </w:pPr>
            <w:r>
              <w:rPr>
                <w:rFonts w:asciiTheme="minorHAnsi" w:hAnsiTheme="minorHAnsi" w:cstheme="minorHAnsi"/>
                <w:sz w:val="22"/>
                <w:szCs w:val="22"/>
              </w:rPr>
              <w:t>Victoria and Tim</w:t>
            </w:r>
          </w:p>
        </w:tc>
        <w:tc>
          <w:tcPr>
            <w:tcW w:w="1456" w:type="dxa"/>
          </w:tcPr>
          <w:p w14:paraId="53B73A06" w14:textId="7E50792C" w:rsidR="006446EC" w:rsidRPr="003C4040" w:rsidRDefault="0030458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0BBA8872" w14:textId="4C6C1214" w:rsidR="00083A12" w:rsidRPr="003C4040" w:rsidRDefault="00083A1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83A12" w:rsidRPr="003C4040" w14:paraId="51C0A357" w14:textId="77777777" w:rsidTr="006F08A5">
        <w:trPr>
          <w:trHeight w:val="409"/>
        </w:trPr>
        <w:tc>
          <w:tcPr>
            <w:tcW w:w="15701" w:type="dxa"/>
            <w:gridSpan w:val="4"/>
            <w:tcBorders>
              <w:bottom w:val="single" w:sz="4" w:space="0" w:color="auto"/>
            </w:tcBorders>
            <w:shd w:val="clear" w:color="auto" w:fill="BDD6EE" w:themeFill="accent1" w:themeFillTint="66"/>
          </w:tcPr>
          <w:p w14:paraId="0274B140" w14:textId="5163E2F6" w:rsidR="00083A12" w:rsidRPr="003C4040" w:rsidRDefault="004B3722" w:rsidP="006F08A5">
            <w:pPr>
              <w:rPr>
                <w:rFonts w:ascii="Calibri" w:hAnsi="Calibri"/>
                <w:b/>
                <w:sz w:val="36"/>
                <w:szCs w:val="36"/>
              </w:rPr>
            </w:pPr>
            <w:r w:rsidRPr="003C4040">
              <w:rPr>
                <w:rFonts w:ascii="Calibri" w:hAnsi="Calibri"/>
                <w:b/>
                <w:sz w:val="36"/>
                <w:szCs w:val="36"/>
              </w:rPr>
              <w:t xml:space="preserve">G.) </w:t>
            </w:r>
            <w:bookmarkStart w:id="14" w:name="Start_End"/>
            <w:r w:rsidR="004A6FFA" w:rsidRPr="003C4040">
              <w:rPr>
                <w:rFonts w:ascii="Calibri" w:hAnsi="Calibri"/>
                <w:b/>
                <w:sz w:val="36"/>
                <w:szCs w:val="36"/>
              </w:rPr>
              <w:t>Start/End of Day Routines</w:t>
            </w:r>
            <w:bookmarkEnd w:id="14"/>
          </w:p>
        </w:tc>
      </w:tr>
      <w:tr w:rsidR="00083A12" w:rsidRPr="003C4040" w14:paraId="20EFB4F3" w14:textId="77777777" w:rsidTr="006F08A5">
        <w:trPr>
          <w:trHeight w:val="161"/>
        </w:trPr>
        <w:tc>
          <w:tcPr>
            <w:tcW w:w="11335" w:type="dxa"/>
            <w:tcBorders>
              <w:top w:val="single" w:sz="4" w:space="0" w:color="auto"/>
            </w:tcBorders>
            <w:shd w:val="clear" w:color="auto" w:fill="D9D9D9" w:themeFill="background1" w:themeFillShade="D9"/>
          </w:tcPr>
          <w:p w14:paraId="66471832"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lastRenderedPageBreak/>
              <w:t>Action</w:t>
            </w:r>
          </w:p>
        </w:tc>
        <w:tc>
          <w:tcPr>
            <w:tcW w:w="1455" w:type="dxa"/>
            <w:tcBorders>
              <w:top w:val="single" w:sz="4" w:space="0" w:color="auto"/>
            </w:tcBorders>
            <w:shd w:val="clear" w:color="auto" w:fill="D9D9D9" w:themeFill="background1" w:themeFillShade="D9"/>
          </w:tcPr>
          <w:p w14:paraId="507833F8"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E6E89F6" w14:textId="77777777" w:rsidR="00083A12" w:rsidRPr="003C4040" w:rsidRDefault="00083A12"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61AF662D" w14:textId="77777777" w:rsidR="00083A12" w:rsidRPr="003C4040" w:rsidRDefault="00083A12" w:rsidP="006F08A5">
            <w:pPr>
              <w:spacing w:afterLines="40" w:after="96"/>
              <w:rPr>
                <w:rFonts w:ascii="Calibri" w:hAnsi="Calibri"/>
                <w:b/>
                <w:sz w:val="16"/>
                <w:szCs w:val="16"/>
              </w:rPr>
            </w:pPr>
            <w:r w:rsidRPr="003C4040">
              <w:rPr>
                <w:rFonts w:ascii="Calibri" w:hAnsi="Calibri"/>
                <w:b/>
                <w:sz w:val="22"/>
                <w:szCs w:val="22"/>
              </w:rPr>
              <w:t>Resources</w:t>
            </w:r>
          </w:p>
        </w:tc>
      </w:tr>
      <w:tr w:rsidR="00A3779D" w:rsidRPr="003C4040" w14:paraId="0450874C" w14:textId="77777777" w:rsidTr="00A3779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E8853" w14:textId="579ED5A3" w:rsidR="00A3779D" w:rsidRPr="003D3CCC" w:rsidRDefault="00A3779D" w:rsidP="00E805B7">
            <w:pPr>
              <w:pStyle w:val="ListParagraph"/>
              <w:numPr>
                <w:ilvl w:val="0"/>
                <w:numId w:val="6"/>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Drop off and collection times and locations </w:t>
            </w:r>
            <w:r w:rsidR="00461A99" w:rsidRPr="003D3CCC">
              <w:rPr>
                <w:rFonts w:asciiTheme="minorHAnsi" w:hAnsiTheme="minorHAnsi" w:cstheme="minorHAnsi"/>
                <w:highlight w:val="green"/>
              </w:rPr>
              <w:t>as per section C.1.</w:t>
            </w:r>
          </w:p>
        </w:tc>
        <w:tc>
          <w:tcPr>
            <w:tcW w:w="1455" w:type="dxa"/>
            <w:tcBorders>
              <w:top w:val="single" w:sz="4" w:space="0" w:color="auto"/>
              <w:left w:val="single" w:sz="4" w:space="0" w:color="auto"/>
              <w:bottom w:val="single" w:sz="4" w:space="0" w:color="auto"/>
              <w:right w:val="single" w:sz="4" w:space="0" w:color="auto"/>
            </w:tcBorders>
          </w:tcPr>
          <w:p w14:paraId="7C90A6E6" w14:textId="57E0A89B" w:rsidR="00A3779D" w:rsidRPr="003C4040" w:rsidRDefault="00B0431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545FC216" w14:textId="77777777" w:rsidR="00A3779D" w:rsidRPr="003C4040" w:rsidRDefault="00A3779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Sam</w:t>
            </w:r>
          </w:p>
        </w:tc>
        <w:tc>
          <w:tcPr>
            <w:tcW w:w="1456" w:type="dxa"/>
            <w:tcBorders>
              <w:top w:val="single" w:sz="4" w:space="0" w:color="auto"/>
              <w:left w:val="single" w:sz="4" w:space="0" w:color="auto"/>
              <w:bottom w:val="single" w:sz="4" w:space="0" w:color="auto"/>
              <w:right w:val="single" w:sz="4" w:space="0" w:color="auto"/>
            </w:tcBorders>
          </w:tcPr>
          <w:p w14:paraId="78A59BA2" w14:textId="77777777" w:rsidR="00A3779D" w:rsidRPr="003C4040" w:rsidRDefault="00A3779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Cordon and cones</w:t>
            </w:r>
          </w:p>
        </w:tc>
      </w:tr>
      <w:tr w:rsidR="00424C27" w:rsidRPr="003C4040" w14:paraId="23107169" w14:textId="77777777" w:rsidTr="00A3779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126A5" w14:textId="7D981DCA" w:rsidR="00AA6B05" w:rsidRPr="003D3CCC" w:rsidRDefault="00895833" w:rsidP="00E805B7">
            <w:pPr>
              <w:pStyle w:val="ListParagraph"/>
              <w:numPr>
                <w:ilvl w:val="0"/>
                <w:numId w:val="6"/>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Morning gates/adults will be as </w:t>
            </w:r>
            <w:r w:rsidR="00D10695" w:rsidRPr="003D3CCC">
              <w:rPr>
                <w:rFonts w:asciiTheme="minorHAnsi" w:hAnsiTheme="minorHAnsi" w:cstheme="minorHAnsi"/>
                <w:highlight w:val="green"/>
              </w:rPr>
              <w:t>indicated in section C1</w:t>
            </w:r>
            <w:r w:rsidR="00566C1D" w:rsidRPr="003D3CCC">
              <w:rPr>
                <w:rFonts w:asciiTheme="minorHAnsi" w:hAnsiTheme="minorHAnsi" w:cstheme="minorHAnsi"/>
                <w:highlight w:val="green"/>
              </w:rPr>
              <w:t>.  A teacher or TA from each class must be on the playground waiting for the children to line up from the ‘Gate Opening Time’ at latest to minimise mixing of children across bubbles before school.</w:t>
            </w:r>
          </w:p>
        </w:tc>
        <w:tc>
          <w:tcPr>
            <w:tcW w:w="1455" w:type="dxa"/>
            <w:tcBorders>
              <w:top w:val="single" w:sz="4" w:space="0" w:color="auto"/>
              <w:left w:val="single" w:sz="4" w:space="0" w:color="auto"/>
              <w:bottom w:val="single" w:sz="4" w:space="0" w:color="auto"/>
              <w:right w:val="single" w:sz="4" w:space="0" w:color="auto"/>
            </w:tcBorders>
          </w:tcPr>
          <w:p w14:paraId="07F44EE7" w14:textId="2949EA67" w:rsidR="00424C27"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4283A7EB" w14:textId="066EE0CE" w:rsidR="00424C27" w:rsidRPr="003C4040" w:rsidRDefault="00447E58"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Borders>
              <w:top w:val="single" w:sz="4" w:space="0" w:color="auto"/>
              <w:left w:val="single" w:sz="4" w:space="0" w:color="auto"/>
              <w:bottom w:val="single" w:sz="4" w:space="0" w:color="auto"/>
              <w:right w:val="single" w:sz="4" w:space="0" w:color="auto"/>
            </w:tcBorders>
          </w:tcPr>
          <w:p w14:paraId="4FCDBE75" w14:textId="5FBB0099" w:rsidR="00424C27" w:rsidRPr="003C4040" w:rsidRDefault="0080649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447E58" w:rsidRPr="003C4040" w14:paraId="2362169E" w14:textId="77777777" w:rsidTr="00A3779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F60CD" w14:textId="589BE3CC" w:rsidR="00447E58" w:rsidRPr="003D3CCC" w:rsidRDefault="00447E58" w:rsidP="00E805B7">
            <w:pPr>
              <w:pStyle w:val="ListParagraph"/>
              <w:numPr>
                <w:ilvl w:val="0"/>
                <w:numId w:val="6"/>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Parents/carers will be </w:t>
            </w:r>
            <w:r w:rsidR="00D10695" w:rsidRPr="003D3CCC">
              <w:rPr>
                <w:rFonts w:asciiTheme="minorHAnsi" w:hAnsiTheme="minorHAnsi" w:cstheme="minorHAnsi"/>
                <w:highlight w:val="green"/>
              </w:rPr>
              <w:t>invited</w:t>
            </w:r>
            <w:r w:rsidRPr="003D3CCC">
              <w:rPr>
                <w:rFonts w:asciiTheme="minorHAnsi" w:hAnsiTheme="minorHAnsi" w:cstheme="minorHAnsi"/>
                <w:highlight w:val="green"/>
              </w:rPr>
              <w:t xml:space="preserve"> to wear face coverings at drop off and pick up times</w:t>
            </w:r>
            <w:r w:rsidR="00D10695" w:rsidRPr="003D3CCC">
              <w:rPr>
                <w:rFonts w:asciiTheme="minorHAnsi" w:hAnsiTheme="minorHAnsi" w:cstheme="minorHAnsi"/>
                <w:highlight w:val="green"/>
              </w:rPr>
              <w:t xml:space="preserve"> but this is not mandatory.</w:t>
            </w:r>
          </w:p>
        </w:tc>
        <w:tc>
          <w:tcPr>
            <w:tcW w:w="1455" w:type="dxa"/>
            <w:tcBorders>
              <w:top w:val="single" w:sz="4" w:space="0" w:color="auto"/>
              <w:left w:val="single" w:sz="4" w:space="0" w:color="auto"/>
              <w:bottom w:val="single" w:sz="4" w:space="0" w:color="auto"/>
              <w:right w:val="single" w:sz="4" w:space="0" w:color="auto"/>
            </w:tcBorders>
          </w:tcPr>
          <w:p w14:paraId="18E178AF" w14:textId="76E6782B" w:rsidR="00447E58" w:rsidRPr="003C4040" w:rsidRDefault="003279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From </w:t>
            </w:r>
            <w:r w:rsidR="00D10695">
              <w:rPr>
                <w:rFonts w:asciiTheme="minorHAnsi" w:hAnsiTheme="minorHAnsi" w:cstheme="minorHAnsi"/>
                <w:sz w:val="22"/>
                <w:szCs w:val="22"/>
              </w:rPr>
              <w:t>6</w:t>
            </w:r>
            <w:r w:rsidRPr="003C4040">
              <w:rPr>
                <w:rFonts w:asciiTheme="minorHAnsi" w:hAnsiTheme="minorHAnsi" w:cstheme="minorHAnsi"/>
                <w:sz w:val="22"/>
                <w:szCs w:val="22"/>
              </w:rPr>
              <w:t>/</w:t>
            </w:r>
            <w:r w:rsidR="00D10695">
              <w:rPr>
                <w:rFonts w:asciiTheme="minorHAnsi" w:hAnsiTheme="minorHAnsi" w:cstheme="minorHAnsi"/>
                <w:sz w:val="22"/>
                <w:szCs w:val="22"/>
              </w:rPr>
              <w:t>9</w:t>
            </w:r>
            <w:r w:rsidRPr="003C4040">
              <w:rPr>
                <w:rFonts w:asciiTheme="minorHAnsi" w:hAnsiTheme="minorHAnsi" w:cstheme="minorHAnsi"/>
                <w:sz w:val="22"/>
                <w:szCs w:val="22"/>
              </w:rPr>
              <w:t>/21</w:t>
            </w:r>
          </w:p>
        </w:tc>
        <w:tc>
          <w:tcPr>
            <w:tcW w:w="1455" w:type="dxa"/>
            <w:tcBorders>
              <w:top w:val="single" w:sz="4" w:space="0" w:color="auto"/>
              <w:left w:val="single" w:sz="4" w:space="0" w:color="auto"/>
              <w:bottom w:val="single" w:sz="4" w:space="0" w:color="auto"/>
              <w:right w:val="single" w:sz="4" w:space="0" w:color="auto"/>
            </w:tcBorders>
          </w:tcPr>
          <w:p w14:paraId="1CDF993F" w14:textId="2E0D5F97" w:rsidR="00447E58" w:rsidRPr="003C4040" w:rsidRDefault="003279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Borders>
              <w:top w:val="single" w:sz="4" w:space="0" w:color="auto"/>
              <w:left w:val="single" w:sz="4" w:space="0" w:color="auto"/>
              <w:bottom w:val="single" w:sz="4" w:space="0" w:color="auto"/>
              <w:right w:val="single" w:sz="4" w:space="0" w:color="auto"/>
            </w:tcBorders>
          </w:tcPr>
          <w:p w14:paraId="4906C28A" w14:textId="77690AA1" w:rsidR="00447E58" w:rsidRPr="003C4040" w:rsidRDefault="003279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E66368" w:rsidRPr="003C4040" w14:paraId="5E412347" w14:textId="77777777" w:rsidTr="00A3779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3B56" w14:textId="15C8744A" w:rsidR="00E66368" w:rsidRPr="003D3CCC" w:rsidRDefault="000D134A" w:rsidP="00E805B7">
            <w:pPr>
              <w:pStyle w:val="ListParagraph"/>
              <w:numPr>
                <w:ilvl w:val="0"/>
                <w:numId w:val="6"/>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Any pupils wearing face masks to travel to school must </w:t>
            </w:r>
            <w:r w:rsidR="003A2630" w:rsidRPr="003D3CCC">
              <w:rPr>
                <w:rFonts w:asciiTheme="minorHAnsi" w:hAnsiTheme="minorHAnsi" w:cstheme="minorHAnsi"/>
                <w:highlight w:val="green"/>
              </w:rPr>
              <w:t>do one of the following on arrival</w:t>
            </w:r>
            <w:r w:rsidRPr="003D3CCC">
              <w:rPr>
                <w:rFonts w:asciiTheme="minorHAnsi" w:hAnsiTheme="minorHAnsi" w:cstheme="minorHAnsi"/>
                <w:highlight w:val="green"/>
              </w:rPr>
              <w:t>:</w:t>
            </w:r>
          </w:p>
          <w:p w14:paraId="3A76D308" w14:textId="72BF32B6" w:rsidR="000D134A" w:rsidRPr="003D3CCC" w:rsidRDefault="000D134A" w:rsidP="00E805B7">
            <w:pPr>
              <w:pStyle w:val="ListParagraph"/>
              <w:numPr>
                <w:ilvl w:val="0"/>
                <w:numId w:val="40"/>
              </w:numPr>
              <w:spacing w:afterLines="40" w:after="96"/>
              <w:rPr>
                <w:rFonts w:asciiTheme="minorHAnsi" w:hAnsiTheme="minorHAnsi" w:cstheme="minorHAnsi"/>
                <w:highlight w:val="green"/>
              </w:rPr>
            </w:pPr>
            <w:r w:rsidRPr="003D3CCC">
              <w:rPr>
                <w:rFonts w:asciiTheme="minorHAnsi" w:hAnsiTheme="minorHAnsi" w:cstheme="minorHAnsi"/>
                <w:highlight w:val="green"/>
              </w:rPr>
              <w:t>leave them with their parents/carers;</w:t>
            </w:r>
            <w:r w:rsidR="0080649B" w:rsidRPr="003D3CCC">
              <w:rPr>
                <w:rFonts w:asciiTheme="minorHAnsi" w:hAnsiTheme="minorHAnsi" w:cstheme="minorHAnsi"/>
                <w:highlight w:val="green"/>
              </w:rPr>
              <w:t xml:space="preserve"> or</w:t>
            </w:r>
          </w:p>
          <w:p w14:paraId="7C00EC52" w14:textId="77777777" w:rsidR="00113521" w:rsidRPr="003D3CCC" w:rsidRDefault="002E0DD1" w:rsidP="00E805B7">
            <w:pPr>
              <w:pStyle w:val="ListParagraph"/>
              <w:numPr>
                <w:ilvl w:val="0"/>
                <w:numId w:val="40"/>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dispose of them in a covered bin; </w:t>
            </w:r>
            <w:r w:rsidR="0080649B" w:rsidRPr="003D3CCC">
              <w:rPr>
                <w:rFonts w:asciiTheme="minorHAnsi" w:hAnsiTheme="minorHAnsi" w:cstheme="minorHAnsi"/>
                <w:highlight w:val="green"/>
              </w:rPr>
              <w:t>or</w:t>
            </w:r>
          </w:p>
          <w:p w14:paraId="623FB7B1" w14:textId="77777777" w:rsidR="00EC621D" w:rsidRPr="003D3CCC" w:rsidRDefault="002E0DD1" w:rsidP="00E805B7">
            <w:pPr>
              <w:pStyle w:val="ListParagraph"/>
              <w:numPr>
                <w:ilvl w:val="0"/>
                <w:numId w:val="40"/>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place reusable face coverings in </w:t>
            </w:r>
            <w:r w:rsidR="003A2630" w:rsidRPr="003D3CCC">
              <w:rPr>
                <w:rFonts w:asciiTheme="minorHAnsi" w:hAnsiTheme="minorHAnsi" w:cstheme="minorHAnsi"/>
                <w:highlight w:val="green"/>
              </w:rPr>
              <w:t>their own</w:t>
            </w:r>
            <w:r w:rsidRPr="003D3CCC">
              <w:rPr>
                <w:rFonts w:asciiTheme="minorHAnsi" w:hAnsiTheme="minorHAnsi" w:cstheme="minorHAnsi"/>
                <w:highlight w:val="green"/>
              </w:rPr>
              <w:t xml:space="preserve"> plastic bag they can </w:t>
            </w:r>
            <w:r w:rsidR="008223FC" w:rsidRPr="003D3CCC">
              <w:rPr>
                <w:rFonts w:asciiTheme="minorHAnsi" w:hAnsiTheme="minorHAnsi" w:cstheme="minorHAnsi"/>
                <w:highlight w:val="green"/>
              </w:rPr>
              <w:t>put on their peg/in their desk</w:t>
            </w:r>
            <w:r w:rsidR="00EC621D" w:rsidRPr="003D3CCC">
              <w:rPr>
                <w:rFonts w:asciiTheme="minorHAnsi" w:hAnsiTheme="minorHAnsi" w:cstheme="minorHAnsi"/>
                <w:highlight w:val="green"/>
              </w:rPr>
              <w:t>; and</w:t>
            </w:r>
          </w:p>
          <w:p w14:paraId="43488375" w14:textId="79857B0B" w:rsidR="00EC621D" w:rsidRPr="003D3CCC" w:rsidRDefault="00EC621D" w:rsidP="00E805B7">
            <w:pPr>
              <w:pStyle w:val="ListParagraph"/>
              <w:numPr>
                <w:ilvl w:val="0"/>
                <w:numId w:val="40"/>
              </w:numPr>
              <w:spacing w:afterLines="40" w:after="96"/>
              <w:rPr>
                <w:rFonts w:asciiTheme="minorHAnsi" w:hAnsiTheme="minorHAnsi" w:cstheme="minorHAnsi"/>
                <w:highlight w:val="green"/>
              </w:rPr>
            </w:pPr>
            <w:r w:rsidRPr="003D3CCC">
              <w:rPr>
                <w:rFonts w:asciiTheme="minorHAnsi" w:hAnsiTheme="minorHAnsi" w:cstheme="minorHAnsi"/>
                <w:highlight w:val="green"/>
              </w:rPr>
              <w:t>use hand sanitizer as part of usual start of school day ritual (in morning line up).</w:t>
            </w:r>
          </w:p>
        </w:tc>
        <w:tc>
          <w:tcPr>
            <w:tcW w:w="1455" w:type="dxa"/>
            <w:tcBorders>
              <w:top w:val="single" w:sz="4" w:space="0" w:color="auto"/>
              <w:left w:val="single" w:sz="4" w:space="0" w:color="auto"/>
              <w:bottom w:val="single" w:sz="4" w:space="0" w:color="auto"/>
              <w:right w:val="single" w:sz="4" w:space="0" w:color="auto"/>
            </w:tcBorders>
          </w:tcPr>
          <w:p w14:paraId="4FE8087A" w14:textId="37A24FCF" w:rsidR="00E66368"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139A1C85" w14:textId="269EE406" w:rsidR="00E66368" w:rsidRPr="003C4040" w:rsidRDefault="008223F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 to monitor and enforce</w:t>
            </w:r>
          </w:p>
        </w:tc>
        <w:tc>
          <w:tcPr>
            <w:tcW w:w="1456" w:type="dxa"/>
            <w:tcBorders>
              <w:top w:val="single" w:sz="4" w:space="0" w:color="auto"/>
              <w:left w:val="single" w:sz="4" w:space="0" w:color="auto"/>
              <w:bottom w:val="single" w:sz="4" w:space="0" w:color="auto"/>
              <w:right w:val="single" w:sz="4" w:space="0" w:color="auto"/>
            </w:tcBorders>
          </w:tcPr>
          <w:p w14:paraId="1A44D8E2" w14:textId="7A190D14" w:rsidR="00E66368" w:rsidRPr="003C4040" w:rsidRDefault="008223F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2D66B7" w:rsidRPr="003C4040" w14:paraId="7EA6B204" w14:textId="77777777" w:rsidTr="002D66B7">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A237DDD" w14:textId="5C9B9BCE" w:rsidR="002D66B7" w:rsidRPr="003D3CCC" w:rsidRDefault="002D66B7" w:rsidP="00E805B7">
            <w:pPr>
              <w:pStyle w:val="ListParagraph"/>
              <w:numPr>
                <w:ilvl w:val="0"/>
                <w:numId w:val="6"/>
              </w:numPr>
              <w:spacing w:afterLines="40" w:after="96"/>
              <w:rPr>
                <w:rFonts w:asciiTheme="minorHAnsi" w:hAnsiTheme="minorHAnsi" w:cstheme="minorHAnsi"/>
                <w:highlight w:val="yellow"/>
              </w:rPr>
            </w:pPr>
            <w:r w:rsidRPr="003D3CCC">
              <w:rPr>
                <w:rFonts w:asciiTheme="minorHAnsi" w:hAnsiTheme="minorHAnsi" w:cstheme="minorHAnsi"/>
                <w:highlight w:val="yellow"/>
              </w:rPr>
              <w:t xml:space="preserve">Ensure that each </w:t>
            </w:r>
            <w:r w:rsidR="00D10695" w:rsidRPr="003D3CCC">
              <w:rPr>
                <w:rFonts w:asciiTheme="minorHAnsi" w:hAnsiTheme="minorHAnsi" w:cstheme="minorHAnsi"/>
                <w:highlight w:val="yellow"/>
              </w:rPr>
              <w:t xml:space="preserve">first </w:t>
            </w:r>
            <w:r w:rsidRPr="003D3CCC">
              <w:rPr>
                <w:rFonts w:asciiTheme="minorHAnsi" w:hAnsiTheme="minorHAnsi" w:cstheme="minorHAnsi"/>
                <w:highlight w:val="yellow"/>
              </w:rPr>
              <w:t xml:space="preserve">morning </w:t>
            </w:r>
            <w:r w:rsidR="00D10695" w:rsidRPr="003D3CCC">
              <w:rPr>
                <w:rFonts w:asciiTheme="minorHAnsi" w:hAnsiTheme="minorHAnsi" w:cstheme="minorHAnsi"/>
                <w:highlight w:val="yellow"/>
              </w:rPr>
              <w:t>of every half term</w:t>
            </w:r>
            <w:r w:rsidRPr="003D3CCC">
              <w:rPr>
                <w:rFonts w:asciiTheme="minorHAnsi" w:hAnsiTheme="minorHAnsi" w:cstheme="minorHAnsi"/>
                <w:highlight w:val="yellow"/>
              </w:rPr>
              <w:t xml:space="preserve">, the children are reminded in class using </w:t>
            </w:r>
            <w:r w:rsidR="00B068A9" w:rsidRPr="003D3CCC">
              <w:rPr>
                <w:rFonts w:asciiTheme="minorHAnsi" w:hAnsiTheme="minorHAnsi" w:cstheme="minorHAnsi"/>
                <w:highlight w:val="yellow"/>
              </w:rPr>
              <w:t xml:space="preserve">updated </w:t>
            </w:r>
            <w:r w:rsidRPr="003D3CCC">
              <w:rPr>
                <w:rFonts w:asciiTheme="minorHAnsi" w:hAnsiTheme="minorHAnsi" w:cstheme="minorHAnsi"/>
                <w:highlight w:val="yellow"/>
              </w:rPr>
              <w:t>PowerPoint and social stories (in a way appropriate to their age):</w:t>
            </w:r>
          </w:p>
          <w:p w14:paraId="5EA0518A" w14:textId="77777777" w:rsidR="002D66B7" w:rsidRPr="003D3CCC" w:rsidRDefault="002D66B7" w:rsidP="00E805B7">
            <w:pPr>
              <w:pStyle w:val="ListParagraph"/>
              <w:numPr>
                <w:ilvl w:val="0"/>
                <w:numId w:val="41"/>
              </w:numPr>
              <w:spacing w:afterLines="40" w:after="96"/>
              <w:rPr>
                <w:rFonts w:asciiTheme="minorHAnsi" w:hAnsiTheme="minorHAnsi" w:cstheme="minorHAnsi"/>
                <w:highlight w:val="yellow"/>
              </w:rPr>
            </w:pPr>
            <w:r w:rsidRPr="003D3CCC">
              <w:rPr>
                <w:rFonts w:asciiTheme="minorHAnsi" w:hAnsiTheme="minorHAnsi" w:cstheme="minorHAnsi"/>
                <w:highlight w:val="yellow"/>
              </w:rPr>
              <w:t>to inform staff if they are feeling unwell</w:t>
            </w:r>
          </w:p>
          <w:p w14:paraId="4764F532" w14:textId="77777777" w:rsidR="002D66B7" w:rsidRPr="003D3CCC" w:rsidRDefault="002D66B7" w:rsidP="00E805B7">
            <w:pPr>
              <w:pStyle w:val="ListParagraph"/>
              <w:numPr>
                <w:ilvl w:val="0"/>
                <w:numId w:val="41"/>
              </w:numPr>
              <w:spacing w:afterLines="40" w:after="96"/>
              <w:rPr>
                <w:rFonts w:asciiTheme="minorHAnsi" w:hAnsiTheme="minorHAnsi" w:cstheme="minorHAnsi"/>
                <w:highlight w:val="yellow"/>
              </w:rPr>
            </w:pPr>
            <w:r w:rsidRPr="003D3CCC">
              <w:rPr>
                <w:rFonts w:asciiTheme="minorHAnsi" w:hAnsiTheme="minorHAnsi" w:cstheme="minorHAnsi"/>
                <w:highlight w:val="yellow"/>
              </w:rPr>
              <w:t>to try not to get too close to each other and adults as much as possible</w:t>
            </w:r>
          </w:p>
          <w:p w14:paraId="071F65BF" w14:textId="1F9375B8" w:rsidR="002D66B7" w:rsidRPr="003D3CCC" w:rsidRDefault="002D66B7" w:rsidP="00E805B7">
            <w:pPr>
              <w:pStyle w:val="ListParagraph"/>
              <w:numPr>
                <w:ilvl w:val="0"/>
                <w:numId w:val="41"/>
              </w:numPr>
              <w:spacing w:afterLines="40" w:after="96"/>
              <w:rPr>
                <w:rFonts w:asciiTheme="minorHAnsi" w:hAnsiTheme="minorHAnsi" w:cstheme="minorHAnsi"/>
                <w:highlight w:val="yellow"/>
              </w:rPr>
            </w:pPr>
            <w:r w:rsidRPr="003D3CCC">
              <w:rPr>
                <w:rFonts w:asciiTheme="minorHAnsi" w:hAnsiTheme="minorHAnsi" w:cstheme="minorHAnsi"/>
                <w:highlight w:val="yellow"/>
              </w:rPr>
              <w:t xml:space="preserve">to stay within their </w:t>
            </w:r>
            <w:r w:rsidR="00D10695" w:rsidRPr="003D3CCC">
              <w:rPr>
                <w:rFonts w:asciiTheme="minorHAnsi" w:hAnsiTheme="minorHAnsi" w:cstheme="minorHAnsi"/>
                <w:highlight w:val="yellow"/>
              </w:rPr>
              <w:t>bubbles</w:t>
            </w:r>
            <w:r w:rsidRPr="003D3CCC">
              <w:rPr>
                <w:rFonts w:asciiTheme="minorHAnsi" w:hAnsiTheme="minorHAnsi" w:cstheme="minorHAnsi"/>
                <w:highlight w:val="yellow"/>
              </w:rPr>
              <w:t xml:space="preserve"> and not mix with children from other </w:t>
            </w:r>
            <w:r w:rsidR="00D10695" w:rsidRPr="003D3CCC">
              <w:rPr>
                <w:rFonts w:asciiTheme="minorHAnsi" w:hAnsiTheme="minorHAnsi" w:cstheme="minorHAnsi"/>
                <w:highlight w:val="yellow"/>
              </w:rPr>
              <w:t>bubbles</w:t>
            </w:r>
          </w:p>
          <w:p w14:paraId="5A8EF70C" w14:textId="77777777" w:rsidR="002D66B7" w:rsidRPr="003D3CCC" w:rsidRDefault="002D66B7" w:rsidP="00E805B7">
            <w:pPr>
              <w:pStyle w:val="ListParagraph"/>
              <w:numPr>
                <w:ilvl w:val="0"/>
                <w:numId w:val="41"/>
              </w:numPr>
              <w:spacing w:afterLines="40" w:after="96"/>
              <w:rPr>
                <w:rFonts w:asciiTheme="minorHAnsi" w:hAnsiTheme="minorHAnsi" w:cstheme="minorHAnsi"/>
                <w:highlight w:val="yellow"/>
              </w:rPr>
            </w:pPr>
            <w:r w:rsidRPr="003D3CCC">
              <w:rPr>
                <w:rFonts w:asciiTheme="minorHAnsi" w:hAnsiTheme="minorHAnsi" w:cstheme="minorHAnsi"/>
                <w:highlight w:val="yellow"/>
              </w:rPr>
              <w:t>about the need to wash hands</w:t>
            </w:r>
          </w:p>
          <w:p w14:paraId="4CFF6138"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on arrival at school (hand sanitizer in lines in playground)</w:t>
            </w:r>
          </w:p>
          <w:p w14:paraId="7C418E70"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after breaks (hand sanitizer in lines in playground)</w:t>
            </w:r>
          </w:p>
          <w:p w14:paraId="7A024A82"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before eating (sinks in classrooms)</w:t>
            </w:r>
          </w:p>
          <w:p w14:paraId="44F145C0"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after eating (hand sanitizer on exit from dining hall)</w:t>
            </w:r>
          </w:p>
          <w:p w14:paraId="770DBF92"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before going home (hand sanitizer in classrooms)</w:t>
            </w:r>
          </w:p>
          <w:p w14:paraId="657B48A9"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after sneezing or coughing into their hand, elbow or a tissue (sinks in classrooms)</w:t>
            </w:r>
          </w:p>
          <w:p w14:paraId="459F68B7"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every time they use the toilet (sinks in toilets)</w:t>
            </w:r>
          </w:p>
          <w:p w14:paraId="0F810ED9"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before and after using PPE (hand sanitizer)</w:t>
            </w:r>
          </w:p>
          <w:p w14:paraId="6523508E"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before changing rooms (hand sanitizer)</w:t>
            </w:r>
          </w:p>
          <w:p w14:paraId="16D63A7E" w14:textId="77777777" w:rsidR="00EC621D" w:rsidRPr="003D3CCC" w:rsidRDefault="00EC621D" w:rsidP="00E805B7">
            <w:pPr>
              <w:pStyle w:val="ListParagraph"/>
              <w:numPr>
                <w:ilvl w:val="0"/>
                <w:numId w:val="33"/>
              </w:numPr>
              <w:spacing w:afterLines="40" w:after="96"/>
              <w:ind w:left="880" w:firstLine="283"/>
              <w:rPr>
                <w:rFonts w:asciiTheme="minorHAnsi" w:hAnsiTheme="minorHAnsi" w:cstheme="minorHAnsi"/>
                <w:highlight w:val="yellow"/>
              </w:rPr>
            </w:pPr>
            <w:r w:rsidRPr="003D3CCC">
              <w:rPr>
                <w:rFonts w:asciiTheme="minorHAnsi" w:hAnsiTheme="minorHAnsi" w:cstheme="minorHAnsi"/>
                <w:highlight w:val="yellow"/>
              </w:rPr>
              <w:t>after contact with a person who is unwell (sink in toilets or classroom)</w:t>
            </w:r>
          </w:p>
          <w:p w14:paraId="19E42FB0" w14:textId="77777777" w:rsidR="002D66B7" w:rsidRPr="003D3CCC" w:rsidRDefault="002D66B7" w:rsidP="00E805B7">
            <w:pPr>
              <w:pStyle w:val="ListParagraph"/>
              <w:numPr>
                <w:ilvl w:val="0"/>
                <w:numId w:val="42"/>
              </w:numPr>
              <w:spacing w:afterLines="40" w:after="96"/>
              <w:rPr>
                <w:rFonts w:asciiTheme="minorHAnsi" w:hAnsiTheme="minorHAnsi" w:cstheme="minorHAnsi"/>
                <w:highlight w:val="yellow"/>
              </w:rPr>
            </w:pPr>
            <w:r w:rsidRPr="003D3CCC">
              <w:rPr>
                <w:rFonts w:asciiTheme="minorHAnsi" w:hAnsiTheme="minorHAnsi" w:cstheme="minorHAnsi"/>
                <w:highlight w:val="yellow"/>
              </w:rPr>
              <w:t>not to touch their mouth, eyes and nose</w:t>
            </w:r>
          </w:p>
          <w:p w14:paraId="62062AFB" w14:textId="77777777" w:rsidR="002D66B7" w:rsidRPr="003D3CCC" w:rsidRDefault="002D66B7" w:rsidP="00E805B7">
            <w:pPr>
              <w:pStyle w:val="ListParagraph"/>
              <w:numPr>
                <w:ilvl w:val="0"/>
                <w:numId w:val="42"/>
              </w:numPr>
              <w:spacing w:afterLines="40" w:after="96"/>
              <w:rPr>
                <w:rFonts w:asciiTheme="minorHAnsi" w:hAnsiTheme="minorHAnsi" w:cstheme="minorHAnsi"/>
                <w:highlight w:val="yellow"/>
              </w:rPr>
            </w:pPr>
            <w:r w:rsidRPr="003D3CCC">
              <w:rPr>
                <w:rFonts w:asciiTheme="minorHAnsi" w:hAnsiTheme="minorHAnsi" w:cstheme="minorHAnsi"/>
                <w:highlight w:val="yellow"/>
              </w:rPr>
              <w:t>to use a tissue or elbow to cough or sneeze and use bins for tissue waste (‘catch it, bin it, kill it’)</w:t>
            </w:r>
          </w:p>
          <w:p w14:paraId="21ABDA4B" w14:textId="77777777" w:rsidR="002D66B7" w:rsidRPr="003D3CCC" w:rsidRDefault="002D66B7" w:rsidP="00E805B7">
            <w:pPr>
              <w:pStyle w:val="ListParagraph"/>
              <w:numPr>
                <w:ilvl w:val="0"/>
                <w:numId w:val="42"/>
              </w:numPr>
              <w:spacing w:afterLines="40" w:after="96"/>
              <w:rPr>
                <w:rFonts w:asciiTheme="minorHAnsi" w:hAnsiTheme="minorHAnsi" w:cstheme="minorHAnsi"/>
                <w:highlight w:val="yellow"/>
              </w:rPr>
            </w:pPr>
            <w:r w:rsidRPr="003D3CCC">
              <w:rPr>
                <w:rFonts w:asciiTheme="minorHAnsi" w:hAnsiTheme="minorHAnsi" w:cstheme="minorHAnsi"/>
                <w:highlight w:val="yellow"/>
              </w:rPr>
              <w:t>to stay in their bubbles</w:t>
            </w:r>
          </w:p>
          <w:p w14:paraId="58E2336E" w14:textId="77777777" w:rsidR="002D66B7" w:rsidRPr="003D3CCC" w:rsidRDefault="002D66B7" w:rsidP="00E805B7">
            <w:pPr>
              <w:pStyle w:val="ListParagraph"/>
              <w:numPr>
                <w:ilvl w:val="0"/>
                <w:numId w:val="42"/>
              </w:numPr>
              <w:spacing w:afterLines="40" w:after="96"/>
              <w:rPr>
                <w:rFonts w:asciiTheme="minorHAnsi" w:hAnsiTheme="minorHAnsi" w:cstheme="minorHAnsi"/>
                <w:highlight w:val="yellow"/>
              </w:rPr>
            </w:pPr>
            <w:r w:rsidRPr="003D3CCC">
              <w:rPr>
                <w:rFonts w:asciiTheme="minorHAnsi" w:hAnsiTheme="minorHAnsi" w:cstheme="minorHAnsi"/>
                <w:highlight w:val="yellow"/>
              </w:rPr>
              <w:lastRenderedPageBreak/>
              <w:t>to ask before using the toilet (including during playtime) and ensure that there are no more than 3 children in a toilet at one time</w:t>
            </w:r>
          </w:p>
        </w:tc>
        <w:tc>
          <w:tcPr>
            <w:tcW w:w="1455" w:type="dxa"/>
            <w:tcBorders>
              <w:top w:val="single" w:sz="4" w:space="0" w:color="auto"/>
              <w:left w:val="single" w:sz="4" w:space="0" w:color="auto"/>
              <w:bottom w:val="single" w:sz="4" w:space="0" w:color="auto"/>
              <w:right w:val="single" w:sz="4" w:space="0" w:color="auto"/>
            </w:tcBorders>
          </w:tcPr>
          <w:p w14:paraId="78DBE809" w14:textId="77777777" w:rsidR="002D66B7" w:rsidRPr="003C4040" w:rsidRDefault="002D66B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Borders>
              <w:top w:val="single" w:sz="4" w:space="0" w:color="auto"/>
              <w:left w:val="single" w:sz="4" w:space="0" w:color="auto"/>
              <w:bottom w:val="single" w:sz="4" w:space="0" w:color="auto"/>
              <w:right w:val="single" w:sz="4" w:space="0" w:color="auto"/>
            </w:tcBorders>
          </w:tcPr>
          <w:p w14:paraId="2761A2BF" w14:textId="77777777" w:rsidR="002D66B7" w:rsidRPr="003C4040" w:rsidRDefault="002D66B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Angela and Class Teachers/TAs/NNs</w:t>
            </w:r>
          </w:p>
        </w:tc>
        <w:tc>
          <w:tcPr>
            <w:tcW w:w="1456" w:type="dxa"/>
            <w:tcBorders>
              <w:top w:val="single" w:sz="4" w:space="0" w:color="auto"/>
              <w:left w:val="single" w:sz="4" w:space="0" w:color="auto"/>
              <w:bottom w:val="single" w:sz="4" w:space="0" w:color="auto"/>
              <w:right w:val="single" w:sz="4" w:space="0" w:color="auto"/>
            </w:tcBorders>
          </w:tcPr>
          <w:p w14:paraId="67AD4E6E" w14:textId="77777777" w:rsidR="002D66B7" w:rsidRPr="003C4040" w:rsidRDefault="002D66B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Updated PowerPoint and social stories</w:t>
            </w:r>
          </w:p>
        </w:tc>
      </w:tr>
    </w:tbl>
    <w:p w14:paraId="5F93D61D" w14:textId="46736BAF" w:rsidR="0002653B" w:rsidRPr="003C4040" w:rsidRDefault="0002653B" w:rsidP="0002653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C62E8A" w:rsidRPr="003C4040" w14:paraId="461277E9" w14:textId="77777777" w:rsidTr="006F08A5">
        <w:trPr>
          <w:trHeight w:val="409"/>
        </w:trPr>
        <w:tc>
          <w:tcPr>
            <w:tcW w:w="15701" w:type="dxa"/>
            <w:gridSpan w:val="4"/>
            <w:tcBorders>
              <w:bottom w:val="single" w:sz="4" w:space="0" w:color="auto"/>
            </w:tcBorders>
            <w:shd w:val="clear" w:color="auto" w:fill="BDD6EE" w:themeFill="accent1" w:themeFillTint="66"/>
          </w:tcPr>
          <w:p w14:paraId="1F882C26" w14:textId="164E09E9" w:rsidR="00C62E8A" w:rsidRPr="003C4040" w:rsidRDefault="004B3722" w:rsidP="006F08A5">
            <w:pPr>
              <w:rPr>
                <w:rFonts w:ascii="Calibri" w:hAnsi="Calibri"/>
                <w:b/>
                <w:sz w:val="36"/>
                <w:szCs w:val="36"/>
              </w:rPr>
            </w:pPr>
            <w:r w:rsidRPr="003C4040">
              <w:rPr>
                <w:rFonts w:ascii="Calibri" w:hAnsi="Calibri"/>
                <w:b/>
                <w:sz w:val="36"/>
                <w:szCs w:val="36"/>
              </w:rPr>
              <w:t xml:space="preserve">H.) </w:t>
            </w:r>
            <w:bookmarkStart w:id="15" w:name="Curriculum"/>
            <w:r w:rsidR="00A07C78" w:rsidRPr="003C4040">
              <w:rPr>
                <w:rFonts w:ascii="Calibri" w:hAnsi="Calibri"/>
                <w:b/>
                <w:sz w:val="36"/>
                <w:szCs w:val="36"/>
              </w:rPr>
              <w:t>Curriculum</w:t>
            </w:r>
            <w:r w:rsidR="00446029" w:rsidRPr="003C4040">
              <w:rPr>
                <w:rFonts w:ascii="Calibri" w:hAnsi="Calibri"/>
                <w:b/>
                <w:sz w:val="36"/>
                <w:szCs w:val="36"/>
              </w:rPr>
              <w:t>, Resources</w:t>
            </w:r>
            <w:r w:rsidR="00A07C78" w:rsidRPr="003C4040">
              <w:rPr>
                <w:rFonts w:ascii="Calibri" w:hAnsi="Calibri"/>
                <w:b/>
                <w:sz w:val="36"/>
                <w:szCs w:val="36"/>
              </w:rPr>
              <w:t xml:space="preserve"> &amp; Marking</w:t>
            </w:r>
            <w:bookmarkEnd w:id="15"/>
          </w:p>
        </w:tc>
      </w:tr>
      <w:tr w:rsidR="00C62E8A" w:rsidRPr="003C4040" w14:paraId="0B699227" w14:textId="77777777" w:rsidTr="006F08A5">
        <w:trPr>
          <w:trHeight w:val="161"/>
        </w:trPr>
        <w:tc>
          <w:tcPr>
            <w:tcW w:w="11335" w:type="dxa"/>
            <w:tcBorders>
              <w:top w:val="single" w:sz="4" w:space="0" w:color="auto"/>
            </w:tcBorders>
            <w:shd w:val="clear" w:color="auto" w:fill="D9D9D9" w:themeFill="background1" w:themeFillShade="D9"/>
          </w:tcPr>
          <w:p w14:paraId="4D8EF1C5" w14:textId="77777777" w:rsidR="00C62E8A" w:rsidRPr="003C4040" w:rsidRDefault="00C62E8A"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7FDE0162" w14:textId="77777777" w:rsidR="00C62E8A" w:rsidRPr="003C4040" w:rsidRDefault="00C62E8A"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02E7FF3F" w14:textId="77777777" w:rsidR="00C62E8A" w:rsidRPr="003C4040" w:rsidRDefault="00C62E8A"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1937C411" w14:textId="77777777" w:rsidR="00C62E8A" w:rsidRPr="003C4040" w:rsidRDefault="00C62E8A" w:rsidP="006F08A5">
            <w:pPr>
              <w:spacing w:afterLines="40" w:after="96"/>
              <w:rPr>
                <w:rFonts w:ascii="Calibri" w:hAnsi="Calibri"/>
                <w:b/>
                <w:sz w:val="16"/>
                <w:szCs w:val="16"/>
              </w:rPr>
            </w:pPr>
            <w:r w:rsidRPr="003C4040">
              <w:rPr>
                <w:rFonts w:ascii="Calibri" w:hAnsi="Calibri"/>
                <w:b/>
                <w:sz w:val="22"/>
                <w:szCs w:val="22"/>
              </w:rPr>
              <w:t>Resources</w:t>
            </w:r>
          </w:p>
        </w:tc>
      </w:tr>
      <w:tr w:rsidR="0024164A" w:rsidRPr="003C4040" w14:paraId="0D6BCE4F" w14:textId="77777777" w:rsidTr="00B101FD">
        <w:trPr>
          <w:trHeight w:val="441"/>
        </w:trPr>
        <w:tc>
          <w:tcPr>
            <w:tcW w:w="11335" w:type="dxa"/>
            <w:shd w:val="clear" w:color="auto" w:fill="FFFFFF" w:themeFill="background1"/>
          </w:tcPr>
          <w:p w14:paraId="49F57CDA" w14:textId="0402661A" w:rsidR="003E32AB" w:rsidRPr="003D3CCC" w:rsidRDefault="00D10695" w:rsidP="00E805B7">
            <w:pPr>
              <w:pStyle w:val="ListParagraph"/>
              <w:numPr>
                <w:ilvl w:val="0"/>
                <w:numId w:val="12"/>
              </w:numPr>
              <w:spacing w:afterLines="40" w:after="96"/>
              <w:rPr>
                <w:rFonts w:asciiTheme="minorHAnsi" w:hAnsiTheme="minorHAnsi" w:cstheme="minorHAnsi"/>
                <w:highlight w:val="green"/>
              </w:rPr>
            </w:pPr>
            <w:r w:rsidRPr="003D3CCC">
              <w:rPr>
                <w:rFonts w:asciiTheme="minorHAnsi" w:hAnsiTheme="minorHAnsi" w:cstheme="minorHAnsi"/>
                <w:highlight w:val="green"/>
              </w:rPr>
              <w:t>Following the curriculum recovery periods in 2020/21, the curriculum will now return to the usual plans/cycles.</w:t>
            </w:r>
          </w:p>
        </w:tc>
        <w:tc>
          <w:tcPr>
            <w:tcW w:w="1455" w:type="dxa"/>
          </w:tcPr>
          <w:p w14:paraId="69C3A4D0" w14:textId="5847A3A1" w:rsidR="0024164A" w:rsidRPr="003C4040" w:rsidRDefault="0024164A" w:rsidP="0024164A">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From </w:t>
            </w:r>
            <w:r w:rsidR="00D10695">
              <w:rPr>
                <w:rFonts w:asciiTheme="minorHAnsi" w:hAnsiTheme="minorHAnsi" w:cstheme="minorHAnsi"/>
                <w:sz w:val="22"/>
                <w:szCs w:val="22"/>
              </w:rPr>
              <w:t>6</w:t>
            </w:r>
            <w:r w:rsidRPr="003C4040">
              <w:rPr>
                <w:rFonts w:asciiTheme="minorHAnsi" w:hAnsiTheme="minorHAnsi" w:cstheme="minorHAnsi"/>
                <w:sz w:val="22"/>
                <w:szCs w:val="22"/>
              </w:rPr>
              <w:t>/</w:t>
            </w:r>
            <w:r w:rsidR="00D10695">
              <w:rPr>
                <w:rFonts w:asciiTheme="minorHAnsi" w:hAnsiTheme="minorHAnsi" w:cstheme="minorHAnsi"/>
                <w:sz w:val="22"/>
                <w:szCs w:val="22"/>
              </w:rPr>
              <w:t>9</w:t>
            </w:r>
            <w:r w:rsidRPr="003C4040">
              <w:rPr>
                <w:rFonts w:asciiTheme="minorHAnsi" w:hAnsiTheme="minorHAnsi" w:cstheme="minorHAnsi"/>
                <w:sz w:val="22"/>
                <w:szCs w:val="22"/>
              </w:rPr>
              <w:t>/21</w:t>
            </w:r>
          </w:p>
        </w:tc>
        <w:tc>
          <w:tcPr>
            <w:tcW w:w="1455" w:type="dxa"/>
          </w:tcPr>
          <w:p w14:paraId="1196B5CD" w14:textId="5546D458" w:rsidR="0024164A" w:rsidRPr="003C4040" w:rsidRDefault="00D10695" w:rsidP="0024164A">
            <w:pPr>
              <w:spacing w:afterLines="40" w:after="96"/>
              <w:rPr>
                <w:rFonts w:asciiTheme="minorHAnsi" w:hAnsiTheme="minorHAnsi" w:cstheme="minorHAnsi"/>
                <w:sz w:val="22"/>
                <w:szCs w:val="22"/>
              </w:rPr>
            </w:pPr>
            <w:r>
              <w:rPr>
                <w:rFonts w:asciiTheme="minorHAnsi" w:hAnsiTheme="minorHAnsi" w:cstheme="minorHAnsi"/>
                <w:sz w:val="22"/>
                <w:szCs w:val="22"/>
              </w:rPr>
              <w:t>Paul and Leisel</w:t>
            </w:r>
          </w:p>
        </w:tc>
        <w:tc>
          <w:tcPr>
            <w:tcW w:w="1456" w:type="dxa"/>
          </w:tcPr>
          <w:p w14:paraId="5DC94513" w14:textId="6C006415" w:rsidR="0024164A" w:rsidRPr="003C4040" w:rsidRDefault="00D10695" w:rsidP="0024164A">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7E3FC7" w:rsidRPr="003C4040" w14:paraId="42E34580" w14:textId="77777777" w:rsidTr="006F08A5">
        <w:trPr>
          <w:trHeight w:val="37"/>
        </w:trPr>
        <w:tc>
          <w:tcPr>
            <w:tcW w:w="11335" w:type="dxa"/>
            <w:shd w:val="clear" w:color="auto" w:fill="FFFFFF" w:themeFill="background1"/>
          </w:tcPr>
          <w:p w14:paraId="59CAF16F" w14:textId="06005AC6" w:rsidR="007E3FC7" w:rsidRPr="003D3CCC" w:rsidRDefault="00291CC5" w:rsidP="00E805B7">
            <w:pPr>
              <w:pStyle w:val="ListParagraph"/>
              <w:numPr>
                <w:ilvl w:val="0"/>
                <w:numId w:val="12"/>
              </w:numPr>
              <w:spacing w:afterLines="40" w:after="96"/>
              <w:rPr>
                <w:rFonts w:asciiTheme="minorHAnsi" w:hAnsiTheme="minorHAnsi" w:cstheme="minorHAnsi"/>
                <w:highlight w:val="green"/>
              </w:rPr>
            </w:pPr>
            <w:r w:rsidRPr="003D3CCC">
              <w:rPr>
                <w:rFonts w:asciiTheme="minorHAnsi" w:hAnsiTheme="minorHAnsi" w:cstheme="minorHAnsi"/>
                <w:highlight w:val="green"/>
              </w:rPr>
              <w:t>T</w:t>
            </w:r>
            <w:r w:rsidR="007E3FC7" w:rsidRPr="003D3CCC">
              <w:rPr>
                <w:rFonts w:asciiTheme="minorHAnsi" w:hAnsiTheme="minorHAnsi" w:cstheme="minorHAnsi"/>
                <w:highlight w:val="green"/>
              </w:rPr>
              <w:t xml:space="preserve">eachers and TAs to </w:t>
            </w:r>
            <w:r w:rsidR="0032796A" w:rsidRPr="003D3CCC">
              <w:rPr>
                <w:rFonts w:asciiTheme="minorHAnsi" w:hAnsiTheme="minorHAnsi" w:cstheme="minorHAnsi"/>
                <w:highlight w:val="green"/>
              </w:rPr>
              <w:t>refresh</w:t>
            </w:r>
            <w:r w:rsidR="007E3FC7" w:rsidRPr="003D3CCC">
              <w:rPr>
                <w:rFonts w:asciiTheme="minorHAnsi" w:hAnsiTheme="minorHAnsi" w:cstheme="minorHAnsi"/>
                <w:highlight w:val="green"/>
              </w:rPr>
              <w:t xml:space="preserve"> </w:t>
            </w:r>
            <w:r w:rsidRPr="003D3CCC">
              <w:rPr>
                <w:rFonts w:asciiTheme="minorHAnsi" w:hAnsiTheme="minorHAnsi" w:cstheme="minorHAnsi"/>
                <w:highlight w:val="green"/>
              </w:rPr>
              <w:t>classroom</w:t>
            </w:r>
            <w:r w:rsidR="007E3FC7" w:rsidRPr="003D3CCC">
              <w:rPr>
                <w:rFonts w:asciiTheme="minorHAnsi" w:hAnsiTheme="minorHAnsi" w:cstheme="minorHAnsi"/>
                <w:highlight w:val="green"/>
              </w:rPr>
              <w:t xml:space="preserve"> resources during </w:t>
            </w:r>
            <w:r w:rsidR="008A6AFF" w:rsidRPr="003D3CCC">
              <w:rPr>
                <w:rFonts w:asciiTheme="minorHAnsi" w:hAnsiTheme="minorHAnsi" w:cstheme="minorHAnsi"/>
                <w:highlight w:val="green"/>
              </w:rPr>
              <w:t>September</w:t>
            </w:r>
            <w:r w:rsidRPr="003D3CCC">
              <w:rPr>
                <w:rFonts w:asciiTheme="minorHAnsi" w:hAnsiTheme="minorHAnsi" w:cstheme="minorHAnsi"/>
                <w:highlight w:val="green"/>
              </w:rPr>
              <w:t xml:space="preserve"> INSET days</w:t>
            </w:r>
            <w:r w:rsidR="007E3FC7" w:rsidRPr="003D3CCC">
              <w:rPr>
                <w:rFonts w:asciiTheme="minorHAnsi" w:hAnsiTheme="minorHAnsi" w:cstheme="minorHAnsi"/>
                <w:highlight w:val="green"/>
              </w:rPr>
              <w:t xml:space="preserve"> ensuring that:</w:t>
            </w:r>
          </w:p>
          <w:p w14:paraId="2964E6C0" w14:textId="50D55B81" w:rsidR="0020633E" w:rsidRPr="003D3CCC" w:rsidRDefault="0020633E"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stationery packs are prepared for each </w:t>
            </w:r>
            <w:r w:rsidR="00D10695" w:rsidRPr="003D3CCC">
              <w:rPr>
                <w:rFonts w:asciiTheme="minorHAnsi" w:hAnsiTheme="minorHAnsi" w:cstheme="minorHAnsi"/>
                <w:highlight w:val="green"/>
              </w:rPr>
              <w:t>group of tables</w:t>
            </w:r>
            <w:r w:rsidRPr="003D3CCC">
              <w:rPr>
                <w:rFonts w:asciiTheme="minorHAnsi" w:hAnsiTheme="minorHAnsi" w:cstheme="minorHAnsi"/>
                <w:highlight w:val="green"/>
              </w:rPr>
              <w:t>;</w:t>
            </w:r>
          </w:p>
          <w:p w14:paraId="1207CFD1" w14:textId="24243264" w:rsidR="007E3FC7" w:rsidRPr="003D3CCC" w:rsidRDefault="00A26CA9"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all in-class single-bubble equipment and resources are returned to class from their storage</w:t>
            </w:r>
            <w:r w:rsidR="001842B8" w:rsidRPr="003D3CCC">
              <w:rPr>
                <w:rFonts w:asciiTheme="minorHAnsi" w:hAnsiTheme="minorHAnsi" w:cstheme="minorHAnsi"/>
                <w:highlight w:val="green"/>
              </w:rPr>
              <w:t xml:space="preserve"> area.</w:t>
            </w:r>
          </w:p>
        </w:tc>
        <w:tc>
          <w:tcPr>
            <w:tcW w:w="1455" w:type="dxa"/>
          </w:tcPr>
          <w:p w14:paraId="50BC3567" w14:textId="04D3C159" w:rsidR="007E3FC7" w:rsidRPr="003C4040" w:rsidRDefault="00D10695" w:rsidP="006F08A5">
            <w:pPr>
              <w:spacing w:afterLines="40" w:after="96"/>
              <w:rPr>
                <w:rFonts w:asciiTheme="minorHAnsi" w:hAnsiTheme="minorHAnsi" w:cstheme="minorHAnsi"/>
                <w:sz w:val="22"/>
                <w:szCs w:val="22"/>
              </w:rPr>
            </w:pPr>
            <w:r>
              <w:rPr>
                <w:rFonts w:asciiTheme="minorHAnsi" w:hAnsiTheme="minorHAnsi" w:cstheme="minorHAnsi"/>
                <w:sz w:val="22"/>
                <w:szCs w:val="22"/>
              </w:rPr>
              <w:t>1/9/21 – 3/9/21</w:t>
            </w:r>
          </w:p>
        </w:tc>
        <w:tc>
          <w:tcPr>
            <w:tcW w:w="1455" w:type="dxa"/>
          </w:tcPr>
          <w:p w14:paraId="5F599E43" w14:textId="29AE241C" w:rsidR="007E3FC7" w:rsidRPr="003C4040" w:rsidRDefault="00D4191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 TAs and Eoin (stationery resources)</w:t>
            </w:r>
          </w:p>
        </w:tc>
        <w:tc>
          <w:tcPr>
            <w:tcW w:w="1456" w:type="dxa"/>
          </w:tcPr>
          <w:p w14:paraId="0C19551F" w14:textId="6CBAEFA5" w:rsidR="007E3FC7" w:rsidRPr="003C4040" w:rsidRDefault="00D4191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Stationery</w:t>
            </w:r>
          </w:p>
        </w:tc>
      </w:tr>
      <w:tr w:rsidR="006A4BC7" w:rsidRPr="003C4040" w14:paraId="7EA6CE11" w14:textId="77777777" w:rsidTr="006F08A5">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2633" w14:textId="73303FB5" w:rsidR="006A4BC7" w:rsidRPr="003D3CCC" w:rsidRDefault="006A4BC7" w:rsidP="00E805B7">
            <w:pPr>
              <w:pStyle w:val="ListParagraph"/>
              <w:numPr>
                <w:ilvl w:val="0"/>
                <w:numId w:val="12"/>
              </w:numPr>
              <w:spacing w:afterLines="40" w:after="96"/>
              <w:rPr>
                <w:rFonts w:asciiTheme="minorHAnsi" w:hAnsiTheme="minorHAnsi" w:cstheme="minorHAnsi"/>
                <w:highlight w:val="green"/>
              </w:rPr>
            </w:pPr>
            <w:r w:rsidRPr="003D3CCC">
              <w:rPr>
                <w:rFonts w:asciiTheme="minorHAnsi" w:hAnsiTheme="minorHAnsi" w:cstheme="minorHAnsi"/>
                <w:highlight w:val="green"/>
              </w:rPr>
              <w:t>For EYFS and Y1, malleable materials for messy play such as sand, mud and water, can be used where</w:t>
            </w:r>
          </w:p>
          <w:p w14:paraId="43005D27" w14:textId="1D08FC97" w:rsidR="006A4BC7" w:rsidRPr="003D3CCC" w:rsidRDefault="006A4BC7"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materials can be handled by a consistent bubble of children of and that no one else outside this group can come into contact with it;</w:t>
            </w:r>
          </w:p>
          <w:p w14:paraId="000266DB" w14:textId="26417ECB" w:rsidR="006A4BC7" w:rsidRPr="003D3CCC" w:rsidRDefault="006A4BC7"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the malleable material for messy play (for example playdough/sand/water) can be used and cleaned - including being replaced - in accordance with the manufacturer’s instructions, where applicable. </w:t>
            </w:r>
          </w:p>
          <w:p w14:paraId="7730902F" w14:textId="5DBB6CF1" w:rsidR="006A4BC7" w:rsidRPr="003D3CCC" w:rsidRDefault="006A4BC7"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children wash their hands thoroughly before and after messy play</w:t>
            </w:r>
          </w:p>
          <w:p w14:paraId="5B7A9F32" w14:textId="50641C19" w:rsidR="006A4BC7" w:rsidRPr="003D3CCC" w:rsidRDefault="006A4BC7" w:rsidP="00E805B7">
            <w:pPr>
              <w:pStyle w:val="ListParagraph"/>
              <w:numPr>
                <w:ilvl w:val="0"/>
                <w:numId w:val="24"/>
              </w:numPr>
              <w:spacing w:afterLines="40" w:after="96"/>
              <w:rPr>
                <w:rFonts w:asciiTheme="minorHAnsi" w:hAnsiTheme="minorHAnsi" w:cstheme="minorHAnsi"/>
                <w:highlight w:val="green"/>
              </w:rPr>
            </w:pPr>
            <w:r w:rsidRPr="003D3CCC">
              <w:rPr>
                <w:rFonts w:asciiTheme="minorHAnsi" w:hAnsiTheme="minorHAnsi" w:cstheme="minorHAnsi"/>
                <w:highlight w:val="green"/>
              </w:rPr>
              <w:t>frequently touched surfaces, equipment, tools and resources for messy play are thoroughly cleaned and dried before they are used by a different group</w:t>
            </w:r>
          </w:p>
        </w:tc>
        <w:tc>
          <w:tcPr>
            <w:tcW w:w="1455" w:type="dxa"/>
            <w:tcBorders>
              <w:top w:val="single" w:sz="4" w:space="0" w:color="auto"/>
              <w:left w:val="single" w:sz="4" w:space="0" w:color="auto"/>
              <w:bottom w:val="single" w:sz="4" w:space="0" w:color="auto"/>
              <w:right w:val="single" w:sz="4" w:space="0" w:color="auto"/>
            </w:tcBorders>
          </w:tcPr>
          <w:p w14:paraId="0A3A2DF7" w14:textId="49252098" w:rsidR="006A4BC7" w:rsidRPr="003C4040" w:rsidRDefault="003279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From </w:t>
            </w:r>
            <w:r w:rsidR="00D10695">
              <w:rPr>
                <w:rFonts w:asciiTheme="minorHAnsi" w:hAnsiTheme="minorHAnsi" w:cstheme="minorHAnsi"/>
                <w:sz w:val="22"/>
                <w:szCs w:val="22"/>
              </w:rPr>
              <w:t>6</w:t>
            </w:r>
            <w:r w:rsidRPr="003C4040">
              <w:rPr>
                <w:rFonts w:asciiTheme="minorHAnsi" w:hAnsiTheme="minorHAnsi" w:cstheme="minorHAnsi"/>
                <w:sz w:val="22"/>
                <w:szCs w:val="22"/>
              </w:rPr>
              <w:t>/</w:t>
            </w:r>
            <w:r w:rsidR="00D10695">
              <w:rPr>
                <w:rFonts w:asciiTheme="minorHAnsi" w:hAnsiTheme="minorHAnsi" w:cstheme="minorHAnsi"/>
                <w:sz w:val="22"/>
                <w:szCs w:val="22"/>
              </w:rPr>
              <w:t>9</w:t>
            </w:r>
            <w:r w:rsidRPr="003C4040">
              <w:rPr>
                <w:rFonts w:asciiTheme="minorHAnsi" w:hAnsiTheme="minorHAnsi" w:cstheme="minorHAnsi"/>
                <w:sz w:val="22"/>
                <w:szCs w:val="22"/>
              </w:rPr>
              <w:t>/21</w:t>
            </w:r>
          </w:p>
        </w:tc>
        <w:tc>
          <w:tcPr>
            <w:tcW w:w="1455" w:type="dxa"/>
            <w:tcBorders>
              <w:top w:val="single" w:sz="4" w:space="0" w:color="auto"/>
              <w:left w:val="single" w:sz="4" w:space="0" w:color="auto"/>
              <w:bottom w:val="single" w:sz="4" w:space="0" w:color="auto"/>
              <w:right w:val="single" w:sz="4" w:space="0" w:color="auto"/>
            </w:tcBorders>
          </w:tcPr>
          <w:p w14:paraId="75020650" w14:textId="176800AC" w:rsidR="006A4BC7" w:rsidRPr="003C4040" w:rsidRDefault="003279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Borders>
              <w:top w:val="single" w:sz="4" w:space="0" w:color="auto"/>
              <w:left w:val="single" w:sz="4" w:space="0" w:color="auto"/>
              <w:bottom w:val="single" w:sz="4" w:space="0" w:color="auto"/>
              <w:right w:val="single" w:sz="4" w:space="0" w:color="auto"/>
            </w:tcBorders>
          </w:tcPr>
          <w:p w14:paraId="69B923FF" w14:textId="6BED130E" w:rsidR="006A4BC7" w:rsidRPr="003C4040" w:rsidRDefault="0032796A" w:rsidP="006F08A5">
            <w:pPr>
              <w:spacing w:afterLines="40" w:after="96"/>
              <w:rPr>
                <w:rFonts w:asciiTheme="minorHAnsi" w:hAnsiTheme="minorHAnsi" w:cstheme="minorHAnsi"/>
                <w:sz w:val="22"/>
                <w:szCs w:val="22"/>
              </w:rPr>
            </w:pPr>
            <w:proofErr w:type="spellStart"/>
            <w:r w:rsidRPr="003C4040">
              <w:rPr>
                <w:rFonts w:asciiTheme="minorHAnsi" w:hAnsiTheme="minorHAnsi" w:cstheme="minorHAnsi"/>
                <w:sz w:val="22"/>
                <w:szCs w:val="22"/>
              </w:rPr>
              <w:t>Malleables</w:t>
            </w:r>
            <w:proofErr w:type="spellEnd"/>
          </w:p>
        </w:tc>
      </w:tr>
      <w:tr w:rsidR="00FB38BC" w:rsidRPr="003C4040" w14:paraId="6D88C412" w14:textId="77777777" w:rsidTr="006F08A5">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92B8A37" w14:textId="148B3C0F" w:rsidR="00FB38BC" w:rsidRPr="003D3CCC" w:rsidRDefault="006F5838" w:rsidP="00E805B7">
            <w:pPr>
              <w:pStyle w:val="ListParagraph"/>
              <w:numPr>
                <w:ilvl w:val="0"/>
                <w:numId w:val="12"/>
              </w:numPr>
              <w:spacing w:afterLines="40" w:after="96"/>
              <w:rPr>
                <w:rFonts w:asciiTheme="minorHAnsi" w:hAnsiTheme="minorHAnsi" w:cstheme="minorHAnsi"/>
                <w:highlight w:val="green"/>
              </w:rPr>
            </w:pPr>
            <w:r w:rsidRPr="003D3CCC">
              <w:rPr>
                <w:rFonts w:asciiTheme="minorHAnsi" w:hAnsiTheme="minorHAnsi" w:cstheme="minorHAnsi"/>
                <w:highlight w:val="green"/>
              </w:rPr>
              <w:t xml:space="preserve">Children’s </w:t>
            </w:r>
            <w:r w:rsidR="00BF077D" w:rsidRPr="003D3CCC">
              <w:rPr>
                <w:rFonts w:asciiTheme="minorHAnsi" w:hAnsiTheme="minorHAnsi" w:cstheme="minorHAnsi"/>
                <w:highlight w:val="green"/>
              </w:rPr>
              <w:t xml:space="preserve">reading </w:t>
            </w:r>
            <w:r w:rsidRPr="003D3CCC">
              <w:rPr>
                <w:rFonts w:asciiTheme="minorHAnsi" w:hAnsiTheme="minorHAnsi" w:cstheme="minorHAnsi"/>
                <w:highlight w:val="green"/>
              </w:rPr>
              <w:t xml:space="preserve">books </w:t>
            </w:r>
            <w:r w:rsidR="00566FA9" w:rsidRPr="003D3CCC">
              <w:rPr>
                <w:rFonts w:asciiTheme="minorHAnsi" w:hAnsiTheme="minorHAnsi" w:cstheme="minorHAnsi"/>
                <w:highlight w:val="green"/>
              </w:rPr>
              <w:t>should be kept on/in their desks</w:t>
            </w:r>
            <w:r w:rsidR="0083023B" w:rsidRPr="003D3CCC">
              <w:rPr>
                <w:rFonts w:asciiTheme="minorHAnsi" w:hAnsiTheme="minorHAnsi" w:cstheme="minorHAnsi"/>
                <w:highlight w:val="green"/>
              </w:rPr>
              <w:t>.</w:t>
            </w:r>
          </w:p>
        </w:tc>
        <w:tc>
          <w:tcPr>
            <w:tcW w:w="1455" w:type="dxa"/>
            <w:tcBorders>
              <w:top w:val="single" w:sz="4" w:space="0" w:color="auto"/>
              <w:left w:val="single" w:sz="4" w:space="0" w:color="auto"/>
              <w:bottom w:val="single" w:sz="4" w:space="0" w:color="auto"/>
              <w:right w:val="single" w:sz="4" w:space="0" w:color="auto"/>
            </w:tcBorders>
          </w:tcPr>
          <w:p w14:paraId="66621328" w14:textId="0DA936D5" w:rsidR="00FB38BC"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5B85C1B1" w14:textId="7CA3E551" w:rsidR="00FB38BC" w:rsidRPr="003C4040" w:rsidRDefault="009200B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w:t>
            </w:r>
          </w:p>
        </w:tc>
        <w:tc>
          <w:tcPr>
            <w:tcW w:w="1456" w:type="dxa"/>
            <w:tcBorders>
              <w:top w:val="single" w:sz="4" w:space="0" w:color="auto"/>
              <w:left w:val="single" w:sz="4" w:space="0" w:color="auto"/>
              <w:bottom w:val="single" w:sz="4" w:space="0" w:color="auto"/>
              <w:right w:val="single" w:sz="4" w:space="0" w:color="auto"/>
            </w:tcBorders>
          </w:tcPr>
          <w:p w14:paraId="35648D2D" w14:textId="726555D4" w:rsidR="00FB38BC" w:rsidRPr="003C4040" w:rsidRDefault="009200B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10B0C" w:rsidRPr="003C4040" w14:paraId="42339559" w14:textId="77777777" w:rsidTr="006F08A5">
        <w:trPr>
          <w:trHeight w:val="37"/>
        </w:trPr>
        <w:tc>
          <w:tcPr>
            <w:tcW w:w="11335" w:type="dxa"/>
            <w:shd w:val="clear" w:color="auto" w:fill="FFFFFF" w:themeFill="background1"/>
          </w:tcPr>
          <w:p w14:paraId="03E6BE9D" w14:textId="12BC8D0D" w:rsidR="00110B0C" w:rsidRPr="003D3CCC" w:rsidRDefault="00110B0C" w:rsidP="00E805B7">
            <w:pPr>
              <w:pStyle w:val="ListParagraph"/>
              <w:numPr>
                <w:ilvl w:val="0"/>
                <w:numId w:val="12"/>
              </w:numPr>
              <w:spacing w:afterLines="40" w:after="96"/>
              <w:rPr>
                <w:rFonts w:asciiTheme="minorHAnsi" w:hAnsiTheme="minorHAnsi" w:cstheme="minorHAnsi"/>
                <w:highlight w:val="yellow"/>
              </w:rPr>
            </w:pPr>
            <w:r w:rsidRPr="003D3CCC">
              <w:rPr>
                <w:rFonts w:asciiTheme="minorHAnsi" w:hAnsiTheme="minorHAnsi" w:cstheme="minorHAnsi"/>
                <w:highlight w:val="yellow"/>
              </w:rPr>
              <w:t xml:space="preserve">Class teachers/TAs to allow children to choose </w:t>
            </w:r>
            <w:r w:rsidR="00114A32" w:rsidRPr="003D3CCC">
              <w:rPr>
                <w:rFonts w:asciiTheme="minorHAnsi" w:hAnsiTheme="minorHAnsi" w:cstheme="minorHAnsi"/>
                <w:highlight w:val="yellow"/>
              </w:rPr>
              <w:t>2</w:t>
            </w:r>
            <w:r w:rsidRPr="003D3CCC">
              <w:rPr>
                <w:rFonts w:asciiTheme="minorHAnsi" w:hAnsiTheme="minorHAnsi" w:cstheme="minorHAnsi"/>
                <w:highlight w:val="yellow"/>
              </w:rPr>
              <w:t xml:space="preserve"> books per week from </w:t>
            </w:r>
            <w:r w:rsidR="003758FA" w:rsidRPr="003D3CCC">
              <w:rPr>
                <w:rFonts w:asciiTheme="minorHAnsi" w:hAnsiTheme="minorHAnsi" w:cstheme="minorHAnsi"/>
                <w:highlight w:val="yellow"/>
              </w:rPr>
              <w:t xml:space="preserve">their enhanced </w:t>
            </w:r>
            <w:r w:rsidRPr="003D3CCC">
              <w:rPr>
                <w:rFonts w:asciiTheme="minorHAnsi" w:hAnsiTheme="minorHAnsi" w:cstheme="minorHAnsi"/>
                <w:highlight w:val="yellow"/>
              </w:rPr>
              <w:t>book corner</w:t>
            </w:r>
            <w:r w:rsidR="003758FA" w:rsidRPr="003D3CCC">
              <w:rPr>
                <w:rFonts w:asciiTheme="minorHAnsi" w:hAnsiTheme="minorHAnsi" w:cstheme="minorHAnsi"/>
                <w:highlight w:val="yellow"/>
              </w:rPr>
              <w:t>s. These and other assigned books</w:t>
            </w:r>
            <w:r w:rsidR="0083023B" w:rsidRPr="003D3CCC">
              <w:rPr>
                <w:rFonts w:asciiTheme="minorHAnsi" w:hAnsiTheme="minorHAnsi" w:cstheme="minorHAnsi"/>
                <w:highlight w:val="yellow"/>
              </w:rPr>
              <w:t>/booklets</w:t>
            </w:r>
            <w:r w:rsidR="003758FA" w:rsidRPr="003D3CCC">
              <w:rPr>
                <w:rFonts w:asciiTheme="minorHAnsi" w:hAnsiTheme="minorHAnsi" w:cstheme="minorHAnsi"/>
                <w:highlight w:val="yellow"/>
              </w:rPr>
              <w:t xml:space="preserve"> can be taken home.  Once books are no longer needed by the children the must be set aside in an allocated space in the classroom and left untouched until the </w:t>
            </w:r>
            <w:r w:rsidR="004163E1" w:rsidRPr="003D3CCC">
              <w:rPr>
                <w:rFonts w:asciiTheme="minorHAnsi" w:hAnsiTheme="minorHAnsi" w:cstheme="minorHAnsi"/>
                <w:highlight w:val="yellow"/>
              </w:rPr>
              <w:t xml:space="preserve">end of day </w:t>
            </w:r>
            <w:r w:rsidR="003758FA" w:rsidRPr="003D3CCC">
              <w:rPr>
                <w:rFonts w:asciiTheme="minorHAnsi" w:hAnsiTheme="minorHAnsi" w:cstheme="minorHAnsi"/>
                <w:highlight w:val="yellow"/>
              </w:rPr>
              <w:t>following Monday</w:t>
            </w:r>
            <w:r w:rsidR="004163E1" w:rsidRPr="003D3CCC">
              <w:rPr>
                <w:rFonts w:asciiTheme="minorHAnsi" w:hAnsiTheme="minorHAnsi" w:cstheme="minorHAnsi"/>
                <w:highlight w:val="yellow"/>
              </w:rPr>
              <w:t>, at which point they can be returned to their original place</w:t>
            </w:r>
            <w:r w:rsidR="00073E40" w:rsidRPr="003D3CCC">
              <w:rPr>
                <w:rFonts w:asciiTheme="minorHAnsi" w:hAnsiTheme="minorHAnsi" w:cstheme="minorHAnsi"/>
                <w:highlight w:val="yellow"/>
              </w:rPr>
              <w:t xml:space="preserve"> (</w:t>
            </w:r>
            <w:r w:rsidR="002759E9" w:rsidRPr="003D3CCC">
              <w:rPr>
                <w:rFonts w:asciiTheme="minorHAnsi" w:hAnsiTheme="minorHAnsi" w:cstheme="minorHAnsi"/>
                <w:highlight w:val="yellow"/>
              </w:rPr>
              <w:t>to ensure that at least</w:t>
            </w:r>
            <w:r w:rsidR="00073E40" w:rsidRPr="003D3CCC">
              <w:rPr>
                <w:rFonts w:asciiTheme="minorHAnsi" w:hAnsiTheme="minorHAnsi" w:cstheme="minorHAnsi"/>
                <w:highlight w:val="yellow"/>
              </w:rPr>
              <w:t xml:space="preserve"> 72 hours will have passed</w:t>
            </w:r>
            <w:r w:rsidR="002759E9" w:rsidRPr="003D3CCC">
              <w:rPr>
                <w:rFonts w:asciiTheme="minorHAnsi" w:hAnsiTheme="minorHAnsi" w:cstheme="minorHAnsi"/>
                <w:highlight w:val="yellow"/>
              </w:rPr>
              <w:t xml:space="preserve"> since their return</w:t>
            </w:r>
            <w:r w:rsidR="00073E40" w:rsidRPr="003D3CCC">
              <w:rPr>
                <w:rFonts w:asciiTheme="minorHAnsi" w:hAnsiTheme="minorHAnsi" w:cstheme="minorHAnsi"/>
                <w:highlight w:val="yellow"/>
              </w:rPr>
              <w:t>).</w:t>
            </w:r>
          </w:p>
        </w:tc>
        <w:tc>
          <w:tcPr>
            <w:tcW w:w="1455" w:type="dxa"/>
          </w:tcPr>
          <w:p w14:paraId="462B4036" w14:textId="6DB78D99" w:rsidR="00110B0C" w:rsidRPr="003C4040" w:rsidRDefault="003C232F" w:rsidP="006F08A5">
            <w:pPr>
              <w:rPr>
                <w:rFonts w:asciiTheme="minorHAnsi" w:hAnsiTheme="minorHAnsi" w:cstheme="minorBidi"/>
                <w:sz w:val="22"/>
                <w:szCs w:val="22"/>
              </w:rPr>
            </w:pPr>
            <w:r>
              <w:rPr>
                <w:rFonts w:asciiTheme="minorHAnsi" w:hAnsiTheme="minorHAnsi" w:cstheme="minorBidi"/>
                <w:sz w:val="22"/>
                <w:szCs w:val="22"/>
              </w:rPr>
              <w:t>Ongoing</w:t>
            </w:r>
          </w:p>
        </w:tc>
        <w:tc>
          <w:tcPr>
            <w:tcW w:w="1455" w:type="dxa"/>
          </w:tcPr>
          <w:p w14:paraId="044B33C8" w14:textId="77777777" w:rsidR="00110B0C" w:rsidRPr="003C4040" w:rsidRDefault="00110B0C" w:rsidP="006F08A5">
            <w:pPr>
              <w:rPr>
                <w:rFonts w:asciiTheme="minorHAnsi" w:hAnsiTheme="minorHAnsi" w:cstheme="minorBidi"/>
                <w:sz w:val="22"/>
                <w:szCs w:val="22"/>
              </w:rPr>
            </w:pPr>
            <w:r w:rsidRPr="003C4040">
              <w:rPr>
                <w:rFonts w:asciiTheme="minorHAnsi" w:hAnsiTheme="minorHAnsi" w:cstheme="minorBidi"/>
                <w:sz w:val="22"/>
                <w:szCs w:val="22"/>
              </w:rPr>
              <w:t>Class Teachers/TAs</w:t>
            </w:r>
          </w:p>
        </w:tc>
        <w:tc>
          <w:tcPr>
            <w:tcW w:w="1456" w:type="dxa"/>
          </w:tcPr>
          <w:p w14:paraId="540E432A" w14:textId="77777777" w:rsidR="00110B0C" w:rsidRPr="003C4040" w:rsidRDefault="00110B0C" w:rsidP="006F08A5">
            <w:pPr>
              <w:rPr>
                <w:rFonts w:asciiTheme="minorHAnsi" w:hAnsiTheme="minorHAnsi" w:cstheme="minorBidi"/>
                <w:sz w:val="22"/>
                <w:szCs w:val="22"/>
              </w:rPr>
            </w:pPr>
            <w:r w:rsidRPr="003C4040">
              <w:rPr>
                <w:rFonts w:asciiTheme="minorHAnsi" w:hAnsiTheme="minorHAnsi" w:cstheme="minorBidi"/>
                <w:sz w:val="22"/>
                <w:szCs w:val="22"/>
              </w:rPr>
              <w:t>n/a</w:t>
            </w:r>
          </w:p>
        </w:tc>
      </w:tr>
      <w:tr w:rsidR="007E57DD" w:rsidRPr="003C4040" w14:paraId="5B68EB52" w14:textId="77777777" w:rsidTr="006F08A5">
        <w:trPr>
          <w:trHeight w:val="37"/>
        </w:trPr>
        <w:tc>
          <w:tcPr>
            <w:tcW w:w="11335" w:type="dxa"/>
            <w:shd w:val="clear" w:color="auto" w:fill="FFFFFF" w:themeFill="background1"/>
          </w:tcPr>
          <w:p w14:paraId="72D8721F" w14:textId="5CEBEB4B" w:rsidR="007E57DD" w:rsidRPr="00A312EA" w:rsidRDefault="007E57DD" w:rsidP="00E805B7">
            <w:pPr>
              <w:pStyle w:val="ListParagraph"/>
              <w:numPr>
                <w:ilvl w:val="0"/>
                <w:numId w:val="12"/>
              </w:numPr>
              <w:spacing w:afterLines="40" w:after="96"/>
              <w:rPr>
                <w:rFonts w:asciiTheme="minorHAnsi" w:hAnsiTheme="minorHAnsi" w:cstheme="minorBidi"/>
                <w:highlight w:val="yellow"/>
              </w:rPr>
            </w:pPr>
            <w:r w:rsidRPr="00A312EA">
              <w:rPr>
                <w:rFonts w:asciiTheme="minorHAnsi" w:hAnsiTheme="minorHAnsi" w:cstheme="minorBidi"/>
                <w:highlight w:val="yellow"/>
              </w:rPr>
              <w:t>Cookery area can be used</w:t>
            </w:r>
            <w:r w:rsidR="00D44ED3" w:rsidRPr="00A312EA">
              <w:rPr>
                <w:rFonts w:asciiTheme="minorHAnsi" w:hAnsiTheme="minorHAnsi" w:cstheme="minorBidi"/>
                <w:highlight w:val="yellow"/>
              </w:rPr>
              <w:t xml:space="preserve"> in the afternoons </w:t>
            </w:r>
            <w:r w:rsidR="001E734A" w:rsidRPr="00A312EA">
              <w:rPr>
                <w:rFonts w:asciiTheme="minorHAnsi" w:hAnsiTheme="minorHAnsi" w:cstheme="minorBidi"/>
                <w:highlight w:val="yellow"/>
              </w:rPr>
              <w:t xml:space="preserve">by one class per day </w:t>
            </w:r>
            <w:r w:rsidR="00D44ED3" w:rsidRPr="00A312EA">
              <w:rPr>
                <w:rFonts w:asciiTheme="minorHAnsi" w:hAnsiTheme="minorHAnsi" w:cstheme="minorBidi"/>
                <w:highlight w:val="yellow"/>
              </w:rPr>
              <w:t>once lunchtimes are over</w:t>
            </w:r>
            <w:r w:rsidR="00AA78E8" w:rsidRPr="00A312EA">
              <w:rPr>
                <w:rFonts w:asciiTheme="minorHAnsi" w:hAnsiTheme="minorHAnsi" w:cstheme="minorBidi"/>
                <w:highlight w:val="yellow"/>
              </w:rPr>
              <w:t xml:space="preserve">, but </w:t>
            </w:r>
            <w:r w:rsidR="009E07C5" w:rsidRPr="00A312EA">
              <w:rPr>
                <w:rFonts w:asciiTheme="minorHAnsi" w:hAnsiTheme="minorHAnsi" w:cstheme="minorBidi"/>
                <w:highlight w:val="yellow"/>
              </w:rPr>
              <w:t xml:space="preserve">equipment must be thoroughly washed after use and </w:t>
            </w:r>
            <w:r w:rsidR="00AA78E8" w:rsidRPr="00A312EA">
              <w:rPr>
                <w:rFonts w:asciiTheme="minorHAnsi" w:hAnsiTheme="minorHAnsi" w:cstheme="minorBidi"/>
                <w:highlight w:val="yellow"/>
              </w:rPr>
              <w:t>all surfaces including staffroom tables</w:t>
            </w:r>
            <w:r w:rsidR="00D44ED3" w:rsidRPr="00A312EA">
              <w:rPr>
                <w:rFonts w:asciiTheme="minorHAnsi" w:hAnsiTheme="minorHAnsi" w:cstheme="minorBidi"/>
                <w:highlight w:val="yellow"/>
              </w:rPr>
              <w:t xml:space="preserve"> must be sprayed and wiped down after use</w:t>
            </w:r>
            <w:r w:rsidR="00533F51" w:rsidRPr="00A312EA">
              <w:rPr>
                <w:rFonts w:asciiTheme="minorHAnsi" w:hAnsiTheme="minorHAnsi" w:cstheme="minorBidi"/>
                <w:highlight w:val="yellow"/>
              </w:rPr>
              <w:t xml:space="preserve"> and cleaned again </w:t>
            </w:r>
            <w:r w:rsidR="008C2C7F" w:rsidRPr="00A312EA">
              <w:rPr>
                <w:rFonts w:asciiTheme="minorHAnsi" w:hAnsiTheme="minorHAnsi" w:cstheme="minorBidi"/>
                <w:highlight w:val="yellow"/>
              </w:rPr>
              <w:t xml:space="preserve">by </w:t>
            </w:r>
            <w:r w:rsidR="00533F51" w:rsidRPr="00A312EA">
              <w:rPr>
                <w:rFonts w:asciiTheme="minorHAnsi" w:hAnsiTheme="minorHAnsi" w:cstheme="minorBidi"/>
                <w:highlight w:val="yellow"/>
              </w:rPr>
              <w:t>the premises team before the next working day</w:t>
            </w:r>
            <w:r w:rsidR="001E734A" w:rsidRPr="00A312EA">
              <w:rPr>
                <w:rFonts w:asciiTheme="minorHAnsi" w:hAnsiTheme="minorHAnsi" w:cstheme="minorBidi"/>
                <w:highlight w:val="yellow"/>
              </w:rPr>
              <w:t>; please book cookery facilities use in the shared calendar.</w:t>
            </w:r>
          </w:p>
        </w:tc>
        <w:tc>
          <w:tcPr>
            <w:tcW w:w="1455" w:type="dxa"/>
          </w:tcPr>
          <w:p w14:paraId="749F0D70" w14:textId="24855F70" w:rsidR="007E57DD"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4D37D66" w14:textId="3CE78F23" w:rsidR="007E57DD" w:rsidRPr="003C4040" w:rsidRDefault="003C651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 TAs, NNs and Sam</w:t>
            </w:r>
          </w:p>
        </w:tc>
        <w:tc>
          <w:tcPr>
            <w:tcW w:w="1456" w:type="dxa"/>
          </w:tcPr>
          <w:p w14:paraId="107E6156" w14:textId="5D011303" w:rsidR="007E57DD" w:rsidRPr="003C4040" w:rsidRDefault="003C651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Sprays and Cloths</w:t>
            </w:r>
          </w:p>
        </w:tc>
      </w:tr>
      <w:tr w:rsidR="00597764" w:rsidRPr="003C4040" w14:paraId="2CC4C81A" w14:textId="77777777" w:rsidTr="006F08A5">
        <w:trPr>
          <w:trHeight w:val="37"/>
        </w:trPr>
        <w:tc>
          <w:tcPr>
            <w:tcW w:w="11335" w:type="dxa"/>
            <w:shd w:val="clear" w:color="auto" w:fill="FFFFFF" w:themeFill="background1"/>
          </w:tcPr>
          <w:p w14:paraId="132DEE41" w14:textId="12A8A0C1" w:rsidR="00597764" w:rsidRPr="00A312EA" w:rsidRDefault="000B1E10" w:rsidP="00E805B7">
            <w:pPr>
              <w:pStyle w:val="ListParagraph"/>
              <w:numPr>
                <w:ilvl w:val="0"/>
                <w:numId w:val="12"/>
              </w:numPr>
              <w:spacing w:afterLines="40" w:after="96"/>
              <w:rPr>
                <w:rFonts w:asciiTheme="minorHAnsi" w:hAnsiTheme="minorHAnsi" w:cstheme="minorHAnsi"/>
                <w:highlight w:val="green"/>
              </w:rPr>
            </w:pPr>
            <w:r w:rsidRPr="00A312EA">
              <w:rPr>
                <w:rFonts w:asciiTheme="minorHAnsi" w:hAnsiTheme="minorHAnsi" w:cstheme="minorHAnsi"/>
                <w:highlight w:val="green"/>
              </w:rPr>
              <w:t xml:space="preserve">PE should be timetabled to be taught outside as much as possible, which may involve segregating an area in </w:t>
            </w:r>
            <w:r w:rsidR="00C757BE" w:rsidRPr="00A312EA">
              <w:rPr>
                <w:rFonts w:asciiTheme="minorHAnsi" w:hAnsiTheme="minorHAnsi" w:cstheme="minorHAnsi"/>
                <w:highlight w:val="green"/>
              </w:rPr>
              <w:t>the</w:t>
            </w:r>
            <w:r w:rsidRPr="00A312EA">
              <w:rPr>
                <w:rFonts w:asciiTheme="minorHAnsi" w:hAnsiTheme="minorHAnsi" w:cstheme="minorHAnsi"/>
                <w:highlight w:val="green"/>
              </w:rPr>
              <w:t xml:space="preserve"> playground to avoid crossover with children on the breaks.</w:t>
            </w:r>
            <w:r w:rsidR="00AA6A40" w:rsidRPr="00A312EA">
              <w:rPr>
                <w:rFonts w:asciiTheme="minorHAnsi" w:hAnsiTheme="minorHAnsi" w:cstheme="minorHAnsi"/>
                <w:highlight w:val="green"/>
              </w:rPr>
              <w:t xml:space="preserve">  PE can be taught indoors using halls when it is not </w:t>
            </w:r>
            <w:r w:rsidR="00AA6A40" w:rsidRPr="00A312EA">
              <w:rPr>
                <w:rFonts w:asciiTheme="minorHAnsi" w:hAnsiTheme="minorHAnsi" w:cstheme="minorHAnsi"/>
                <w:highlight w:val="green"/>
              </w:rPr>
              <w:lastRenderedPageBreak/>
              <w:t>possible to use an outdoor area, but only one bubble at a time and following previously mentioned cleaning routines (see Section D, point 5; doors and windows should be open to aid ventilation when using halls for PE.</w:t>
            </w:r>
            <w:r w:rsidR="009F638B" w:rsidRPr="00A312EA">
              <w:rPr>
                <w:rFonts w:asciiTheme="minorHAnsi" w:hAnsiTheme="minorHAnsi" w:cstheme="minorHAnsi"/>
                <w:highlight w:val="green"/>
              </w:rPr>
              <w:t xml:space="preserve">  Children should not exercise in the classroom at any time.</w:t>
            </w:r>
          </w:p>
        </w:tc>
        <w:tc>
          <w:tcPr>
            <w:tcW w:w="1455" w:type="dxa"/>
          </w:tcPr>
          <w:p w14:paraId="6419F34D" w14:textId="5C5BE54A" w:rsidR="00597764"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5297B9F2" w14:textId="1A100144" w:rsidR="00597764" w:rsidRPr="003C4040" w:rsidRDefault="00D10695" w:rsidP="006F08A5">
            <w:pPr>
              <w:spacing w:afterLines="40" w:after="96"/>
              <w:rPr>
                <w:rFonts w:asciiTheme="minorHAnsi" w:hAnsiTheme="minorHAnsi" w:cstheme="minorHAnsi"/>
                <w:sz w:val="22"/>
                <w:szCs w:val="22"/>
              </w:rPr>
            </w:pPr>
            <w:r>
              <w:rPr>
                <w:rFonts w:asciiTheme="minorHAnsi" w:hAnsiTheme="minorHAnsi" w:cstheme="minorHAnsi"/>
                <w:sz w:val="22"/>
                <w:szCs w:val="22"/>
              </w:rPr>
              <w:t>Leisel</w:t>
            </w:r>
          </w:p>
        </w:tc>
        <w:tc>
          <w:tcPr>
            <w:tcW w:w="1456" w:type="dxa"/>
          </w:tcPr>
          <w:p w14:paraId="21C5651D" w14:textId="05932AFA" w:rsidR="00597764" w:rsidRPr="003C4040" w:rsidRDefault="000B1E10"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237C5D" w:rsidRPr="003C4040" w14:paraId="63B1CCB9" w14:textId="77777777" w:rsidTr="006F08A5">
        <w:trPr>
          <w:trHeight w:val="37"/>
        </w:trPr>
        <w:tc>
          <w:tcPr>
            <w:tcW w:w="11335" w:type="dxa"/>
            <w:shd w:val="clear" w:color="auto" w:fill="FFFFFF" w:themeFill="background1"/>
          </w:tcPr>
          <w:p w14:paraId="140007C3" w14:textId="03199A71" w:rsidR="00237C5D" w:rsidRPr="00A312EA" w:rsidRDefault="00237C5D" w:rsidP="00E805B7">
            <w:pPr>
              <w:pStyle w:val="ListParagraph"/>
              <w:numPr>
                <w:ilvl w:val="0"/>
                <w:numId w:val="12"/>
              </w:numPr>
              <w:spacing w:afterLines="40" w:after="96"/>
              <w:rPr>
                <w:rFonts w:asciiTheme="minorHAnsi" w:hAnsiTheme="minorHAnsi" w:cstheme="minorHAnsi"/>
                <w:highlight w:val="green"/>
              </w:rPr>
            </w:pPr>
            <w:bookmarkStart w:id="16" w:name="_Hlk66276506"/>
            <w:r w:rsidRPr="00A312EA">
              <w:rPr>
                <w:rFonts w:asciiTheme="minorHAnsi" w:hAnsiTheme="minorHAnsi" w:cstheme="minorHAnsi"/>
                <w:highlight w:val="green"/>
              </w:rPr>
              <w:t xml:space="preserve">From </w:t>
            </w:r>
            <w:r w:rsidR="0053079B" w:rsidRPr="00A312EA">
              <w:rPr>
                <w:rFonts w:asciiTheme="minorHAnsi" w:hAnsiTheme="minorHAnsi" w:cstheme="minorHAnsi"/>
                <w:highlight w:val="green"/>
              </w:rPr>
              <w:t>September</w:t>
            </w:r>
            <w:r w:rsidRPr="00A312EA">
              <w:rPr>
                <w:rFonts w:asciiTheme="minorHAnsi" w:hAnsiTheme="minorHAnsi" w:cstheme="minorHAnsi"/>
                <w:highlight w:val="green"/>
              </w:rPr>
              <w:t xml:space="preserve">, the </w:t>
            </w:r>
            <w:proofErr w:type="spellStart"/>
            <w:r w:rsidRPr="00A312EA">
              <w:rPr>
                <w:rFonts w:asciiTheme="minorHAnsi" w:hAnsiTheme="minorHAnsi" w:cstheme="minorHAnsi"/>
                <w:highlight w:val="green"/>
              </w:rPr>
              <w:t>Playpods</w:t>
            </w:r>
            <w:proofErr w:type="spellEnd"/>
            <w:r w:rsidRPr="00A312EA">
              <w:rPr>
                <w:rFonts w:asciiTheme="minorHAnsi" w:hAnsiTheme="minorHAnsi" w:cstheme="minorHAnsi"/>
                <w:highlight w:val="green"/>
              </w:rPr>
              <w:t xml:space="preserve"> will be used as follows:</w:t>
            </w:r>
          </w:p>
          <w:p w14:paraId="7F67446D" w14:textId="6EA0008D" w:rsidR="00237C5D" w:rsidRPr="00A312EA" w:rsidRDefault="00237C5D" w:rsidP="00E805B7">
            <w:pPr>
              <w:pStyle w:val="ListParagraph"/>
              <w:numPr>
                <w:ilvl w:val="0"/>
                <w:numId w:val="60"/>
              </w:numPr>
              <w:spacing w:afterLines="40" w:after="96"/>
              <w:rPr>
                <w:rFonts w:asciiTheme="minorHAnsi" w:hAnsiTheme="minorHAnsi" w:cstheme="minorHAnsi"/>
                <w:highlight w:val="green"/>
              </w:rPr>
            </w:pPr>
            <w:r w:rsidRPr="00A312EA">
              <w:rPr>
                <w:rFonts w:asciiTheme="minorHAnsi" w:hAnsiTheme="minorHAnsi" w:cstheme="minorHAnsi"/>
                <w:highlight w:val="green"/>
              </w:rPr>
              <w:t>Two bubbles a week can have access to selected equipment Mon to Thurs, allowing 72 hours before the following week</w:t>
            </w:r>
            <w:r w:rsidR="00483BCF" w:rsidRPr="00A312EA">
              <w:rPr>
                <w:rFonts w:asciiTheme="minorHAnsi" w:hAnsiTheme="minorHAnsi" w:cstheme="minorHAnsi"/>
                <w:highlight w:val="green"/>
              </w:rPr>
              <w:t>’</w:t>
            </w:r>
            <w:r w:rsidRPr="00A312EA">
              <w:rPr>
                <w:rFonts w:asciiTheme="minorHAnsi" w:hAnsiTheme="minorHAnsi" w:cstheme="minorHAnsi"/>
                <w:highlight w:val="green"/>
              </w:rPr>
              <w:t xml:space="preserve">s bubbles use the equipment </w:t>
            </w:r>
            <w:r w:rsidR="00483BCF" w:rsidRPr="00A312EA">
              <w:rPr>
                <w:rFonts w:asciiTheme="minorHAnsi" w:hAnsiTheme="minorHAnsi" w:cstheme="minorHAnsi"/>
                <w:highlight w:val="green"/>
              </w:rPr>
              <w:t xml:space="preserve">- </w:t>
            </w:r>
            <w:r w:rsidRPr="00A312EA">
              <w:rPr>
                <w:rFonts w:asciiTheme="minorHAnsi" w:hAnsiTheme="minorHAnsi" w:cstheme="minorHAnsi"/>
                <w:highlight w:val="green"/>
              </w:rPr>
              <w:t>meaning there is no need to clean it.</w:t>
            </w:r>
          </w:p>
          <w:p w14:paraId="5846C5FC" w14:textId="2433D74C" w:rsidR="00237C5D" w:rsidRPr="00A312EA" w:rsidRDefault="00237C5D" w:rsidP="00E805B7">
            <w:pPr>
              <w:pStyle w:val="ListParagraph"/>
              <w:numPr>
                <w:ilvl w:val="0"/>
                <w:numId w:val="60"/>
              </w:numPr>
              <w:spacing w:afterLines="40" w:after="96"/>
              <w:rPr>
                <w:rFonts w:asciiTheme="minorHAnsi" w:hAnsiTheme="minorHAnsi" w:cstheme="minorHAnsi"/>
                <w:highlight w:val="green"/>
              </w:rPr>
            </w:pPr>
            <w:r w:rsidRPr="00A312EA">
              <w:rPr>
                <w:rFonts w:asciiTheme="minorHAnsi" w:hAnsiTheme="minorHAnsi" w:cstheme="minorHAnsi"/>
                <w:highlight w:val="green"/>
              </w:rPr>
              <w:t xml:space="preserve">We will divide each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xml:space="preserve"> into two using material, and label </w:t>
            </w:r>
            <w:r w:rsidR="00483BCF" w:rsidRPr="00A312EA">
              <w:rPr>
                <w:rFonts w:asciiTheme="minorHAnsi" w:hAnsiTheme="minorHAnsi" w:cstheme="minorHAnsi"/>
                <w:highlight w:val="green"/>
              </w:rPr>
              <w:t xml:space="preserve">each half </w:t>
            </w:r>
            <w:r w:rsidRPr="00A312EA">
              <w:rPr>
                <w:rFonts w:asciiTheme="minorHAnsi" w:hAnsiTheme="minorHAnsi" w:cstheme="minorHAnsi"/>
                <w:highlight w:val="green"/>
              </w:rPr>
              <w:t>with</w:t>
            </w:r>
            <w:r w:rsidR="00483BCF" w:rsidRPr="00A312EA">
              <w:rPr>
                <w:rFonts w:asciiTheme="minorHAnsi" w:hAnsiTheme="minorHAnsi" w:cstheme="minorHAnsi"/>
                <w:highlight w:val="green"/>
              </w:rPr>
              <w:t xml:space="preserve"> the</w:t>
            </w:r>
            <w:r w:rsidRPr="00A312EA">
              <w:rPr>
                <w:rFonts w:asciiTheme="minorHAnsi" w:hAnsiTheme="minorHAnsi" w:cstheme="minorHAnsi"/>
                <w:highlight w:val="green"/>
              </w:rPr>
              <w:t xml:space="preserve"> class name</w:t>
            </w:r>
            <w:r w:rsidR="00483BCF" w:rsidRPr="00A312EA">
              <w:rPr>
                <w:rFonts w:asciiTheme="minorHAnsi" w:hAnsiTheme="minorHAnsi" w:cstheme="minorHAnsi"/>
                <w:highlight w:val="green"/>
              </w:rPr>
              <w:t>s</w:t>
            </w:r>
            <w:r w:rsidRPr="00A312EA">
              <w:rPr>
                <w:rFonts w:asciiTheme="minorHAnsi" w:hAnsiTheme="minorHAnsi" w:cstheme="minorHAnsi"/>
                <w:highlight w:val="green"/>
              </w:rPr>
              <w:t xml:space="preserve"> currently using </w:t>
            </w:r>
            <w:r w:rsidR="00483BCF" w:rsidRPr="00A312EA">
              <w:rPr>
                <w:rFonts w:asciiTheme="minorHAnsi" w:hAnsiTheme="minorHAnsi" w:cstheme="minorHAnsi"/>
                <w:highlight w:val="green"/>
              </w:rPr>
              <w:t>them</w:t>
            </w:r>
            <w:r w:rsidRPr="00A312EA">
              <w:rPr>
                <w:rFonts w:asciiTheme="minorHAnsi" w:hAnsiTheme="minorHAnsi" w:cstheme="minorHAnsi"/>
                <w:highlight w:val="green"/>
              </w:rPr>
              <w:t xml:space="preserve">.  </w:t>
            </w:r>
          </w:p>
          <w:p w14:paraId="30E4F4E0" w14:textId="6E097E71" w:rsidR="00237C5D" w:rsidRPr="00A312EA" w:rsidRDefault="00237C5D" w:rsidP="00E805B7">
            <w:pPr>
              <w:pStyle w:val="ListParagraph"/>
              <w:numPr>
                <w:ilvl w:val="0"/>
                <w:numId w:val="60"/>
              </w:numPr>
              <w:spacing w:afterLines="40" w:after="96"/>
              <w:rPr>
                <w:rFonts w:asciiTheme="minorHAnsi" w:hAnsiTheme="minorHAnsi" w:cstheme="minorHAnsi"/>
                <w:highlight w:val="green"/>
              </w:rPr>
            </w:pPr>
            <w:r w:rsidRPr="00A312EA">
              <w:rPr>
                <w:rFonts w:asciiTheme="minorHAnsi" w:hAnsiTheme="minorHAnsi" w:cstheme="minorHAnsi"/>
                <w:highlight w:val="green"/>
              </w:rPr>
              <w:t xml:space="preserve">Adults must try not to be in the </w:t>
            </w:r>
            <w:proofErr w:type="spellStart"/>
            <w:r w:rsidR="00483BCF" w:rsidRPr="00A312EA">
              <w:rPr>
                <w:rFonts w:asciiTheme="minorHAnsi" w:hAnsiTheme="minorHAnsi" w:cstheme="minorHAnsi"/>
                <w:highlight w:val="green"/>
              </w:rPr>
              <w:t>Playpods</w:t>
            </w:r>
            <w:proofErr w:type="spellEnd"/>
            <w:r w:rsidRPr="00A312EA">
              <w:rPr>
                <w:rFonts w:asciiTheme="minorHAnsi" w:hAnsiTheme="minorHAnsi" w:cstheme="minorHAnsi"/>
                <w:highlight w:val="green"/>
              </w:rPr>
              <w:t xml:space="preserve"> at the same time as the children when possible but stand at the door and guide the children with tidying up at the end of play.</w:t>
            </w:r>
          </w:p>
          <w:p w14:paraId="79A2E410" w14:textId="77777777" w:rsidR="00237C5D" w:rsidRPr="00A312EA" w:rsidRDefault="00237C5D" w:rsidP="00E805B7">
            <w:pPr>
              <w:pStyle w:val="ListParagraph"/>
              <w:numPr>
                <w:ilvl w:val="0"/>
                <w:numId w:val="60"/>
              </w:numPr>
              <w:spacing w:afterLines="40" w:after="96"/>
              <w:rPr>
                <w:rFonts w:asciiTheme="minorHAnsi" w:hAnsiTheme="minorHAnsi" w:cstheme="minorHAnsi"/>
                <w:highlight w:val="green"/>
              </w:rPr>
            </w:pPr>
            <w:r w:rsidRPr="00A312EA">
              <w:rPr>
                <w:rFonts w:asciiTheme="minorHAnsi" w:hAnsiTheme="minorHAnsi" w:cstheme="minorHAnsi"/>
                <w:highlight w:val="green"/>
              </w:rPr>
              <w:t>Children will be told use hand sanitiser before and after playing with the equipment.</w:t>
            </w:r>
          </w:p>
          <w:p w14:paraId="20BECC02" w14:textId="77777777" w:rsidR="00237C5D" w:rsidRPr="00A312EA" w:rsidRDefault="00237C5D" w:rsidP="00237C5D">
            <w:pPr>
              <w:pStyle w:val="ListParagraph"/>
              <w:spacing w:afterLines="40" w:after="96"/>
              <w:ind w:left="1440"/>
              <w:rPr>
                <w:rFonts w:asciiTheme="minorHAnsi" w:hAnsiTheme="minorHAnsi" w:cstheme="minorHAnsi"/>
                <w:highlight w:val="green"/>
                <w:u w:val="single"/>
              </w:rPr>
            </w:pPr>
            <w:r w:rsidRPr="00A312EA">
              <w:rPr>
                <w:rFonts w:asciiTheme="minorHAnsi" w:hAnsiTheme="minorHAnsi" w:cstheme="minorHAnsi"/>
                <w:highlight w:val="green"/>
                <w:u w:val="single"/>
              </w:rPr>
              <w:t>KEY STAGE 1</w:t>
            </w:r>
          </w:p>
          <w:p w14:paraId="12D042BE" w14:textId="77777777" w:rsidR="00237C5D" w:rsidRPr="00A312EA" w:rsidRDefault="00237C5D" w:rsidP="00E805B7">
            <w:pPr>
              <w:pStyle w:val="ListParagraph"/>
              <w:numPr>
                <w:ilvl w:val="0"/>
                <w:numId w:val="60"/>
              </w:numPr>
              <w:spacing w:afterLines="40" w:after="96"/>
              <w:rPr>
                <w:rFonts w:asciiTheme="minorHAnsi" w:hAnsiTheme="minorHAnsi" w:cstheme="minorHAnsi"/>
                <w:highlight w:val="green"/>
              </w:rPr>
            </w:pPr>
            <w:r w:rsidRPr="00A312EA">
              <w:rPr>
                <w:rFonts w:asciiTheme="minorHAnsi" w:hAnsiTheme="minorHAnsi" w:cstheme="minorHAnsi"/>
                <w:highlight w:val="green"/>
              </w:rPr>
              <w:t xml:space="preserve">The Y1/2 bubbles in the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xml:space="preserve"> side of the playground will access the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This will alternate as the classes alternate sides of the playground each week.</w:t>
            </w:r>
          </w:p>
          <w:p w14:paraId="1B138A99" w14:textId="77777777" w:rsidR="00237C5D" w:rsidRPr="00A312EA" w:rsidRDefault="00237C5D" w:rsidP="00237C5D">
            <w:pPr>
              <w:pStyle w:val="ListParagraph"/>
              <w:spacing w:afterLines="40" w:after="96"/>
              <w:ind w:left="1440"/>
              <w:rPr>
                <w:rFonts w:asciiTheme="minorHAnsi" w:hAnsiTheme="minorHAnsi" w:cstheme="minorHAnsi"/>
                <w:highlight w:val="green"/>
                <w:u w:val="single"/>
              </w:rPr>
            </w:pPr>
            <w:r w:rsidRPr="00A312EA">
              <w:rPr>
                <w:rFonts w:asciiTheme="minorHAnsi" w:hAnsiTheme="minorHAnsi" w:cstheme="minorHAnsi"/>
                <w:highlight w:val="green"/>
                <w:u w:val="single"/>
              </w:rPr>
              <w:t>KEY STAGE 2</w:t>
            </w:r>
          </w:p>
          <w:p w14:paraId="4565CC6E" w14:textId="36F4ACB6" w:rsidR="00237C5D" w:rsidRPr="00A312EA" w:rsidRDefault="00237C5D" w:rsidP="00E805B7">
            <w:pPr>
              <w:pStyle w:val="ListParagraph"/>
              <w:numPr>
                <w:ilvl w:val="0"/>
                <w:numId w:val="60"/>
              </w:numPr>
              <w:rPr>
                <w:rFonts w:asciiTheme="minorHAnsi" w:hAnsiTheme="minorHAnsi" w:cstheme="minorHAnsi"/>
                <w:highlight w:val="green"/>
              </w:rPr>
            </w:pPr>
            <w:r w:rsidRPr="00A312EA">
              <w:rPr>
                <w:rFonts w:asciiTheme="minorHAnsi" w:hAnsiTheme="minorHAnsi" w:cstheme="minorHAnsi"/>
                <w:highlight w:val="green"/>
              </w:rPr>
              <w:t xml:space="preserve">Since KS2 are only outside for 15 mins per class each lunch, this does not warrant full opening of the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xml:space="preserve">. However, the classes will share the scooters (stored in the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xml:space="preserve">). The KS2 bubbles in the </w:t>
            </w:r>
            <w:proofErr w:type="spellStart"/>
            <w:r w:rsidRPr="00A312EA">
              <w:rPr>
                <w:rFonts w:asciiTheme="minorHAnsi" w:hAnsiTheme="minorHAnsi" w:cstheme="minorHAnsi"/>
                <w:highlight w:val="green"/>
              </w:rPr>
              <w:t>Playpod</w:t>
            </w:r>
            <w:proofErr w:type="spellEnd"/>
            <w:r w:rsidRPr="00A312EA">
              <w:rPr>
                <w:rFonts w:asciiTheme="minorHAnsi" w:hAnsiTheme="minorHAnsi" w:cstheme="minorHAnsi"/>
                <w:highlight w:val="green"/>
              </w:rPr>
              <w:t xml:space="preserve"> side of the playground will access the scooter.  This will alternate as the classes alternate sides of the playground each week. 4 week rota as follows:</w:t>
            </w:r>
          </w:p>
          <w:p w14:paraId="2AEE4312" w14:textId="77777777" w:rsidR="00237C5D" w:rsidRPr="00A312EA" w:rsidRDefault="00237C5D" w:rsidP="00E805B7">
            <w:pPr>
              <w:pStyle w:val="ListParagraph"/>
              <w:numPr>
                <w:ilvl w:val="0"/>
                <w:numId w:val="61"/>
              </w:numPr>
              <w:ind w:firstLine="293"/>
              <w:rPr>
                <w:rFonts w:asciiTheme="minorHAnsi" w:hAnsiTheme="minorHAnsi" w:cstheme="minorHAnsi"/>
                <w:highlight w:val="green"/>
              </w:rPr>
            </w:pPr>
            <w:r w:rsidRPr="00A312EA">
              <w:rPr>
                <w:rFonts w:asciiTheme="minorHAnsi" w:hAnsiTheme="minorHAnsi" w:cstheme="minorHAnsi"/>
                <w:highlight w:val="green"/>
              </w:rPr>
              <w:t>Week 1 years 5/6</w:t>
            </w:r>
          </w:p>
          <w:p w14:paraId="118FE2A2" w14:textId="77777777" w:rsidR="00237C5D" w:rsidRPr="00A312EA" w:rsidRDefault="00237C5D" w:rsidP="00E805B7">
            <w:pPr>
              <w:pStyle w:val="ListParagraph"/>
              <w:numPr>
                <w:ilvl w:val="0"/>
                <w:numId w:val="61"/>
              </w:numPr>
              <w:ind w:firstLine="293"/>
              <w:rPr>
                <w:rFonts w:asciiTheme="minorHAnsi" w:hAnsiTheme="minorHAnsi" w:cstheme="minorHAnsi"/>
                <w:highlight w:val="green"/>
              </w:rPr>
            </w:pPr>
            <w:r w:rsidRPr="00A312EA">
              <w:rPr>
                <w:rFonts w:asciiTheme="minorHAnsi" w:hAnsiTheme="minorHAnsi" w:cstheme="minorHAnsi"/>
                <w:highlight w:val="green"/>
              </w:rPr>
              <w:t>Week 2 years 5/6</w:t>
            </w:r>
          </w:p>
          <w:p w14:paraId="57F61EB4" w14:textId="77777777" w:rsidR="00237C5D" w:rsidRPr="00A312EA" w:rsidRDefault="00237C5D" w:rsidP="00E805B7">
            <w:pPr>
              <w:pStyle w:val="ListParagraph"/>
              <w:numPr>
                <w:ilvl w:val="0"/>
                <w:numId w:val="61"/>
              </w:numPr>
              <w:ind w:firstLine="293"/>
              <w:rPr>
                <w:rFonts w:asciiTheme="minorHAnsi" w:hAnsiTheme="minorHAnsi" w:cstheme="minorHAnsi"/>
                <w:highlight w:val="green"/>
              </w:rPr>
            </w:pPr>
            <w:r w:rsidRPr="00A312EA">
              <w:rPr>
                <w:rFonts w:asciiTheme="minorHAnsi" w:hAnsiTheme="minorHAnsi" w:cstheme="minorHAnsi"/>
                <w:highlight w:val="green"/>
              </w:rPr>
              <w:t>Week 3 years 3/4</w:t>
            </w:r>
          </w:p>
          <w:p w14:paraId="29A09943" w14:textId="6E3C0474" w:rsidR="00237C5D" w:rsidRPr="00A312EA" w:rsidRDefault="00237C5D" w:rsidP="00E805B7">
            <w:pPr>
              <w:pStyle w:val="ListParagraph"/>
              <w:numPr>
                <w:ilvl w:val="0"/>
                <w:numId w:val="61"/>
              </w:numPr>
              <w:ind w:firstLine="293"/>
              <w:rPr>
                <w:rFonts w:asciiTheme="minorHAnsi" w:hAnsiTheme="minorHAnsi" w:cstheme="minorHAnsi"/>
                <w:highlight w:val="green"/>
              </w:rPr>
            </w:pPr>
            <w:r w:rsidRPr="00A312EA">
              <w:rPr>
                <w:rFonts w:asciiTheme="minorHAnsi" w:hAnsiTheme="minorHAnsi" w:cstheme="minorHAnsi"/>
                <w:highlight w:val="green"/>
              </w:rPr>
              <w:t>Week 4 year 3/4</w:t>
            </w:r>
          </w:p>
        </w:tc>
        <w:tc>
          <w:tcPr>
            <w:tcW w:w="1455" w:type="dxa"/>
          </w:tcPr>
          <w:p w14:paraId="11247476" w14:textId="2DF81C50" w:rsidR="00237C5D" w:rsidRPr="003C4040" w:rsidRDefault="00483BC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From Summer 1</w:t>
            </w:r>
          </w:p>
        </w:tc>
        <w:tc>
          <w:tcPr>
            <w:tcW w:w="1455" w:type="dxa"/>
          </w:tcPr>
          <w:p w14:paraId="3E949388" w14:textId="7BC1F181" w:rsidR="00237C5D" w:rsidRPr="003C4040" w:rsidRDefault="00483BC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Martina</w:t>
            </w:r>
          </w:p>
        </w:tc>
        <w:tc>
          <w:tcPr>
            <w:tcW w:w="1456" w:type="dxa"/>
          </w:tcPr>
          <w:p w14:paraId="64EC98E1" w14:textId="031F6814" w:rsidR="00237C5D" w:rsidRPr="003C4040" w:rsidRDefault="00483BCF"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bookmarkEnd w:id="16"/>
      <w:tr w:rsidR="00894099" w:rsidRPr="003C4040" w14:paraId="706DF5B8" w14:textId="77777777" w:rsidTr="006F08A5">
        <w:trPr>
          <w:trHeight w:val="37"/>
        </w:trPr>
        <w:tc>
          <w:tcPr>
            <w:tcW w:w="11335" w:type="dxa"/>
            <w:shd w:val="clear" w:color="auto" w:fill="FFFFFF" w:themeFill="background1"/>
          </w:tcPr>
          <w:p w14:paraId="08278579" w14:textId="7A782700" w:rsidR="00894099" w:rsidRPr="00A312EA" w:rsidRDefault="00894099" w:rsidP="00E805B7">
            <w:pPr>
              <w:pStyle w:val="ListParagraph"/>
              <w:numPr>
                <w:ilvl w:val="0"/>
                <w:numId w:val="12"/>
              </w:numPr>
              <w:spacing w:afterLines="40" w:after="96"/>
              <w:rPr>
                <w:rFonts w:asciiTheme="minorHAnsi" w:hAnsiTheme="minorHAnsi" w:cstheme="minorHAnsi"/>
                <w:highlight w:val="green"/>
              </w:rPr>
            </w:pPr>
            <w:r w:rsidRPr="00A312EA">
              <w:rPr>
                <w:rFonts w:asciiTheme="minorHAnsi" w:hAnsiTheme="minorHAnsi" w:cstheme="minorHAnsi"/>
                <w:highlight w:val="green"/>
              </w:rPr>
              <w:t xml:space="preserve">Swimming will </w:t>
            </w:r>
            <w:r w:rsidR="00D10695" w:rsidRPr="00A312EA">
              <w:rPr>
                <w:rFonts w:asciiTheme="minorHAnsi" w:hAnsiTheme="minorHAnsi" w:cstheme="minorHAnsi"/>
                <w:highlight w:val="green"/>
              </w:rPr>
              <w:t>resume in autumn term</w:t>
            </w:r>
            <w:r w:rsidR="00C643D0" w:rsidRPr="00A312EA">
              <w:rPr>
                <w:rFonts w:asciiTheme="minorHAnsi" w:hAnsiTheme="minorHAnsi" w:cstheme="minorHAnsi"/>
                <w:highlight w:val="green"/>
              </w:rPr>
              <w:t>.</w:t>
            </w:r>
            <w:r w:rsidR="00931E10" w:rsidRPr="00A312EA">
              <w:rPr>
                <w:rFonts w:asciiTheme="minorHAnsi" w:hAnsiTheme="minorHAnsi" w:cstheme="minorHAnsi"/>
                <w:highlight w:val="green"/>
              </w:rPr>
              <w:t xml:space="preserve"> Classes that are taking part in swimming lessons are only expected to do one P.E. lesson per week due to timetabling constraints.  Year 4 are not expected to do any P.E. during spring term apart from swimming due to having </w:t>
            </w:r>
            <w:proofErr w:type="spellStart"/>
            <w:r w:rsidR="00931E10" w:rsidRPr="00A312EA">
              <w:rPr>
                <w:rFonts w:asciiTheme="minorHAnsi" w:hAnsiTheme="minorHAnsi" w:cstheme="minorHAnsi"/>
                <w:highlight w:val="green"/>
              </w:rPr>
              <w:t>WCiT</w:t>
            </w:r>
            <w:proofErr w:type="spellEnd"/>
            <w:r w:rsidR="00931E10" w:rsidRPr="00A312EA">
              <w:rPr>
                <w:rFonts w:asciiTheme="minorHAnsi" w:hAnsiTheme="minorHAnsi" w:cstheme="minorHAnsi"/>
                <w:highlight w:val="green"/>
              </w:rPr>
              <w:t xml:space="preserve"> lessons.</w:t>
            </w:r>
          </w:p>
        </w:tc>
        <w:tc>
          <w:tcPr>
            <w:tcW w:w="1455" w:type="dxa"/>
          </w:tcPr>
          <w:p w14:paraId="6F3838F0" w14:textId="36E39131" w:rsidR="00894099"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AED420D" w14:textId="76BD7587" w:rsidR="00894099" w:rsidRPr="003C4040" w:rsidRDefault="00931E10" w:rsidP="006F08A5">
            <w:pPr>
              <w:spacing w:afterLines="40" w:after="96"/>
              <w:rPr>
                <w:rFonts w:asciiTheme="minorHAnsi" w:hAnsiTheme="minorHAnsi" w:cstheme="minorHAnsi"/>
                <w:sz w:val="22"/>
                <w:szCs w:val="22"/>
              </w:rPr>
            </w:pPr>
            <w:r>
              <w:rPr>
                <w:rFonts w:asciiTheme="minorHAnsi" w:hAnsiTheme="minorHAnsi" w:cstheme="minorHAnsi"/>
                <w:sz w:val="22"/>
                <w:szCs w:val="22"/>
              </w:rPr>
              <w:t>Leisel</w:t>
            </w:r>
          </w:p>
        </w:tc>
        <w:tc>
          <w:tcPr>
            <w:tcW w:w="1456" w:type="dxa"/>
          </w:tcPr>
          <w:p w14:paraId="5B0BD818" w14:textId="45FA6F60" w:rsidR="00894099" w:rsidRPr="003C4040" w:rsidRDefault="00C643D0"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Swimming and transport costs</w:t>
            </w:r>
          </w:p>
        </w:tc>
      </w:tr>
      <w:tr w:rsidR="00C62E8A" w:rsidRPr="003C4040" w14:paraId="5D29B9B4" w14:textId="77777777" w:rsidTr="006F08A5">
        <w:trPr>
          <w:trHeight w:val="37"/>
        </w:trPr>
        <w:tc>
          <w:tcPr>
            <w:tcW w:w="11335" w:type="dxa"/>
            <w:shd w:val="clear" w:color="auto" w:fill="FFFFFF" w:themeFill="background1"/>
          </w:tcPr>
          <w:p w14:paraId="6C18A1B4" w14:textId="1D135D06" w:rsidR="00C62E8A" w:rsidRPr="00352F8A" w:rsidRDefault="00D10695" w:rsidP="00E805B7">
            <w:pPr>
              <w:pStyle w:val="ListParagraph"/>
              <w:numPr>
                <w:ilvl w:val="0"/>
                <w:numId w:val="12"/>
              </w:numPr>
              <w:spacing w:afterLines="40" w:after="96"/>
              <w:rPr>
                <w:rFonts w:asciiTheme="minorHAnsi" w:hAnsiTheme="minorHAnsi" w:cstheme="minorHAnsi"/>
                <w:highlight w:val="green"/>
              </w:rPr>
            </w:pPr>
            <w:r w:rsidRPr="00352F8A">
              <w:rPr>
                <w:rFonts w:asciiTheme="minorHAnsi" w:hAnsiTheme="minorHAnsi" w:cstheme="minorHAnsi"/>
                <w:highlight w:val="green"/>
              </w:rPr>
              <w:t>Monday a</w:t>
            </w:r>
            <w:r w:rsidR="00FB35E7" w:rsidRPr="00352F8A">
              <w:rPr>
                <w:rFonts w:asciiTheme="minorHAnsi" w:hAnsiTheme="minorHAnsi" w:cstheme="minorHAnsi"/>
                <w:highlight w:val="green"/>
              </w:rPr>
              <w:t xml:space="preserve">ssemblies </w:t>
            </w:r>
            <w:r w:rsidRPr="00352F8A">
              <w:rPr>
                <w:rFonts w:asciiTheme="minorHAnsi" w:hAnsiTheme="minorHAnsi" w:cstheme="minorHAnsi"/>
                <w:highlight w:val="green"/>
              </w:rPr>
              <w:t xml:space="preserve">will </w:t>
            </w:r>
            <w:r w:rsidR="00FB35E7" w:rsidRPr="00352F8A">
              <w:rPr>
                <w:rFonts w:asciiTheme="minorHAnsi" w:hAnsiTheme="minorHAnsi" w:cstheme="minorHAnsi"/>
                <w:highlight w:val="green"/>
              </w:rPr>
              <w:t xml:space="preserve">to </w:t>
            </w:r>
            <w:r w:rsidR="004F1D03" w:rsidRPr="00352F8A">
              <w:rPr>
                <w:rFonts w:asciiTheme="minorHAnsi" w:hAnsiTheme="minorHAnsi" w:cstheme="minorHAnsi"/>
                <w:highlight w:val="green"/>
              </w:rPr>
              <w:t xml:space="preserve">continue to </w:t>
            </w:r>
            <w:r w:rsidR="00FB35E7" w:rsidRPr="00352F8A">
              <w:rPr>
                <w:rFonts w:asciiTheme="minorHAnsi" w:hAnsiTheme="minorHAnsi" w:cstheme="minorHAnsi"/>
                <w:highlight w:val="green"/>
              </w:rPr>
              <w:t xml:space="preserve">be carried out </w:t>
            </w:r>
            <w:r w:rsidR="00F37B69" w:rsidRPr="00352F8A">
              <w:rPr>
                <w:rFonts w:asciiTheme="minorHAnsi" w:hAnsiTheme="minorHAnsi" w:cstheme="minorHAnsi"/>
                <w:highlight w:val="green"/>
              </w:rPr>
              <w:t xml:space="preserve">in classrooms </w:t>
            </w:r>
            <w:r w:rsidR="00FB35E7" w:rsidRPr="00352F8A">
              <w:rPr>
                <w:rFonts w:asciiTheme="minorHAnsi" w:hAnsiTheme="minorHAnsi" w:cstheme="minorHAnsi"/>
                <w:highlight w:val="green"/>
              </w:rPr>
              <w:t>via Zoom</w:t>
            </w:r>
            <w:r w:rsidRPr="00352F8A">
              <w:rPr>
                <w:rFonts w:asciiTheme="minorHAnsi" w:hAnsiTheme="minorHAnsi" w:cstheme="minorHAnsi"/>
                <w:highlight w:val="green"/>
              </w:rPr>
              <w:t xml:space="preserve"> for convenience</w:t>
            </w:r>
            <w:r w:rsidR="00F37B69" w:rsidRPr="00352F8A">
              <w:rPr>
                <w:rFonts w:asciiTheme="minorHAnsi" w:hAnsiTheme="minorHAnsi" w:cstheme="minorHAnsi"/>
                <w:highlight w:val="green"/>
              </w:rPr>
              <w:t>;</w:t>
            </w:r>
            <w:r w:rsidRPr="00352F8A">
              <w:rPr>
                <w:rFonts w:asciiTheme="minorHAnsi" w:hAnsiTheme="minorHAnsi" w:cstheme="minorHAnsi"/>
                <w:highlight w:val="green"/>
              </w:rPr>
              <w:t xml:space="preserve"> Friday praise assemblies will be in the halls (KS1 for Y1-3, K2 for Y4-6).</w:t>
            </w:r>
            <w:r w:rsidR="00F37B69" w:rsidRPr="00352F8A">
              <w:rPr>
                <w:rFonts w:asciiTheme="minorHAnsi" w:hAnsiTheme="minorHAnsi" w:cstheme="minorHAnsi"/>
                <w:highlight w:val="green"/>
              </w:rPr>
              <w:t xml:space="preserve"> HT to organise timetable.</w:t>
            </w:r>
            <w:r w:rsidR="0012406B" w:rsidRPr="00352F8A">
              <w:rPr>
                <w:rFonts w:asciiTheme="minorHAnsi" w:hAnsiTheme="minorHAnsi" w:cstheme="minorHAnsi"/>
                <w:highlight w:val="green"/>
              </w:rPr>
              <w:t xml:space="preserve"> Parents will not yet be invited into assemblies and there will be no class assemblies to maximise time for catch-up.</w:t>
            </w:r>
          </w:p>
        </w:tc>
        <w:tc>
          <w:tcPr>
            <w:tcW w:w="1455" w:type="dxa"/>
          </w:tcPr>
          <w:p w14:paraId="080077CC" w14:textId="38E2DD9D" w:rsidR="00C62E8A"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50074E6" w14:textId="2D428E38" w:rsidR="00C62E8A" w:rsidRPr="003C4040" w:rsidRDefault="00F37B6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Pr>
          <w:p w14:paraId="4D916057" w14:textId="109A7C5B" w:rsidR="00C62E8A" w:rsidRPr="003C4040" w:rsidRDefault="00F37B6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Zoom</w:t>
            </w:r>
          </w:p>
        </w:tc>
      </w:tr>
      <w:tr w:rsidR="00951251" w:rsidRPr="003C4040" w14:paraId="5FEEFF2D" w14:textId="77777777" w:rsidTr="006F08A5">
        <w:trPr>
          <w:trHeight w:val="37"/>
        </w:trPr>
        <w:tc>
          <w:tcPr>
            <w:tcW w:w="11335" w:type="dxa"/>
            <w:shd w:val="clear" w:color="auto" w:fill="FFFFFF" w:themeFill="background1"/>
          </w:tcPr>
          <w:p w14:paraId="4B37A23F" w14:textId="48BB2D45" w:rsidR="00951251" w:rsidRPr="00352F8A" w:rsidRDefault="00E078D9" w:rsidP="00E805B7">
            <w:pPr>
              <w:pStyle w:val="ListParagraph"/>
              <w:numPr>
                <w:ilvl w:val="0"/>
                <w:numId w:val="12"/>
              </w:numPr>
              <w:spacing w:afterLines="40" w:after="96"/>
              <w:rPr>
                <w:rFonts w:asciiTheme="minorHAnsi" w:hAnsiTheme="minorHAnsi" w:cstheme="minorHAnsi"/>
                <w:highlight w:val="green"/>
              </w:rPr>
            </w:pPr>
            <w:r w:rsidRPr="00352F8A">
              <w:rPr>
                <w:rFonts w:asciiTheme="minorHAnsi" w:hAnsiTheme="minorHAnsi" w:cstheme="minorHAnsi"/>
                <w:highlight w:val="green"/>
              </w:rPr>
              <w:t>All children can</w:t>
            </w:r>
            <w:r w:rsidR="00951251" w:rsidRPr="00352F8A">
              <w:rPr>
                <w:rFonts w:asciiTheme="minorHAnsi" w:hAnsiTheme="minorHAnsi" w:cstheme="minorHAnsi"/>
                <w:highlight w:val="green"/>
              </w:rPr>
              <w:t xml:space="preserve"> wear trainers </w:t>
            </w:r>
            <w:r w:rsidR="00E6025D" w:rsidRPr="00352F8A">
              <w:rPr>
                <w:rFonts w:asciiTheme="minorHAnsi" w:hAnsiTheme="minorHAnsi" w:cstheme="minorHAnsi"/>
                <w:highlight w:val="green"/>
              </w:rPr>
              <w:t xml:space="preserve">and jogging bottoms </w:t>
            </w:r>
            <w:r w:rsidR="00951251" w:rsidRPr="00352F8A">
              <w:rPr>
                <w:rFonts w:asciiTheme="minorHAnsi" w:hAnsiTheme="minorHAnsi" w:cstheme="minorHAnsi"/>
                <w:highlight w:val="green"/>
              </w:rPr>
              <w:t xml:space="preserve">to school </w:t>
            </w:r>
            <w:r w:rsidR="00F2252B" w:rsidRPr="00352F8A">
              <w:rPr>
                <w:rFonts w:asciiTheme="minorHAnsi" w:hAnsiTheme="minorHAnsi" w:cstheme="minorHAnsi"/>
                <w:highlight w:val="green"/>
              </w:rPr>
              <w:t xml:space="preserve">on PE days </w:t>
            </w:r>
            <w:r w:rsidR="00951251" w:rsidRPr="00352F8A">
              <w:rPr>
                <w:rFonts w:asciiTheme="minorHAnsi" w:hAnsiTheme="minorHAnsi" w:cstheme="minorHAnsi"/>
                <w:highlight w:val="green"/>
              </w:rPr>
              <w:t>and do PE in their uniforms without changing</w:t>
            </w:r>
            <w:r w:rsidRPr="00352F8A">
              <w:rPr>
                <w:rFonts w:asciiTheme="minorHAnsi" w:hAnsiTheme="minorHAnsi" w:cstheme="minorHAnsi"/>
                <w:highlight w:val="green"/>
              </w:rPr>
              <w:t>.</w:t>
            </w:r>
            <w:r w:rsidR="00951251" w:rsidRPr="00352F8A">
              <w:rPr>
                <w:rFonts w:asciiTheme="minorHAnsi" w:hAnsiTheme="minorHAnsi" w:cstheme="minorHAnsi"/>
                <w:highlight w:val="green"/>
              </w:rPr>
              <w:t xml:space="preserve"> </w:t>
            </w:r>
            <w:r w:rsidRPr="00352F8A">
              <w:rPr>
                <w:rFonts w:asciiTheme="minorHAnsi" w:hAnsiTheme="minorHAnsi" w:cstheme="minorHAnsi"/>
                <w:highlight w:val="green"/>
              </w:rPr>
              <w:t>T</w:t>
            </w:r>
            <w:r w:rsidR="00E6025D" w:rsidRPr="00352F8A">
              <w:rPr>
                <w:rFonts w:asciiTheme="minorHAnsi" w:hAnsiTheme="minorHAnsi" w:cstheme="minorHAnsi"/>
                <w:highlight w:val="green"/>
              </w:rPr>
              <w:t>eachers must talk the children about the need to wear a fresh polo shirt at school the following day.</w:t>
            </w:r>
          </w:p>
        </w:tc>
        <w:tc>
          <w:tcPr>
            <w:tcW w:w="1455" w:type="dxa"/>
          </w:tcPr>
          <w:p w14:paraId="3058233A" w14:textId="69523802" w:rsidR="00951251"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04C47D4" w14:textId="77777777" w:rsidR="00951251" w:rsidRPr="003C4040" w:rsidRDefault="0095125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Y6 Teachers</w:t>
            </w:r>
          </w:p>
        </w:tc>
        <w:tc>
          <w:tcPr>
            <w:tcW w:w="1456" w:type="dxa"/>
          </w:tcPr>
          <w:p w14:paraId="496C6F19" w14:textId="77777777" w:rsidR="00951251" w:rsidRPr="003C4040" w:rsidRDefault="0095125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9428AB" w:rsidRPr="003C4040" w14:paraId="098A2536" w14:textId="77777777" w:rsidTr="006F08A5">
        <w:trPr>
          <w:trHeight w:val="37"/>
        </w:trPr>
        <w:tc>
          <w:tcPr>
            <w:tcW w:w="11335" w:type="dxa"/>
            <w:shd w:val="clear" w:color="auto" w:fill="FFFFFF" w:themeFill="background1"/>
          </w:tcPr>
          <w:p w14:paraId="6094114A" w14:textId="16D76035" w:rsidR="009428AB" w:rsidRPr="00A312EA" w:rsidRDefault="00E078D9" w:rsidP="00E805B7">
            <w:pPr>
              <w:pStyle w:val="ListParagraph"/>
              <w:numPr>
                <w:ilvl w:val="0"/>
                <w:numId w:val="12"/>
              </w:numPr>
              <w:spacing w:afterLines="40" w:after="96"/>
              <w:rPr>
                <w:rFonts w:asciiTheme="minorHAnsi" w:hAnsiTheme="minorHAnsi" w:cstheme="minorHAnsi"/>
                <w:highlight w:val="green"/>
              </w:rPr>
            </w:pPr>
            <w:r w:rsidRPr="00A312EA">
              <w:rPr>
                <w:rFonts w:asciiTheme="minorHAnsi" w:hAnsiTheme="minorHAnsi" w:cstheme="minorHAnsi"/>
                <w:highlight w:val="green"/>
              </w:rPr>
              <w:lastRenderedPageBreak/>
              <w:t>Continue</w:t>
            </w:r>
            <w:r w:rsidR="009428AB" w:rsidRPr="00A312EA">
              <w:rPr>
                <w:rFonts w:asciiTheme="minorHAnsi" w:hAnsiTheme="minorHAnsi" w:cstheme="minorHAnsi"/>
                <w:highlight w:val="green"/>
              </w:rPr>
              <w:t xml:space="preserve"> Feedback and Marking Policy as per pre-lockdown.  </w:t>
            </w:r>
            <w:r w:rsidR="00FB38BC" w:rsidRPr="00A312EA">
              <w:rPr>
                <w:rFonts w:asciiTheme="minorHAnsi" w:hAnsiTheme="minorHAnsi" w:cstheme="minorHAnsi"/>
                <w:highlight w:val="green"/>
              </w:rPr>
              <w:t>Teachers</w:t>
            </w:r>
            <w:r w:rsidR="0083023B" w:rsidRPr="00A312EA">
              <w:rPr>
                <w:rFonts w:asciiTheme="minorHAnsi" w:hAnsiTheme="minorHAnsi" w:cstheme="minorHAnsi"/>
                <w:highlight w:val="green"/>
              </w:rPr>
              <w:t>/TAs</w:t>
            </w:r>
            <w:r w:rsidR="00FB38BC" w:rsidRPr="00A312EA">
              <w:rPr>
                <w:rFonts w:asciiTheme="minorHAnsi" w:hAnsiTheme="minorHAnsi" w:cstheme="minorHAnsi"/>
                <w:highlight w:val="green"/>
              </w:rPr>
              <w:t xml:space="preserve"> </w:t>
            </w:r>
            <w:r w:rsidR="0083023B" w:rsidRPr="00A312EA">
              <w:rPr>
                <w:rFonts w:asciiTheme="minorHAnsi" w:hAnsiTheme="minorHAnsi" w:cstheme="minorHAnsi"/>
                <w:highlight w:val="green"/>
              </w:rPr>
              <w:t xml:space="preserve">have the option </w:t>
            </w:r>
            <w:r w:rsidR="00FB38BC" w:rsidRPr="00A312EA">
              <w:rPr>
                <w:rFonts w:asciiTheme="minorHAnsi" w:hAnsiTheme="minorHAnsi" w:cstheme="minorHAnsi"/>
                <w:highlight w:val="green"/>
              </w:rPr>
              <w:t xml:space="preserve">to wear gloves when </w:t>
            </w:r>
            <w:r w:rsidR="0083023B" w:rsidRPr="00A312EA">
              <w:rPr>
                <w:rFonts w:asciiTheme="minorHAnsi" w:hAnsiTheme="minorHAnsi" w:cstheme="minorHAnsi"/>
                <w:highlight w:val="green"/>
              </w:rPr>
              <w:t>handing out/collecting/</w:t>
            </w:r>
            <w:r w:rsidR="00764808" w:rsidRPr="00A312EA">
              <w:rPr>
                <w:rFonts w:asciiTheme="minorHAnsi" w:hAnsiTheme="minorHAnsi" w:cstheme="minorHAnsi"/>
                <w:highlight w:val="green"/>
              </w:rPr>
              <w:t>marking</w:t>
            </w:r>
            <w:r w:rsidR="00FB38BC" w:rsidRPr="00A312EA">
              <w:rPr>
                <w:rFonts w:asciiTheme="minorHAnsi" w:hAnsiTheme="minorHAnsi" w:cstheme="minorHAnsi"/>
                <w:highlight w:val="green"/>
              </w:rPr>
              <w:t xml:space="preserve"> children books.</w:t>
            </w:r>
          </w:p>
        </w:tc>
        <w:tc>
          <w:tcPr>
            <w:tcW w:w="1455" w:type="dxa"/>
          </w:tcPr>
          <w:p w14:paraId="2B682870" w14:textId="135025DD" w:rsidR="009428AB"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5E42162" w14:textId="769C195A" w:rsidR="009428AB" w:rsidRPr="003C4040" w:rsidRDefault="009200B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Teachers and Eoin (gloves)</w:t>
            </w:r>
          </w:p>
        </w:tc>
        <w:tc>
          <w:tcPr>
            <w:tcW w:w="1456" w:type="dxa"/>
          </w:tcPr>
          <w:p w14:paraId="2BE19E7E" w14:textId="77034BF0" w:rsidR="009428AB" w:rsidRPr="003C4040" w:rsidRDefault="009200B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Gloves</w:t>
            </w:r>
          </w:p>
        </w:tc>
      </w:tr>
      <w:tr w:rsidR="00B04160" w:rsidRPr="003C4040" w14:paraId="599A5E9A" w14:textId="77777777" w:rsidTr="006F08A5">
        <w:trPr>
          <w:trHeight w:val="37"/>
        </w:trPr>
        <w:tc>
          <w:tcPr>
            <w:tcW w:w="11335" w:type="dxa"/>
            <w:shd w:val="clear" w:color="auto" w:fill="FFFFFF" w:themeFill="background1"/>
          </w:tcPr>
          <w:p w14:paraId="4D9F6774" w14:textId="033E5597" w:rsidR="00342A14" w:rsidRPr="00A312EA" w:rsidRDefault="00342A14" w:rsidP="00E805B7">
            <w:pPr>
              <w:pStyle w:val="ListParagraph"/>
              <w:numPr>
                <w:ilvl w:val="0"/>
                <w:numId w:val="12"/>
              </w:numPr>
              <w:spacing w:afterLines="40" w:after="96"/>
              <w:rPr>
                <w:rFonts w:asciiTheme="minorHAnsi" w:hAnsiTheme="minorHAnsi" w:cstheme="minorHAnsi"/>
                <w:highlight w:val="green"/>
              </w:rPr>
            </w:pPr>
            <w:r w:rsidRPr="00A312EA">
              <w:rPr>
                <w:rFonts w:asciiTheme="minorHAnsi" w:hAnsiTheme="minorHAnsi" w:cstheme="minorHAnsi"/>
                <w:highlight w:val="green"/>
              </w:rPr>
              <w:t>Singing, chanting and</w:t>
            </w:r>
            <w:r w:rsidR="00EC621D" w:rsidRPr="00A312EA">
              <w:rPr>
                <w:rFonts w:asciiTheme="minorHAnsi" w:hAnsiTheme="minorHAnsi" w:cstheme="minorHAnsi"/>
                <w:highlight w:val="green"/>
              </w:rPr>
              <w:t xml:space="preserve"> playing wind or brass instruments </w:t>
            </w:r>
            <w:r w:rsidRPr="00A312EA">
              <w:rPr>
                <w:rFonts w:asciiTheme="minorHAnsi" w:hAnsiTheme="minorHAnsi" w:cstheme="minorHAnsi"/>
                <w:highlight w:val="green"/>
              </w:rPr>
              <w:t>can only take place where those involved</w:t>
            </w:r>
            <w:r w:rsidRPr="00A312EA">
              <w:rPr>
                <w:highlight w:val="green"/>
              </w:rPr>
              <w:t xml:space="preserve"> can </w:t>
            </w:r>
            <w:r w:rsidRPr="00A312EA">
              <w:rPr>
                <w:rFonts w:asciiTheme="minorHAnsi" w:hAnsiTheme="minorHAnsi" w:cstheme="minorHAnsi"/>
                <w:highlight w:val="green"/>
              </w:rPr>
              <w:t xml:space="preserve">observe strict 2m social distancing between each singer and player, and between singers and players, and any other people such as conductors, other musicians, or accompanists.  In practical terms, this means that in the music room, you could have 4 children singing facing forward at the front of the classroom, 2m from </w:t>
            </w:r>
            <w:r w:rsidR="00BF6CF3" w:rsidRPr="00A312EA">
              <w:rPr>
                <w:rFonts w:asciiTheme="minorHAnsi" w:hAnsiTheme="minorHAnsi" w:cstheme="minorHAnsi"/>
                <w:highlight w:val="green"/>
              </w:rPr>
              <w:t xml:space="preserve">each other, other children and </w:t>
            </w:r>
            <w:r w:rsidRPr="00A312EA">
              <w:rPr>
                <w:rFonts w:asciiTheme="minorHAnsi" w:hAnsiTheme="minorHAnsi" w:cstheme="minorHAnsi"/>
                <w:highlight w:val="green"/>
              </w:rPr>
              <w:t xml:space="preserve">the teacher. In order to engage more children in a class in singing, the teacher would need to move them to a hall and ensure that they are all 2m apart. </w:t>
            </w:r>
          </w:p>
          <w:p w14:paraId="345AD8E8" w14:textId="4CB8DE40" w:rsidR="00342A14" w:rsidRPr="00A312EA" w:rsidRDefault="00342A14" w:rsidP="00342A14">
            <w:pPr>
              <w:pStyle w:val="ListParagraph"/>
              <w:spacing w:afterLines="40" w:after="96"/>
              <w:rPr>
                <w:rFonts w:asciiTheme="minorHAnsi" w:hAnsiTheme="minorHAnsi" w:cstheme="minorHAnsi"/>
                <w:highlight w:val="green"/>
              </w:rPr>
            </w:pPr>
            <w:r w:rsidRPr="00A312EA">
              <w:rPr>
                <w:rFonts w:asciiTheme="minorHAnsi" w:hAnsiTheme="minorHAnsi" w:cstheme="minorHAnsi"/>
                <w:highlight w:val="green"/>
              </w:rPr>
              <w:t>Singing assemblies will not be possible until further notice.</w:t>
            </w:r>
          </w:p>
        </w:tc>
        <w:tc>
          <w:tcPr>
            <w:tcW w:w="1455" w:type="dxa"/>
          </w:tcPr>
          <w:p w14:paraId="1C400A49" w14:textId="3846C22F" w:rsidR="00B04160"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FD7605E" w14:textId="62C077D6" w:rsidR="00B04160" w:rsidRPr="003C4040" w:rsidRDefault="00C804A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Tim/All Staff</w:t>
            </w:r>
          </w:p>
        </w:tc>
        <w:tc>
          <w:tcPr>
            <w:tcW w:w="1456" w:type="dxa"/>
          </w:tcPr>
          <w:p w14:paraId="6498EBC9" w14:textId="37226DBF" w:rsidR="00B04160" w:rsidRPr="003C4040" w:rsidRDefault="00C804A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7ADFD163" w14:textId="77777777" w:rsidR="00C62E8A" w:rsidRPr="003C4040" w:rsidRDefault="00C62E8A" w:rsidP="0002653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A64669" w:rsidRPr="003C4040" w14:paraId="33804F0C" w14:textId="77777777" w:rsidTr="006F08A5">
        <w:trPr>
          <w:trHeight w:val="409"/>
        </w:trPr>
        <w:tc>
          <w:tcPr>
            <w:tcW w:w="15701" w:type="dxa"/>
            <w:gridSpan w:val="4"/>
            <w:tcBorders>
              <w:bottom w:val="single" w:sz="4" w:space="0" w:color="auto"/>
            </w:tcBorders>
            <w:shd w:val="clear" w:color="auto" w:fill="BDD6EE" w:themeFill="accent1" w:themeFillTint="66"/>
          </w:tcPr>
          <w:p w14:paraId="16CC37AB" w14:textId="5326FB63" w:rsidR="00A64669" w:rsidRPr="003C4040" w:rsidRDefault="004B3722" w:rsidP="006F08A5">
            <w:pPr>
              <w:rPr>
                <w:rFonts w:ascii="Calibri" w:hAnsi="Calibri"/>
                <w:b/>
                <w:sz w:val="36"/>
                <w:szCs w:val="36"/>
              </w:rPr>
            </w:pPr>
            <w:r w:rsidRPr="003C4040">
              <w:rPr>
                <w:rFonts w:ascii="Calibri" w:hAnsi="Calibri"/>
                <w:b/>
                <w:sz w:val="36"/>
                <w:szCs w:val="36"/>
              </w:rPr>
              <w:t xml:space="preserve">I.) </w:t>
            </w:r>
            <w:bookmarkStart w:id="17" w:name="Behaviour"/>
            <w:r w:rsidR="00764808" w:rsidRPr="003C4040">
              <w:rPr>
                <w:rFonts w:ascii="Calibri" w:hAnsi="Calibri"/>
                <w:b/>
                <w:sz w:val="36"/>
                <w:szCs w:val="36"/>
              </w:rPr>
              <w:t>Behaviour</w:t>
            </w:r>
            <w:bookmarkEnd w:id="17"/>
          </w:p>
        </w:tc>
      </w:tr>
      <w:tr w:rsidR="00A64669" w:rsidRPr="003C4040" w14:paraId="3C40A617" w14:textId="77777777" w:rsidTr="006F08A5">
        <w:trPr>
          <w:trHeight w:val="161"/>
        </w:trPr>
        <w:tc>
          <w:tcPr>
            <w:tcW w:w="11335" w:type="dxa"/>
            <w:tcBorders>
              <w:top w:val="single" w:sz="4" w:space="0" w:color="auto"/>
            </w:tcBorders>
            <w:shd w:val="clear" w:color="auto" w:fill="D9D9D9" w:themeFill="background1" w:themeFillShade="D9"/>
          </w:tcPr>
          <w:p w14:paraId="5C65547A" w14:textId="77777777" w:rsidR="00A64669" w:rsidRPr="003C4040" w:rsidRDefault="00A64669"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666B359" w14:textId="77777777" w:rsidR="00A64669" w:rsidRPr="003C4040" w:rsidRDefault="00A64669"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1CFB2DCF" w14:textId="77777777" w:rsidR="00A64669" w:rsidRPr="003C4040" w:rsidRDefault="00A64669"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6B1914D2" w14:textId="77777777" w:rsidR="00A64669" w:rsidRPr="003C4040" w:rsidRDefault="00A64669" w:rsidP="006F08A5">
            <w:pPr>
              <w:spacing w:afterLines="40" w:after="96"/>
              <w:rPr>
                <w:rFonts w:ascii="Calibri" w:hAnsi="Calibri"/>
                <w:b/>
                <w:sz w:val="16"/>
                <w:szCs w:val="16"/>
              </w:rPr>
            </w:pPr>
            <w:r w:rsidRPr="003C4040">
              <w:rPr>
                <w:rFonts w:ascii="Calibri" w:hAnsi="Calibri"/>
                <w:b/>
                <w:sz w:val="22"/>
                <w:szCs w:val="22"/>
              </w:rPr>
              <w:t>Resources</w:t>
            </w:r>
          </w:p>
        </w:tc>
      </w:tr>
      <w:tr w:rsidR="00A64669" w:rsidRPr="003C4040" w14:paraId="3BEAD8A1" w14:textId="77777777" w:rsidTr="006F08A5">
        <w:trPr>
          <w:trHeight w:val="37"/>
        </w:trPr>
        <w:tc>
          <w:tcPr>
            <w:tcW w:w="11335" w:type="dxa"/>
            <w:shd w:val="clear" w:color="auto" w:fill="FFFFFF" w:themeFill="background1"/>
          </w:tcPr>
          <w:p w14:paraId="1730861E" w14:textId="5F9F7450" w:rsidR="00742A99" w:rsidRPr="00A312EA" w:rsidRDefault="004F1D03" w:rsidP="00E805B7">
            <w:pPr>
              <w:pStyle w:val="ListParagraph"/>
              <w:numPr>
                <w:ilvl w:val="0"/>
                <w:numId w:val="11"/>
              </w:numPr>
              <w:spacing w:afterLines="40" w:after="96"/>
              <w:rPr>
                <w:rFonts w:asciiTheme="minorHAnsi" w:hAnsiTheme="minorHAnsi" w:cstheme="minorHAnsi"/>
                <w:highlight w:val="green"/>
              </w:rPr>
            </w:pPr>
            <w:r w:rsidRPr="00A312EA">
              <w:rPr>
                <w:rFonts w:asciiTheme="minorHAnsi" w:hAnsiTheme="minorHAnsi" w:cstheme="minorHAnsi"/>
                <w:highlight w:val="green"/>
              </w:rPr>
              <w:t>Continue to follow u</w:t>
            </w:r>
            <w:r w:rsidR="005E5810" w:rsidRPr="00A312EA">
              <w:rPr>
                <w:rFonts w:asciiTheme="minorHAnsi" w:hAnsiTheme="minorHAnsi" w:cstheme="minorHAnsi"/>
                <w:highlight w:val="green"/>
              </w:rPr>
              <w:t>pdate</w:t>
            </w:r>
            <w:r w:rsidRPr="00A312EA">
              <w:rPr>
                <w:rFonts w:asciiTheme="minorHAnsi" w:hAnsiTheme="minorHAnsi" w:cstheme="minorHAnsi"/>
                <w:highlight w:val="green"/>
              </w:rPr>
              <w:t>d</w:t>
            </w:r>
            <w:r w:rsidR="005E5810" w:rsidRPr="00A312EA">
              <w:rPr>
                <w:rFonts w:asciiTheme="minorHAnsi" w:hAnsiTheme="minorHAnsi" w:cstheme="minorHAnsi"/>
                <w:highlight w:val="green"/>
              </w:rPr>
              <w:t xml:space="preserve"> school behaviour policy to ensure that it operates within the safety measures in place in school</w:t>
            </w:r>
            <w:r w:rsidRPr="00A312EA">
              <w:rPr>
                <w:rFonts w:asciiTheme="minorHAnsi" w:hAnsiTheme="minorHAnsi" w:cstheme="minorHAnsi"/>
                <w:highlight w:val="green"/>
              </w:rPr>
              <w:t>.</w:t>
            </w:r>
            <w:r w:rsidR="00AA2610" w:rsidRPr="00A312EA">
              <w:rPr>
                <w:rFonts w:asciiTheme="minorHAnsi" w:hAnsiTheme="minorHAnsi" w:cstheme="minorHAnsi"/>
                <w:highlight w:val="green"/>
              </w:rPr>
              <w:t xml:space="preserve"> Reinstate previous stage 1 and stage 2 timeout consequences.</w:t>
            </w:r>
          </w:p>
        </w:tc>
        <w:tc>
          <w:tcPr>
            <w:tcW w:w="1455" w:type="dxa"/>
          </w:tcPr>
          <w:p w14:paraId="3B95E47F" w14:textId="105A8510" w:rsidR="00A64669"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06BAD70" w14:textId="37C366FC" w:rsidR="00A64669" w:rsidRPr="003C4040" w:rsidRDefault="00742A9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Kamelia</w:t>
            </w:r>
          </w:p>
        </w:tc>
        <w:tc>
          <w:tcPr>
            <w:tcW w:w="1456" w:type="dxa"/>
          </w:tcPr>
          <w:p w14:paraId="3DE9583C" w14:textId="395A6DA6" w:rsidR="00A64669" w:rsidRPr="003C4040" w:rsidRDefault="00742A9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TBC</w:t>
            </w:r>
          </w:p>
        </w:tc>
      </w:tr>
    </w:tbl>
    <w:p w14:paraId="4D6E2D49" w14:textId="77777777" w:rsidR="00A64669" w:rsidRPr="003C4040" w:rsidRDefault="00A64669" w:rsidP="0002653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02653B" w:rsidRPr="003C4040" w14:paraId="57A0C701" w14:textId="77777777" w:rsidTr="006F08A5">
        <w:trPr>
          <w:trHeight w:val="409"/>
        </w:trPr>
        <w:tc>
          <w:tcPr>
            <w:tcW w:w="15701" w:type="dxa"/>
            <w:gridSpan w:val="4"/>
            <w:tcBorders>
              <w:bottom w:val="single" w:sz="4" w:space="0" w:color="auto"/>
            </w:tcBorders>
            <w:shd w:val="clear" w:color="auto" w:fill="BDD6EE" w:themeFill="accent1" w:themeFillTint="66"/>
          </w:tcPr>
          <w:p w14:paraId="4589EEF3" w14:textId="6C2937F1" w:rsidR="0002653B" w:rsidRPr="003C4040" w:rsidRDefault="004B3722" w:rsidP="006F08A5">
            <w:pPr>
              <w:rPr>
                <w:rFonts w:ascii="Calibri" w:hAnsi="Calibri"/>
                <w:b/>
                <w:sz w:val="36"/>
                <w:szCs w:val="36"/>
              </w:rPr>
            </w:pPr>
            <w:r w:rsidRPr="003C4040">
              <w:rPr>
                <w:rFonts w:ascii="Calibri" w:hAnsi="Calibri"/>
                <w:b/>
                <w:sz w:val="36"/>
                <w:szCs w:val="36"/>
              </w:rPr>
              <w:t xml:space="preserve">J.) </w:t>
            </w:r>
            <w:bookmarkStart w:id="18" w:name="Remote"/>
            <w:r w:rsidR="0002653B" w:rsidRPr="003C4040">
              <w:rPr>
                <w:rFonts w:ascii="Calibri" w:hAnsi="Calibri"/>
                <w:b/>
                <w:sz w:val="36"/>
                <w:szCs w:val="36"/>
              </w:rPr>
              <w:t xml:space="preserve">Remote Education </w:t>
            </w:r>
            <w:bookmarkEnd w:id="18"/>
          </w:p>
        </w:tc>
      </w:tr>
      <w:tr w:rsidR="0002653B" w:rsidRPr="003C4040" w14:paraId="48EF3EB0" w14:textId="77777777" w:rsidTr="006F08A5">
        <w:trPr>
          <w:trHeight w:val="161"/>
        </w:trPr>
        <w:tc>
          <w:tcPr>
            <w:tcW w:w="11335" w:type="dxa"/>
            <w:tcBorders>
              <w:top w:val="single" w:sz="4" w:space="0" w:color="auto"/>
            </w:tcBorders>
            <w:shd w:val="clear" w:color="auto" w:fill="D9D9D9" w:themeFill="background1" w:themeFillShade="D9"/>
          </w:tcPr>
          <w:p w14:paraId="4DFF4C53" w14:textId="77777777" w:rsidR="0002653B" w:rsidRPr="003C4040" w:rsidRDefault="0002653B"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561FF99F" w14:textId="77777777" w:rsidR="0002653B" w:rsidRPr="003C4040" w:rsidRDefault="0002653B"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3B83110" w14:textId="77777777" w:rsidR="0002653B" w:rsidRPr="003C4040" w:rsidRDefault="0002653B"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6C3F06A8" w14:textId="77777777" w:rsidR="0002653B" w:rsidRPr="003C4040" w:rsidRDefault="0002653B" w:rsidP="006F08A5">
            <w:pPr>
              <w:spacing w:afterLines="40" w:after="96"/>
              <w:rPr>
                <w:rFonts w:ascii="Calibri" w:hAnsi="Calibri"/>
                <w:b/>
                <w:sz w:val="16"/>
                <w:szCs w:val="16"/>
              </w:rPr>
            </w:pPr>
            <w:r w:rsidRPr="003C4040">
              <w:rPr>
                <w:rFonts w:ascii="Calibri" w:hAnsi="Calibri"/>
                <w:b/>
                <w:sz w:val="22"/>
                <w:szCs w:val="22"/>
              </w:rPr>
              <w:t>Resources</w:t>
            </w:r>
          </w:p>
        </w:tc>
      </w:tr>
      <w:tr w:rsidR="0002653B" w:rsidRPr="00A312EA" w14:paraId="35CE76CF" w14:textId="77777777" w:rsidTr="006F08A5">
        <w:trPr>
          <w:trHeight w:val="37"/>
        </w:trPr>
        <w:tc>
          <w:tcPr>
            <w:tcW w:w="11335" w:type="dxa"/>
            <w:shd w:val="clear" w:color="auto" w:fill="FFFFFF" w:themeFill="background1"/>
          </w:tcPr>
          <w:p w14:paraId="1D44AFE5" w14:textId="0F766350" w:rsidR="0002653B" w:rsidRPr="00A312EA" w:rsidRDefault="004F1D03" w:rsidP="00E805B7">
            <w:pPr>
              <w:pStyle w:val="ListParagraph"/>
              <w:numPr>
                <w:ilvl w:val="0"/>
                <w:numId w:val="9"/>
              </w:numPr>
              <w:spacing w:afterLines="40" w:after="96"/>
              <w:rPr>
                <w:rFonts w:asciiTheme="minorHAnsi" w:hAnsiTheme="minorHAnsi" w:cstheme="minorHAnsi"/>
                <w:highlight w:val="yellow"/>
              </w:rPr>
            </w:pPr>
            <w:r w:rsidRPr="00A312EA">
              <w:rPr>
                <w:rFonts w:asciiTheme="minorHAnsi" w:hAnsiTheme="minorHAnsi" w:cstheme="minorHAnsi"/>
                <w:highlight w:val="yellow"/>
              </w:rPr>
              <w:t>See Remote Education Policy for full details. Continue to follow policy for Individual and Wider Remote Education, ensuring eligible pupils are provided wit IT support.</w:t>
            </w:r>
          </w:p>
        </w:tc>
        <w:tc>
          <w:tcPr>
            <w:tcW w:w="1455" w:type="dxa"/>
          </w:tcPr>
          <w:p w14:paraId="6F1CA261" w14:textId="1929B015" w:rsidR="0002653B"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Ongoing</w:t>
            </w:r>
          </w:p>
        </w:tc>
        <w:tc>
          <w:tcPr>
            <w:tcW w:w="1455" w:type="dxa"/>
          </w:tcPr>
          <w:p w14:paraId="388E5A4D" w14:textId="6CB4FFD3" w:rsidR="0002653B" w:rsidRPr="00A312EA" w:rsidRDefault="00E078D9"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Leisel</w:t>
            </w:r>
            <w:r w:rsidR="00E85328" w:rsidRPr="00A312EA">
              <w:rPr>
                <w:rFonts w:asciiTheme="minorHAnsi" w:hAnsiTheme="minorHAnsi" w:cstheme="minorHAnsi"/>
                <w:sz w:val="22"/>
                <w:szCs w:val="22"/>
                <w:highlight w:val="yellow"/>
              </w:rPr>
              <w:t xml:space="preserve"> and Paul</w:t>
            </w:r>
          </w:p>
        </w:tc>
        <w:tc>
          <w:tcPr>
            <w:tcW w:w="1456" w:type="dxa"/>
          </w:tcPr>
          <w:p w14:paraId="482B0793" w14:textId="2CC1A180" w:rsidR="0002653B"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ICT Hardware</w:t>
            </w:r>
          </w:p>
        </w:tc>
      </w:tr>
      <w:tr w:rsidR="004F1D03" w:rsidRPr="00A312EA" w14:paraId="39E25353" w14:textId="77777777" w:rsidTr="006F08A5">
        <w:trPr>
          <w:trHeight w:val="37"/>
        </w:trPr>
        <w:tc>
          <w:tcPr>
            <w:tcW w:w="11335" w:type="dxa"/>
            <w:shd w:val="clear" w:color="auto" w:fill="FFFFFF" w:themeFill="background1"/>
          </w:tcPr>
          <w:p w14:paraId="763253D1" w14:textId="7A405E47" w:rsidR="004F1D03" w:rsidRPr="00A312EA" w:rsidRDefault="004F1D03" w:rsidP="00E805B7">
            <w:pPr>
              <w:pStyle w:val="ListParagraph"/>
              <w:numPr>
                <w:ilvl w:val="0"/>
                <w:numId w:val="9"/>
              </w:numPr>
              <w:spacing w:afterLines="40" w:after="96"/>
              <w:rPr>
                <w:rFonts w:asciiTheme="minorHAnsi" w:hAnsiTheme="minorHAnsi" w:cstheme="minorHAnsi"/>
                <w:highlight w:val="yellow"/>
              </w:rPr>
            </w:pPr>
            <w:r w:rsidRPr="00A312EA">
              <w:rPr>
                <w:rFonts w:asciiTheme="minorHAnsi" w:hAnsiTheme="minorHAnsi" w:cstheme="minorHAnsi"/>
                <w:highlight w:val="yellow"/>
              </w:rPr>
              <w:t>Ensure all loaned ICT hardware is returned to the school.</w:t>
            </w:r>
          </w:p>
        </w:tc>
        <w:tc>
          <w:tcPr>
            <w:tcW w:w="1455" w:type="dxa"/>
          </w:tcPr>
          <w:p w14:paraId="03C66474" w14:textId="254A868E" w:rsidR="004F1D03"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From 8/3/21</w:t>
            </w:r>
          </w:p>
        </w:tc>
        <w:tc>
          <w:tcPr>
            <w:tcW w:w="1455" w:type="dxa"/>
          </w:tcPr>
          <w:p w14:paraId="6D085C6D" w14:textId="05916D78" w:rsidR="004F1D03"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Valentina</w:t>
            </w:r>
          </w:p>
        </w:tc>
        <w:tc>
          <w:tcPr>
            <w:tcW w:w="1456" w:type="dxa"/>
          </w:tcPr>
          <w:p w14:paraId="74CEBAD4" w14:textId="217EAE31" w:rsidR="004F1D03"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n/a</w:t>
            </w:r>
          </w:p>
        </w:tc>
      </w:tr>
      <w:tr w:rsidR="004653A0" w:rsidRPr="00A312EA" w14:paraId="7E9E0445" w14:textId="77777777" w:rsidTr="006F08A5">
        <w:trPr>
          <w:trHeight w:val="37"/>
        </w:trPr>
        <w:tc>
          <w:tcPr>
            <w:tcW w:w="11335" w:type="dxa"/>
            <w:shd w:val="clear" w:color="auto" w:fill="FFFFFF" w:themeFill="background1"/>
          </w:tcPr>
          <w:p w14:paraId="47ACB8E4" w14:textId="4932A539" w:rsidR="004653A0" w:rsidRPr="00A312EA" w:rsidRDefault="004F1D03" w:rsidP="00E805B7">
            <w:pPr>
              <w:pStyle w:val="ListParagraph"/>
              <w:numPr>
                <w:ilvl w:val="0"/>
                <w:numId w:val="9"/>
              </w:numPr>
              <w:spacing w:afterLines="40" w:after="96"/>
              <w:rPr>
                <w:rFonts w:asciiTheme="minorHAnsi" w:hAnsiTheme="minorHAnsi" w:cstheme="minorHAnsi"/>
                <w:highlight w:val="yellow"/>
              </w:rPr>
            </w:pPr>
            <w:r w:rsidRPr="00A312EA">
              <w:rPr>
                <w:rFonts w:asciiTheme="minorHAnsi" w:hAnsiTheme="minorHAnsi" w:cstheme="minorHAnsi"/>
                <w:highlight w:val="yellow"/>
              </w:rPr>
              <w:t xml:space="preserve">For </w:t>
            </w:r>
            <w:r w:rsidRPr="00A312EA">
              <w:rPr>
                <w:rFonts w:asciiTheme="minorHAnsi" w:hAnsiTheme="minorHAnsi" w:cstheme="minorHAnsi"/>
                <w:highlight w:val="yellow"/>
                <w:u w:val="single"/>
              </w:rPr>
              <w:t>whole school</w:t>
            </w:r>
            <w:r w:rsidRPr="00A312EA">
              <w:rPr>
                <w:rFonts w:asciiTheme="minorHAnsi" w:hAnsiTheme="minorHAnsi" w:cstheme="minorHAnsi"/>
                <w:highlight w:val="yellow"/>
              </w:rPr>
              <w:t xml:space="preserve"> Wider Remote Education, i</w:t>
            </w:r>
            <w:r w:rsidR="004653A0" w:rsidRPr="00A312EA">
              <w:rPr>
                <w:rFonts w:asciiTheme="minorHAnsi" w:hAnsiTheme="minorHAnsi" w:cstheme="minorHAnsi"/>
                <w:highlight w:val="yellow"/>
              </w:rPr>
              <w:t>f the class teacher/TA is unable to speak to a child at home during remote education or they are persistently not engaging in their learning:</w:t>
            </w:r>
          </w:p>
          <w:p w14:paraId="664FD5CA" w14:textId="54783004"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class teacher attempts to encourage child to engage through fortnightly calls home;</w:t>
            </w:r>
          </w:p>
          <w:p w14:paraId="1FC99D39" w14:textId="0986F67F"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where this does not lead to contact or engagement after 2 weeks of 2 attempted calls per week using all available numbers (i.e. 4 calls in total across 2 weeks), class teacher will escalate the concern to the SLT member on duty;</w:t>
            </w:r>
          </w:p>
          <w:p w14:paraId="14A14A55" w14:textId="289A7E38"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SLT member on duty will attempt to contact the parent/carer ideally within 3 working days of the escalation from the class teacher and, if unable to make contact after 3 attempts, a home visit will be scheduled for the same or the following week</w:t>
            </w:r>
          </w:p>
          <w:p w14:paraId="0AAD6251" w14:textId="5124F06F"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lastRenderedPageBreak/>
              <w:t>where contact is unable to be made by the SLT member even through a home visit, this will be referred to the DSL as a safeguarding issue through CPOMS;</w:t>
            </w:r>
          </w:p>
          <w:p w14:paraId="38A1832F" w14:textId="6FE7C529"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where contact has been made and a solution agreed with the family, this is fed back to the class teacher and this process restarts at step 1.</w:t>
            </w:r>
          </w:p>
          <w:p w14:paraId="78ECB85C" w14:textId="68330D02" w:rsidR="004653A0" w:rsidRPr="00A312EA" w:rsidRDefault="004653A0" w:rsidP="00E805B7">
            <w:pPr>
              <w:pStyle w:val="ListParagraph"/>
              <w:numPr>
                <w:ilvl w:val="0"/>
                <w:numId w:val="55"/>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 xml:space="preserve">if this process repeats twice, we will then invite the pupil to come into school under the ‘vulnerable’ category if there is space available.  If not, we will continue to work with parents/carers to support remote education at home. </w:t>
            </w:r>
          </w:p>
          <w:p w14:paraId="022D8ADE" w14:textId="2DC708E3" w:rsidR="004653A0" w:rsidRPr="00A312EA" w:rsidRDefault="004653A0" w:rsidP="004653A0">
            <w:pPr>
              <w:pStyle w:val="ListParagraph"/>
              <w:spacing w:afterLines="40" w:after="96"/>
              <w:rPr>
                <w:rFonts w:asciiTheme="minorHAnsi" w:hAnsiTheme="minorHAnsi" w:cstheme="minorHAnsi"/>
                <w:highlight w:val="yellow"/>
              </w:rPr>
            </w:pPr>
          </w:p>
        </w:tc>
        <w:tc>
          <w:tcPr>
            <w:tcW w:w="1455" w:type="dxa"/>
          </w:tcPr>
          <w:p w14:paraId="28351362" w14:textId="668C0425" w:rsidR="004653A0" w:rsidRPr="00A312EA" w:rsidRDefault="004653A0"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lastRenderedPageBreak/>
              <w:t>During school</w:t>
            </w:r>
            <w:r w:rsidR="004F1D03" w:rsidRPr="00A312EA">
              <w:rPr>
                <w:rFonts w:asciiTheme="minorHAnsi" w:hAnsiTheme="minorHAnsi" w:cstheme="minorHAnsi"/>
                <w:sz w:val="22"/>
                <w:szCs w:val="22"/>
                <w:highlight w:val="yellow"/>
              </w:rPr>
              <w:t>/ bubble</w:t>
            </w:r>
            <w:r w:rsidRPr="00A312EA">
              <w:rPr>
                <w:rFonts w:asciiTheme="minorHAnsi" w:hAnsiTheme="minorHAnsi" w:cstheme="minorHAnsi"/>
                <w:sz w:val="22"/>
                <w:szCs w:val="22"/>
                <w:highlight w:val="yellow"/>
              </w:rPr>
              <w:t xml:space="preserve"> closures</w:t>
            </w:r>
          </w:p>
        </w:tc>
        <w:tc>
          <w:tcPr>
            <w:tcW w:w="1455" w:type="dxa"/>
          </w:tcPr>
          <w:p w14:paraId="17355AF1" w14:textId="0769FAE9" w:rsidR="004653A0" w:rsidRPr="00A312EA" w:rsidRDefault="004F1D03"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Class teachers/TAs and SLT</w:t>
            </w:r>
          </w:p>
        </w:tc>
        <w:tc>
          <w:tcPr>
            <w:tcW w:w="1456" w:type="dxa"/>
          </w:tcPr>
          <w:p w14:paraId="74EE8CD7" w14:textId="0B67236D" w:rsidR="004653A0" w:rsidRPr="00A312EA" w:rsidRDefault="00E078D9" w:rsidP="006F08A5">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ICT Hardware</w:t>
            </w:r>
          </w:p>
        </w:tc>
      </w:tr>
      <w:tr w:rsidR="00E078D9" w:rsidRPr="003C4040" w14:paraId="424FCA12" w14:textId="77777777" w:rsidTr="006F08A5">
        <w:trPr>
          <w:trHeight w:val="37"/>
        </w:trPr>
        <w:tc>
          <w:tcPr>
            <w:tcW w:w="11335" w:type="dxa"/>
            <w:shd w:val="clear" w:color="auto" w:fill="FFFFFF" w:themeFill="background1"/>
          </w:tcPr>
          <w:p w14:paraId="55BAB91E" w14:textId="7CF8EA6D" w:rsidR="00E078D9" w:rsidRPr="00A312EA" w:rsidRDefault="00E078D9" w:rsidP="00E805B7">
            <w:pPr>
              <w:pStyle w:val="ListParagraph"/>
              <w:numPr>
                <w:ilvl w:val="0"/>
                <w:numId w:val="9"/>
              </w:numPr>
              <w:spacing w:afterLines="40" w:after="96"/>
              <w:rPr>
                <w:rFonts w:asciiTheme="minorHAnsi" w:hAnsiTheme="minorHAnsi" w:cstheme="minorHAnsi"/>
                <w:highlight w:val="yellow"/>
              </w:rPr>
            </w:pPr>
            <w:r w:rsidRPr="00A312EA">
              <w:rPr>
                <w:rFonts w:asciiTheme="minorHAnsi" w:hAnsiTheme="minorHAnsi" w:cstheme="minorHAnsi"/>
                <w:highlight w:val="yellow"/>
              </w:rPr>
              <w:t xml:space="preserve">For </w:t>
            </w:r>
            <w:r w:rsidRPr="00A312EA">
              <w:rPr>
                <w:rFonts w:asciiTheme="minorHAnsi" w:hAnsiTheme="minorHAnsi" w:cstheme="minorHAnsi"/>
                <w:highlight w:val="yellow"/>
                <w:u w:val="single"/>
              </w:rPr>
              <w:t>year group bubble</w:t>
            </w:r>
            <w:r w:rsidRPr="00A312EA">
              <w:rPr>
                <w:rFonts w:asciiTheme="minorHAnsi" w:hAnsiTheme="minorHAnsi" w:cstheme="minorHAnsi"/>
                <w:highlight w:val="yellow"/>
              </w:rPr>
              <w:t xml:space="preserve"> Wider Remote Education (e.g. if there was an outbreak in a year group), if the class teacher/TA is unable to speak to a child at home during remote education or they are persistently not engaging in their learning:</w:t>
            </w:r>
          </w:p>
          <w:p w14:paraId="775CAA6F" w14:textId="66667FBE" w:rsidR="00E078D9" w:rsidRPr="00A312EA" w:rsidRDefault="00E078D9" w:rsidP="00E805B7">
            <w:pPr>
              <w:pStyle w:val="ListParagraph"/>
              <w:numPr>
                <w:ilvl w:val="0"/>
                <w:numId w:val="58"/>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class teacher attempts to encourage child to engage through calls home;</w:t>
            </w:r>
          </w:p>
          <w:p w14:paraId="39034BCD" w14:textId="7EB20879" w:rsidR="00E078D9" w:rsidRPr="00A312EA" w:rsidRDefault="00E078D9" w:rsidP="00E805B7">
            <w:pPr>
              <w:pStyle w:val="ListParagraph"/>
              <w:numPr>
                <w:ilvl w:val="0"/>
                <w:numId w:val="58"/>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where this does not lead to contact or engagement after 1 week of 3 attempted calls during the week using all available numbers, class teacher will escalate the concern to the phase leader;</w:t>
            </w:r>
          </w:p>
          <w:p w14:paraId="4E7FCB77" w14:textId="7A613265" w:rsidR="00E078D9" w:rsidRPr="00A312EA" w:rsidRDefault="00E078D9" w:rsidP="00E805B7">
            <w:pPr>
              <w:pStyle w:val="ListParagraph"/>
              <w:numPr>
                <w:ilvl w:val="0"/>
                <w:numId w:val="58"/>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The phase leader will attempt to contact the parent/carer ideally within 2 working days of the escalation from the class teacher and, if unable to make contact after 3 attempts, a home visit will be scheduled for the same or week</w:t>
            </w:r>
          </w:p>
          <w:p w14:paraId="17AD85D3" w14:textId="77777777" w:rsidR="00E078D9" w:rsidRPr="00A312EA" w:rsidRDefault="00E078D9" w:rsidP="00E805B7">
            <w:pPr>
              <w:pStyle w:val="ListParagraph"/>
              <w:numPr>
                <w:ilvl w:val="0"/>
                <w:numId w:val="58"/>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where contact is unable to be made by the SLT member even through a home visit, this will be referred to the DSL as a safeguarding issue through CPOMS;</w:t>
            </w:r>
          </w:p>
          <w:p w14:paraId="19A528FB" w14:textId="27586422" w:rsidR="00E078D9" w:rsidRPr="00A312EA" w:rsidRDefault="00E078D9" w:rsidP="00E805B7">
            <w:pPr>
              <w:pStyle w:val="ListParagraph"/>
              <w:numPr>
                <w:ilvl w:val="0"/>
                <w:numId w:val="58"/>
              </w:numPr>
              <w:spacing w:afterLines="40" w:after="96"/>
              <w:ind w:left="1160" w:hanging="283"/>
              <w:rPr>
                <w:rFonts w:asciiTheme="minorHAnsi" w:hAnsiTheme="minorHAnsi" w:cstheme="minorHAnsi"/>
                <w:highlight w:val="yellow"/>
              </w:rPr>
            </w:pPr>
            <w:r w:rsidRPr="00A312EA">
              <w:rPr>
                <w:rFonts w:asciiTheme="minorHAnsi" w:hAnsiTheme="minorHAnsi" w:cstheme="minorHAnsi"/>
                <w:highlight w:val="yellow"/>
              </w:rPr>
              <w:t>where contact has been made and a solution agreed with the family, this is fed back to the class teacher and this process restarts at step 1.</w:t>
            </w:r>
          </w:p>
        </w:tc>
        <w:tc>
          <w:tcPr>
            <w:tcW w:w="1455" w:type="dxa"/>
          </w:tcPr>
          <w:p w14:paraId="7021F488" w14:textId="25824823" w:rsidR="00E078D9" w:rsidRPr="00A312EA" w:rsidRDefault="00E078D9" w:rsidP="00E078D9">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During school/ bubble closures</w:t>
            </w:r>
          </w:p>
        </w:tc>
        <w:tc>
          <w:tcPr>
            <w:tcW w:w="1455" w:type="dxa"/>
          </w:tcPr>
          <w:p w14:paraId="61AEECF5" w14:textId="12162249" w:rsidR="00E078D9" w:rsidRPr="00A312EA" w:rsidRDefault="00E078D9" w:rsidP="00E078D9">
            <w:pPr>
              <w:spacing w:afterLines="40" w:after="96"/>
              <w:rPr>
                <w:rFonts w:asciiTheme="minorHAnsi" w:hAnsiTheme="minorHAnsi" w:cstheme="minorHAnsi"/>
                <w:sz w:val="22"/>
                <w:szCs w:val="22"/>
                <w:highlight w:val="yellow"/>
              </w:rPr>
            </w:pPr>
            <w:r w:rsidRPr="00A312EA">
              <w:rPr>
                <w:rFonts w:asciiTheme="minorHAnsi" w:hAnsiTheme="minorHAnsi" w:cstheme="minorHAnsi"/>
                <w:sz w:val="22"/>
                <w:szCs w:val="22"/>
                <w:highlight w:val="yellow"/>
              </w:rPr>
              <w:t>Class teachers/TAs and SLT</w:t>
            </w:r>
          </w:p>
        </w:tc>
        <w:tc>
          <w:tcPr>
            <w:tcW w:w="1456" w:type="dxa"/>
          </w:tcPr>
          <w:p w14:paraId="0EC54E0C" w14:textId="7CC5C7E9" w:rsidR="00E078D9" w:rsidRPr="003C4040" w:rsidRDefault="00E078D9" w:rsidP="00E078D9">
            <w:pPr>
              <w:spacing w:afterLines="40" w:after="96"/>
              <w:rPr>
                <w:rFonts w:asciiTheme="minorHAnsi" w:hAnsiTheme="minorHAnsi" w:cstheme="minorHAnsi"/>
                <w:sz w:val="22"/>
                <w:szCs w:val="22"/>
              </w:rPr>
            </w:pPr>
            <w:r w:rsidRPr="00A312EA">
              <w:rPr>
                <w:rFonts w:asciiTheme="minorHAnsi" w:hAnsiTheme="minorHAnsi" w:cstheme="minorHAnsi"/>
                <w:sz w:val="22"/>
                <w:szCs w:val="22"/>
                <w:highlight w:val="yellow"/>
              </w:rPr>
              <w:t>ICT Hardware</w:t>
            </w:r>
          </w:p>
        </w:tc>
      </w:tr>
    </w:tbl>
    <w:p w14:paraId="5B392304" w14:textId="725568C2" w:rsidR="00A474F4" w:rsidRPr="003C4040" w:rsidRDefault="00A474F4"/>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C650DF" w:rsidRPr="003C4040" w14:paraId="47586B63" w14:textId="77777777" w:rsidTr="00297015">
        <w:trPr>
          <w:trHeight w:val="409"/>
        </w:trPr>
        <w:tc>
          <w:tcPr>
            <w:tcW w:w="15701" w:type="dxa"/>
            <w:gridSpan w:val="4"/>
            <w:tcBorders>
              <w:bottom w:val="single" w:sz="4" w:space="0" w:color="auto"/>
            </w:tcBorders>
            <w:shd w:val="clear" w:color="auto" w:fill="BDD6EE" w:themeFill="accent1" w:themeFillTint="66"/>
          </w:tcPr>
          <w:p w14:paraId="3A0E0812" w14:textId="66F5F9EE" w:rsidR="00C650DF" w:rsidRPr="003C4040" w:rsidRDefault="00C650DF" w:rsidP="00297015">
            <w:pPr>
              <w:rPr>
                <w:rFonts w:ascii="Calibri" w:hAnsi="Calibri"/>
                <w:b/>
                <w:sz w:val="36"/>
                <w:szCs w:val="36"/>
              </w:rPr>
            </w:pPr>
            <w:bookmarkStart w:id="19" w:name="Key_Woker" w:colFirst="0" w:colLast="0"/>
            <w:r w:rsidRPr="003C4040">
              <w:rPr>
                <w:rFonts w:ascii="Calibri" w:hAnsi="Calibri"/>
                <w:b/>
                <w:sz w:val="36"/>
                <w:szCs w:val="36"/>
              </w:rPr>
              <w:t xml:space="preserve">K.) </w:t>
            </w:r>
            <w:r w:rsidR="005E59DF" w:rsidRPr="003C4040">
              <w:rPr>
                <w:rFonts w:ascii="Calibri" w:hAnsi="Calibri"/>
                <w:b/>
                <w:sz w:val="36"/>
                <w:szCs w:val="36"/>
              </w:rPr>
              <w:t>Critical</w:t>
            </w:r>
            <w:r w:rsidR="00292ED3" w:rsidRPr="003C4040">
              <w:rPr>
                <w:rFonts w:ascii="Calibri" w:hAnsi="Calibri"/>
                <w:b/>
                <w:sz w:val="36"/>
                <w:szCs w:val="36"/>
              </w:rPr>
              <w:t xml:space="preserve"> Worker and Vulnerable Children’s Provision (during wider school closure)</w:t>
            </w:r>
          </w:p>
        </w:tc>
      </w:tr>
      <w:bookmarkEnd w:id="19"/>
      <w:tr w:rsidR="00C650DF" w:rsidRPr="003C4040" w14:paraId="2AB59209" w14:textId="77777777" w:rsidTr="00297015">
        <w:trPr>
          <w:trHeight w:val="161"/>
        </w:trPr>
        <w:tc>
          <w:tcPr>
            <w:tcW w:w="11335" w:type="dxa"/>
            <w:tcBorders>
              <w:top w:val="single" w:sz="4" w:space="0" w:color="auto"/>
            </w:tcBorders>
            <w:shd w:val="clear" w:color="auto" w:fill="D9D9D9" w:themeFill="background1" w:themeFillShade="D9"/>
          </w:tcPr>
          <w:p w14:paraId="261C8E6E" w14:textId="77777777" w:rsidR="00C650DF" w:rsidRPr="003C4040" w:rsidRDefault="00C650DF" w:rsidP="0029701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090E728" w14:textId="77777777" w:rsidR="00C650DF" w:rsidRPr="003C4040" w:rsidRDefault="00C650DF" w:rsidP="0029701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200B12A" w14:textId="77777777" w:rsidR="00C650DF" w:rsidRPr="003C4040" w:rsidRDefault="00C650DF" w:rsidP="0029701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F99649C" w14:textId="77777777" w:rsidR="00C650DF" w:rsidRPr="003C4040" w:rsidRDefault="00C650DF" w:rsidP="00297015">
            <w:pPr>
              <w:spacing w:afterLines="40" w:after="96"/>
              <w:rPr>
                <w:rFonts w:ascii="Calibri" w:hAnsi="Calibri"/>
                <w:b/>
                <w:sz w:val="16"/>
                <w:szCs w:val="16"/>
              </w:rPr>
            </w:pPr>
            <w:r w:rsidRPr="003C4040">
              <w:rPr>
                <w:rFonts w:ascii="Calibri" w:hAnsi="Calibri"/>
                <w:b/>
                <w:sz w:val="22"/>
                <w:szCs w:val="22"/>
              </w:rPr>
              <w:t>Resources</w:t>
            </w:r>
          </w:p>
        </w:tc>
      </w:tr>
      <w:tr w:rsidR="00C650DF" w:rsidRPr="003C4040" w14:paraId="26E960E3" w14:textId="77777777" w:rsidTr="00297015">
        <w:trPr>
          <w:trHeight w:val="37"/>
        </w:trPr>
        <w:tc>
          <w:tcPr>
            <w:tcW w:w="11335" w:type="dxa"/>
            <w:shd w:val="clear" w:color="auto" w:fill="FFFFFF" w:themeFill="background1"/>
          </w:tcPr>
          <w:p w14:paraId="12B02330" w14:textId="032138BE" w:rsidR="00C650DF" w:rsidRPr="00B07383" w:rsidRDefault="00E2175D"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Initially, g</w:t>
            </w:r>
            <w:r w:rsidR="00D52BC3" w:rsidRPr="00B07383">
              <w:rPr>
                <w:rFonts w:asciiTheme="minorHAnsi" w:hAnsiTheme="minorHAnsi" w:cstheme="minorHAnsi"/>
                <w:highlight w:val="yellow"/>
              </w:rPr>
              <w:t xml:space="preserve">roup </w:t>
            </w:r>
            <w:r w:rsidR="00114075" w:rsidRPr="00B07383">
              <w:rPr>
                <w:rFonts w:asciiTheme="minorHAnsi" w:hAnsiTheme="minorHAnsi" w:cstheme="minorHAnsi"/>
                <w:highlight w:val="yellow"/>
              </w:rPr>
              <w:t xml:space="preserve">eligible </w:t>
            </w:r>
            <w:r w:rsidR="00D52BC3" w:rsidRPr="00B07383">
              <w:rPr>
                <w:rFonts w:asciiTheme="minorHAnsi" w:hAnsiTheme="minorHAnsi" w:cstheme="minorHAnsi"/>
                <w:highlight w:val="yellow"/>
              </w:rPr>
              <w:t xml:space="preserve">children into following </w:t>
            </w:r>
            <w:r w:rsidR="002357E6" w:rsidRPr="00B07383">
              <w:rPr>
                <w:rFonts w:asciiTheme="minorHAnsi" w:hAnsiTheme="minorHAnsi" w:cstheme="minorHAnsi"/>
                <w:highlight w:val="yellow"/>
              </w:rPr>
              <w:t xml:space="preserve">4 </w:t>
            </w:r>
            <w:r w:rsidR="00D52BC3" w:rsidRPr="00B07383">
              <w:rPr>
                <w:rFonts w:asciiTheme="minorHAnsi" w:hAnsiTheme="minorHAnsi" w:cstheme="minorHAnsi"/>
                <w:highlight w:val="yellow"/>
              </w:rPr>
              <w:t>bubbles</w:t>
            </w:r>
            <w:r w:rsidR="00D57E84" w:rsidRPr="00B07383">
              <w:rPr>
                <w:rFonts w:asciiTheme="minorHAnsi" w:hAnsiTheme="minorHAnsi" w:cstheme="minorHAnsi"/>
                <w:highlight w:val="yellow"/>
              </w:rPr>
              <w:t xml:space="preserve"> of 15 children</w:t>
            </w:r>
            <w:r w:rsidR="00D52BC3" w:rsidRPr="00B07383">
              <w:rPr>
                <w:rFonts w:asciiTheme="minorHAnsi" w:hAnsiTheme="minorHAnsi" w:cstheme="minorHAnsi"/>
                <w:highlight w:val="yellow"/>
              </w:rPr>
              <w:t>: EYFS, KS1, LKS2, UKS2</w:t>
            </w:r>
            <w:r w:rsidR="00E5174F" w:rsidRPr="00B07383">
              <w:rPr>
                <w:rFonts w:asciiTheme="minorHAnsi" w:hAnsiTheme="minorHAnsi" w:cstheme="minorHAnsi"/>
                <w:highlight w:val="yellow"/>
              </w:rPr>
              <w:t xml:space="preserve"> (60 children in total)</w:t>
            </w:r>
            <w:r w:rsidR="000249A1" w:rsidRPr="00B07383">
              <w:rPr>
                <w:rFonts w:asciiTheme="minorHAnsi" w:hAnsiTheme="minorHAnsi" w:cstheme="minorHAnsi"/>
                <w:highlight w:val="yellow"/>
              </w:rPr>
              <w:t xml:space="preserve">. </w:t>
            </w:r>
          </w:p>
        </w:tc>
        <w:tc>
          <w:tcPr>
            <w:tcW w:w="1455" w:type="dxa"/>
          </w:tcPr>
          <w:p w14:paraId="0A429998" w14:textId="6F251995" w:rsidR="00C650DF" w:rsidRPr="003C4040" w:rsidRDefault="00521564"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During wider school closure</w:t>
            </w:r>
          </w:p>
        </w:tc>
        <w:tc>
          <w:tcPr>
            <w:tcW w:w="1455" w:type="dxa"/>
          </w:tcPr>
          <w:p w14:paraId="380B15B1" w14:textId="591DB06D" w:rsidR="00C650DF" w:rsidRPr="003C4040" w:rsidRDefault="00DB38DA"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 &amp; SLT</w:t>
            </w:r>
          </w:p>
        </w:tc>
        <w:tc>
          <w:tcPr>
            <w:tcW w:w="1456" w:type="dxa"/>
          </w:tcPr>
          <w:p w14:paraId="1C4BE6FE" w14:textId="6C2319F8" w:rsidR="00C650DF"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57C" w:rsidRPr="003C4040" w14:paraId="73489EDB" w14:textId="77777777" w:rsidTr="00297015">
        <w:trPr>
          <w:trHeight w:val="37"/>
        </w:trPr>
        <w:tc>
          <w:tcPr>
            <w:tcW w:w="11335" w:type="dxa"/>
            <w:shd w:val="clear" w:color="auto" w:fill="FFFFFF" w:themeFill="background1"/>
          </w:tcPr>
          <w:p w14:paraId="3CCBCC73" w14:textId="308C7D16" w:rsidR="0065257C" w:rsidRPr="00B07383" w:rsidRDefault="0065257C"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Assign two members of staff per bubble</w:t>
            </w:r>
            <w:r w:rsidR="00FC3AA2" w:rsidRPr="00B07383">
              <w:rPr>
                <w:rFonts w:asciiTheme="minorHAnsi" w:hAnsiTheme="minorHAnsi" w:cstheme="minorHAnsi"/>
                <w:highlight w:val="yellow"/>
              </w:rPr>
              <w:t xml:space="preserve"> on a weekly shift rota basis, using as many staff as available to reduce the frequency of shifts as much as possible</w:t>
            </w:r>
            <w:r w:rsidRPr="00B07383">
              <w:rPr>
                <w:rFonts w:asciiTheme="minorHAnsi" w:hAnsiTheme="minorHAnsi" w:cstheme="minorHAnsi"/>
                <w:highlight w:val="yellow"/>
              </w:rPr>
              <w:t xml:space="preserve">. </w:t>
            </w:r>
          </w:p>
        </w:tc>
        <w:tc>
          <w:tcPr>
            <w:tcW w:w="1455" w:type="dxa"/>
          </w:tcPr>
          <w:p w14:paraId="716F3BA7" w14:textId="7B746131" w:rsidR="0065257C" w:rsidRPr="003C4040" w:rsidRDefault="00521564"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During wider school closure</w:t>
            </w:r>
          </w:p>
        </w:tc>
        <w:tc>
          <w:tcPr>
            <w:tcW w:w="1455" w:type="dxa"/>
          </w:tcPr>
          <w:p w14:paraId="53507ABD" w14:textId="77FDF344" w:rsidR="0065257C" w:rsidRPr="003C4040" w:rsidRDefault="001B626B"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 &amp; SLT</w:t>
            </w:r>
          </w:p>
        </w:tc>
        <w:tc>
          <w:tcPr>
            <w:tcW w:w="1456" w:type="dxa"/>
          </w:tcPr>
          <w:p w14:paraId="51819547" w14:textId="15108A99" w:rsidR="0065257C"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8F654B" w:rsidRPr="003C4040" w14:paraId="09E217E8" w14:textId="77777777" w:rsidTr="00297015">
        <w:trPr>
          <w:trHeight w:val="37"/>
        </w:trPr>
        <w:tc>
          <w:tcPr>
            <w:tcW w:w="11335" w:type="dxa"/>
            <w:shd w:val="clear" w:color="auto" w:fill="FFFFFF" w:themeFill="background1"/>
          </w:tcPr>
          <w:p w14:paraId="6D7E3C9C" w14:textId="021876D1" w:rsidR="008F654B" w:rsidRPr="00B07383" w:rsidRDefault="002E2D59"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lastRenderedPageBreak/>
              <w:t>If a bubble fills, children can be placed outside their key stage</w:t>
            </w:r>
            <w:r w:rsidR="004432B9" w:rsidRPr="00B07383">
              <w:rPr>
                <w:rFonts w:asciiTheme="minorHAnsi" w:hAnsiTheme="minorHAnsi" w:cstheme="minorHAnsi"/>
                <w:highlight w:val="yellow"/>
              </w:rPr>
              <w:t xml:space="preserve"> (in an adjacent key stage)</w:t>
            </w:r>
            <w:r w:rsidRPr="00B07383">
              <w:rPr>
                <w:rFonts w:asciiTheme="minorHAnsi" w:hAnsiTheme="minorHAnsi" w:cstheme="minorHAnsi"/>
                <w:highlight w:val="yellow"/>
              </w:rPr>
              <w:t xml:space="preserve"> in order to accommodate them</w:t>
            </w:r>
            <w:r w:rsidR="00CA7108" w:rsidRPr="00B07383">
              <w:rPr>
                <w:rFonts w:asciiTheme="minorHAnsi" w:hAnsiTheme="minorHAnsi" w:cstheme="minorHAnsi"/>
                <w:highlight w:val="yellow"/>
              </w:rPr>
              <w:t xml:space="preserve">; this should be done based on which children would be best suited to be placed in other bubbles, according to their individual needs (e.g. </w:t>
            </w:r>
            <w:r w:rsidR="00021413" w:rsidRPr="00B07383">
              <w:rPr>
                <w:rFonts w:asciiTheme="minorHAnsi" w:hAnsiTheme="minorHAnsi" w:cstheme="minorHAnsi"/>
                <w:highlight w:val="yellow"/>
              </w:rPr>
              <w:t xml:space="preserve">an EHCP child may be better supported in a lower key stage bubble). </w:t>
            </w:r>
          </w:p>
        </w:tc>
        <w:tc>
          <w:tcPr>
            <w:tcW w:w="1455" w:type="dxa"/>
          </w:tcPr>
          <w:p w14:paraId="1EE82575" w14:textId="64260B1F" w:rsidR="008F654B" w:rsidRPr="003C4040" w:rsidRDefault="00521564"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During wider school closure</w:t>
            </w:r>
          </w:p>
        </w:tc>
        <w:tc>
          <w:tcPr>
            <w:tcW w:w="1455" w:type="dxa"/>
          </w:tcPr>
          <w:p w14:paraId="4AF1CBDA" w14:textId="6C975852" w:rsidR="008F654B" w:rsidRPr="003C4040" w:rsidRDefault="00521564"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 &amp; SLT</w:t>
            </w:r>
          </w:p>
        </w:tc>
        <w:tc>
          <w:tcPr>
            <w:tcW w:w="1456" w:type="dxa"/>
          </w:tcPr>
          <w:p w14:paraId="39263593" w14:textId="36A1D6FD" w:rsidR="008F654B"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521564" w:rsidRPr="003C4040" w14:paraId="6F5D992F" w14:textId="77777777" w:rsidTr="00297015">
        <w:trPr>
          <w:trHeight w:val="37"/>
        </w:trPr>
        <w:tc>
          <w:tcPr>
            <w:tcW w:w="11335" w:type="dxa"/>
            <w:shd w:val="clear" w:color="auto" w:fill="FFFFFF" w:themeFill="background1"/>
          </w:tcPr>
          <w:p w14:paraId="6601ED97" w14:textId="330C279E" w:rsidR="00521564" w:rsidRPr="00B07383" w:rsidRDefault="00521564"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 xml:space="preserve">Ensure maximum capacity does not exceed </w:t>
            </w:r>
            <w:r w:rsidR="00F65309" w:rsidRPr="00B07383">
              <w:rPr>
                <w:rFonts w:asciiTheme="minorHAnsi" w:hAnsiTheme="minorHAnsi" w:cstheme="minorHAnsi"/>
                <w:highlight w:val="yellow"/>
              </w:rPr>
              <w:t>five</w:t>
            </w:r>
            <w:r w:rsidRPr="00B07383">
              <w:rPr>
                <w:rFonts w:asciiTheme="minorHAnsi" w:hAnsiTheme="minorHAnsi" w:cstheme="minorHAnsi"/>
                <w:highlight w:val="yellow"/>
              </w:rPr>
              <w:t xml:space="preserve"> bubbles, if demand rises above the initial </w:t>
            </w:r>
            <w:r w:rsidR="00F65309" w:rsidRPr="00B07383">
              <w:rPr>
                <w:rFonts w:asciiTheme="minorHAnsi" w:hAnsiTheme="minorHAnsi" w:cstheme="minorHAnsi"/>
                <w:highlight w:val="yellow"/>
              </w:rPr>
              <w:t>four</w:t>
            </w:r>
            <w:r w:rsidRPr="00B07383">
              <w:rPr>
                <w:rFonts w:asciiTheme="minorHAnsi" w:hAnsiTheme="minorHAnsi" w:cstheme="minorHAnsi"/>
                <w:highlight w:val="yellow"/>
              </w:rPr>
              <w:t xml:space="preserve"> bubbles in place.  </w:t>
            </w:r>
            <w:r w:rsidR="00C8392C" w:rsidRPr="00B07383">
              <w:rPr>
                <w:rFonts w:asciiTheme="minorHAnsi" w:hAnsiTheme="minorHAnsi" w:cstheme="minorHAnsi"/>
                <w:highlight w:val="yellow"/>
              </w:rPr>
              <w:t>This would mean a maximum capacity of 5 x 15 children = 75 children</w:t>
            </w:r>
            <w:r w:rsidR="00C17C31" w:rsidRPr="00B07383">
              <w:rPr>
                <w:rFonts w:asciiTheme="minorHAnsi" w:hAnsiTheme="minorHAnsi" w:cstheme="minorHAnsi"/>
                <w:highlight w:val="yellow"/>
              </w:rPr>
              <w:t xml:space="preserve"> on site at any one time</w:t>
            </w:r>
            <w:r w:rsidR="00C8392C" w:rsidRPr="00B07383">
              <w:rPr>
                <w:rFonts w:asciiTheme="minorHAnsi" w:hAnsiTheme="minorHAnsi" w:cstheme="minorHAnsi"/>
                <w:highlight w:val="yellow"/>
              </w:rPr>
              <w:t>. The limit is set at</w:t>
            </w:r>
            <w:r w:rsidR="00F65309" w:rsidRPr="00B07383">
              <w:rPr>
                <w:rFonts w:asciiTheme="minorHAnsi" w:hAnsiTheme="minorHAnsi" w:cstheme="minorHAnsi"/>
                <w:highlight w:val="yellow"/>
              </w:rPr>
              <w:t xml:space="preserve"> five</w:t>
            </w:r>
            <w:r w:rsidR="00C8392C" w:rsidRPr="00B07383">
              <w:rPr>
                <w:rFonts w:asciiTheme="minorHAnsi" w:hAnsiTheme="minorHAnsi" w:cstheme="minorHAnsi"/>
                <w:highlight w:val="yellow"/>
              </w:rPr>
              <w:t xml:space="preserve"> bubbles as this would mean staff working across </w:t>
            </w:r>
            <w:r w:rsidR="00F65309" w:rsidRPr="00B07383">
              <w:rPr>
                <w:rFonts w:asciiTheme="minorHAnsi" w:hAnsiTheme="minorHAnsi" w:cstheme="minorHAnsi"/>
                <w:highlight w:val="yellow"/>
              </w:rPr>
              <w:t>three</w:t>
            </w:r>
            <w:r w:rsidR="00C8392C" w:rsidRPr="00B07383">
              <w:rPr>
                <w:rFonts w:asciiTheme="minorHAnsi" w:hAnsiTheme="minorHAnsi" w:cstheme="minorHAnsi"/>
                <w:highlight w:val="yellow"/>
              </w:rPr>
              <w:t xml:space="preserve"> weekly shifts</w:t>
            </w:r>
            <w:r w:rsidR="003944B2" w:rsidRPr="00B07383">
              <w:rPr>
                <w:rFonts w:asciiTheme="minorHAnsi" w:hAnsiTheme="minorHAnsi" w:cstheme="minorHAnsi"/>
                <w:highlight w:val="yellow"/>
              </w:rPr>
              <w:t>, which is the minimum number of shifts we can sustain whilst still having staff available to provide remote education</w:t>
            </w:r>
            <w:r w:rsidR="008C2639" w:rsidRPr="00B07383">
              <w:rPr>
                <w:rFonts w:asciiTheme="minorHAnsi" w:hAnsiTheme="minorHAnsi" w:cstheme="minorHAnsi"/>
                <w:highlight w:val="yellow"/>
              </w:rPr>
              <w:t xml:space="preserve">; </w:t>
            </w:r>
            <w:r w:rsidR="00600423" w:rsidRPr="00B07383">
              <w:rPr>
                <w:rFonts w:asciiTheme="minorHAnsi" w:hAnsiTheme="minorHAnsi" w:cstheme="minorHAnsi"/>
                <w:highlight w:val="yellow"/>
              </w:rPr>
              <w:t xml:space="preserve">i.e. </w:t>
            </w:r>
            <w:r w:rsidR="008C2639" w:rsidRPr="00B07383">
              <w:rPr>
                <w:rFonts w:asciiTheme="minorHAnsi" w:hAnsiTheme="minorHAnsi" w:cstheme="minorHAnsi"/>
                <w:highlight w:val="yellow"/>
              </w:rPr>
              <w:t>this allows on</w:t>
            </w:r>
            <w:r w:rsidR="008A6D73" w:rsidRPr="00B07383">
              <w:rPr>
                <w:rFonts w:asciiTheme="minorHAnsi" w:hAnsiTheme="minorHAnsi" w:cstheme="minorHAnsi"/>
                <w:highlight w:val="yellow"/>
              </w:rPr>
              <w:t>e</w:t>
            </w:r>
            <w:r w:rsidR="008C2639" w:rsidRPr="00B07383">
              <w:rPr>
                <w:rFonts w:asciiTheme="minorHAnsi" w:hAnsiTheme="minorHAnsi" w:cstheme="minorHAnsi"/>
                <w:highlight w:val="yellow"/>
              </w:rPr>
              <w:t xml:space="preserve"> year group teacher to be on shift whilst their partner provides remote education whilst still ensuring there is spare capacity within the system to cover illness, isolating etc.</w:t>
            </w:r>
          </w:p>
          <w:p w14:paraId="610605FE" w14:textId="77777777" w:rsidR="00F65309" w:rsidRPr="00B07383" w:rsidRDefault="00F65309" w:rsidP="00F65309">
            <w:pPr>
              <w:pStyle w:val="ListParagraph"/>
              <w:spacing w:afterLines="40" w:after="96"/>
              <w:rPr>
                <w:rFonts w:asciiTheme="minorHAnsi" w:hAnsiTheme="minorHAnsi" w:cstheme="minorHAnsi"/>
                <w:highlight w:val="yellow"/>
              </w:rPr>
            </w:pPr>
          </w:p>
          <w:p w14:paraId="59A95733" w14:textId="610C80FD" w:rsidR="00F65309" w:rsidRPr="00B07383" w:rsidRDefault="00F65309" w:rsidP="00F65309">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In order to avoid increasing frequency of staff shifts to open the fifth bubble with only a small number of children in it – and to minimise the risks associated for staff of increasing frequency of shifts – we will adopt a ‘transition’ approach when the initial four bubbles fill. In the transition approach, we would temporarily increase existing bubble size limits to 18 children (i.e. 3 more than the current size of 15).  This would allow us to temporarily continue with four bubbles and staff working across four shifts whilst pupil numbers build. However, as soon as we are no longer able to meet demand with a transition capacity of 18, we would then open the fifth bubble and re-assign children to bubbles of 15 in order to revert to our original plan, i.e. five bubbles with 15 children in each.  Our maximum capacity would there remain unchanged throughout, i.e. 75 children on site at any one time.</w:t>
            </w:r>
          </w:p>
          <w:p w14:paraId="50831DA3" w14:textId="77777777" w:rsidR="00F65309" w:rsidRPr="00B07383" w:rsidRDefault="00F65309" w:rsidP="00F65309">
            <w:pPr>
              <w:pStyle w:val="ListParagraph"/>
              <w:spacing w:afterLines="40" w:after="96"/>
              <w:rPr>
                <w:rFonts w:asciiTheme="minorHAnsi" w:hAnsiTheme="minorHAnsi" w:cstheme="minorHAnsi"/>
                <w:highlight w:val="yellow"/>
              </w:rPr>
            </w:pPr>
          </w:p>
          <w:p w14:paraId="0F8E1AEF" w14:textId="6256E2FE" w:rsidR="00225B59" w:rsidRPr="00B07383" w:rsidRDefault="00F65309" w:rsidP="00F65309">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Whilst we understand that this increases the number of children in classrooms during the transition period, we feel that this is less of a risk than asking staff to come in more frequently and therefore the option we should pursue is the transition approach. DfE guidance states that ‘Whilst schools are attended by vulnerable children and the children of critical workers only, where possible schools should keep group sizes small’, the ‘where possible’ is there of course because some school nationally already have most of their children in school in classes close to 30. Increasing the number of children per class to 18 would mean some children sharing desks, but we know that children do not socially distance throughout the day and are not expected to (e.g. playground, dining hall); the transition approach relates to keeping risk to staff as minimal as possible whilst giving provision to as many children as it is safe to do so.</w:t>
            </w:r>
          </w:p>
        </w:tc>
        <w:tc>
          <w:tcPr>
            <w:tcW w:w="1455" w:type="dxa"/>
          </w:tcPr>
          <w:p w14:paraId="59ABF88C" w14:textId="33CC6EC7" w:rsidR="00521564" w:rsidRPr="003C4040" w:rsidRDefault="00E400CE"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356AF5C4" w14:textId="5632913D" w:rsidR="00521564" w:rsidRPr="003C4040" w:rsidRDefault="00E400CE"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 &amp; SLT</w:t>
            </w:r>
          </w:p>
        </w:tc>
        <w:tc>
          <w:tcPr>
            <w:tcW w:w="1456" w:type="dxa"/>
          </w:tcPr>
          <w:p w14:paraId="6363310D" w14:textId="79C185B8" w:rsidR="00521564"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00423" w:rsidRPr="003C4040" w14:paraId="07958697" w14:textId="77777777" w:rsidTr="00297015">
        <w:trPr>
          <w:trHeight w:val="37"/>
        </w:trPr>
        <w:tc>
          <w:tcPr>
            <w:tcW w:w="11335" w:type="dxa"/>
            <w:shd w:val="clear" w:color="auto" w:fill="FFFFFF" w:themeFill="background1"/>
          </w:tcPr>
          <w:p w14:paraId="38EC6FFF" w14:textId="6ADBB021" w:rsidR="00600423" w:rsidRPr="00B07383" w:rsidRDefault="00600423"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If demand exceed</w:t>
            </w:r>
            <w:r w:rsidR="00334F4B" w:rsidRPr="00B07383">
              <w:rPr>
                <w:rFonts w:asciiTheme="minorHAnsi" w:hAnsiTheme="minorHAnsi" w:cstheme="minorHAnsi"/>
                <w:highlight w:val="yellow"/>
              </w:rPr>
              <w:t>s</w:t>
            </w:r>
            <w:r w:rsidRPr="00B07383">
              <w:rPr>
                <w:rFonts w:asciiTheme="minorHAnsi" w:hAnsiTheme="minorHAnsi" w:cstheme="minorHAnsi"/>
                <w:highlight w:val="yellow"/>
              </w:rPr>
              <w:t xml:space="preserve"> maximum capacity, priority will be given </w:t>
            </w:r>
            <w:r w:rsidR="001C4F05" w:rsidRPr="00B07383">
              <w:rPr>
                <w:rFonts w:asciiTheme="minorHAnsi" w:hAnsiTheme="minorHAnsi" w:cstheme="minorHAnsi"/>
                <w:highlight w:val="yellow"/>
              </w:rPr>
              <w:t>to children who fit the following crite</w:t>
            </w:r>
            <w:r w:rsidR="000C353C" w:rsidRPr="00B07383">
              <w:rPr>
                <w:rFonts w:asciiTheme="minorHAnsi" w:hAnsiTheme="minorHAnsi" w:cstheme="minorHAnsi"/>
                <w:highlight w:val="yellow"/>
              </w:rPr>
              <w:t xml:space="preserve">ria in addition to the broad definitions found at </w:t>
            </w:r>
            <w:hyperlink r:id="rId28" w:history="1">
              <w:r w:rsidR="002A7A9F" w:rsidRPr="00B07383">
                <w:rPr>
                  <w:rStyle w:val="Hyperlink"/>
                  <w:highlight w:val="yellow"/>
                </w:rPr>
                <w:t>Children of critical workers and vulnerable children who can access schools or educational settings - GOV.UK (www.gov.uk)</w:t>
              </w:r>
            </w:hyperlink>
            <w:r w:rsidR="001C4F05" w:rsidRPr="00B07383">
              <w:rPr>
                <w:rFonts w:asciiTheme="minorHAnsi" w:hAnsiTheme="minorHAnsi" w:cstheme="minorHAnsi"/>
                <w:highlight w:val="yellow"/>
              </w:rPr>
              <w:t>:</w:t>
            </w:r>
          </w:p>
          <w:p w14:paraId="5FBC6C87" w14:textId="343B25F0" w:rsidR="004B6962" w:rsidRPr="00B07383" w:rsidRDefault="004B6962" w:rsidP="002261C4">
            <w:pPr>
              <w:pStyle w:val="ListParagraph"/>
              <w:spacing w:afterLines="40" w:after="96"/>
              <w:rPr>
                <w:rFonts w:asciiTheme="minorHAnsi" w:hAnsiTheme="minorHAnsi" w:cstheme="minorHAnsi"/>
                <w:highlight w:val="yellow"/>
              </w:rPr>
            </w:pPr>
          </w:p>
          <w:p w14:paraId="01D8E07F" w14:textId="77777777" w:rsidR="004B6962" w:rsidRPr="00B07383" w:rsidRDefault="004B6962" w:rsidP="004B6962">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lastRenderedPageBreak/>
              <w:t>VULNERABLE</w:t>
            </w:r>
          </w:p>
          <w:p w14:paraId="7829165D" w14:textId="77777777" w:rsidR="004B6962" w:rsidRPr="00B07383" w:rsidRDefault="004B6962" w:rsidP="00E805B7">
            <w:pPr>
              <w:pStyle w:val="ListParagraph"/>
              <w:numPr>
                <w:ilvl w:val="0"/>
                <w:numId w:val="49"/>
              </w:numPr>
              <w:spacing w:afterLines="40" w:after="96"/>
              <w:rPr>
                <w:rFonts w:asciiTheme="minorHAnsi" w:hAnsiTheme="minorHAnsi" w:cstheme="minorHAnsi"/>
                <w:highlight w:val="yellow"/>
              </w:rPr>
            </w:pPr>
            <w:r w:rsidRPr="00B07383">
              <w:rPr>
                <w:rFonts w:asciiTheme="minorHAnsi" w:hAnsiTheme="minorHAnsi" w:cstheme="minorHAnsi"/>
                <w:highlight w:val="yellow"/>
              </w:rPr>
              <w:t xml:space="preserve">Whilst the DfE criteria states that this includes those who may have difficulty engaging with remote education at home (for example due to a lack of devices or quiet space to study), we would need to review this on a case by case basis in the event of over-subscription, taking into account: </w:t>
            </w:r>
          </w:p>
          <w:p w14:paraId="5B4BF0C3"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 xml:space="preserve">information known at the school in relation to the families’ needs; </w:t>
            </w:r>
          </w:p>
          <w:p w14:paraId="0B6046E1"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concerns raised by class teachers identified through remote education interaction;</w:t>
            </w:r>
          </w:p>
          <w:p w14:paraId="078BD7A5"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 xml:space="preserve">family accommodation; </w:t>
            </w:r>
          </w:p>
          <w:p w14:paraId="1ADC875F"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number of siblings needing to access remote education;</w:t>
            </w:r>
          </w:p>
          <w:p w14:paraId="1942045B"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access to devices; and</w:t>
            </w:r>
          </w:p>
          <w:p w14:paraId="14ADDD6B" w14:textId="77777777" w:rsidR="004B6962" w:rsidRPr="00B07383" w:rsidRDefault="004B6962" w:rsidP="00E805B7">
            <w:pPr>
              <w:pStyle w:val="ListParagraph"/>
              <w:numPr>
                <w:ilvl w:val="0"/>
                <w:numId w:val="50"/>
              </w:numPr>
              <w:spacing w:afterLines="40" w:after="96"/>
              <w:ind w:firstLine="293"/>
              <w:rPr>
                <w:rFonts w:asciiTheme="minorHAnsi" w:hAnsiTheme="minorHAnsi" w:cstheme="minorHAnsi"/>
                <w:highlight w:val="yellow"/>
              </w:rPr>
            </w:pPr>
            <w:r w:rsidRPr="00B07383">
              <w:rPr>
                <w:rFonts w:asciiTheme="minorHAnsi" w:hAnsiTheme="minorHAnsi" w:cstheme="minorHAnsi"/>
                <w:highlight w:val="yellow"/>
              </w:rPr>
              <w:t>the mental health of the children and their parents/carers.</w:t>
            </w:r>
          </w:p>
          <w:p w14:paraId="6D141AD9" w14:textId="77777777" w:rsidR="004B6962" w:rsidRPr="00B07383" w:rsidRDefault="004B6962" w:rsidP="004B6962">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 xml:space="preserve">Where the provision of additional devices by the school will allow children to remote educate at home we will endeavour to supply them. We will also give consideration to how long children have been accessing the provision at school, giving priority to those who are already settled in an established routine of coming to school. </w:t>
            </w:r>
          </w:p>
          <w:p w14:paraId="3756F3E3" w14:textId="77777777" w:rsidR="004B6962" w:rsidRPr="00B07383" w:rsidRDefault="004B6962" w:rsidP="004B6962">
            <w:pPr>
              <w:pStyle w:val="ListParagraph"/>
              <w:spacing w:afterLines="40" w:after="96"/>
              <w:rPr>
                <w:rFonts w:asciiTheme="minorHAnsi" w:hAnsiTheme="minorHAnsi" w:cstheme="minorHAnsi"/>
                <w:highlight w:val="yellow"/>
              </w:rPr>
            </w:pPr>
          </w:p>
          <w:p w14:paraId="1DD72B73" w14:textId="102DA75A" w:rsidR="004B6962" w:rsidRPr="00B07383" w:rsidRDefault="004B6962" w:rsidP="004B6962">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For children</w:t>
            </w:r>
            <w:r w:rsidRPr="00B07383">
              <w:rPr>
                <w:highlight w:val="yellow"/>
              </w:rPr>
              <w:t xml:space="preserve"> </w:t>
            </w:r>
            <w:r w:rsidRPr="00B07383">
              <w:rPr>
                <w:rFonts w:asciiTheme="minorHAnsi" w:hAnsiTheme="minorHAnsi" w:cstheme="minorHAnsi"/>
                <w:highlight w:val="yellow"/>
              </w:rPr>
              <w:t>who are not engaging with remote education at home and where this cannot be resolved through the school providing devices and additional support remotely, school will encourage individuals to attend at point v. of the escalation system below:</w:t>
            </w:r>
          </w:p>
          <w:p w14:paraId="16C86851" w14:textId="77777777"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class teacher attempts to encourage child to engage through fortnightly calls home;</w:t>
            </w:r>
          </w:p>
          <w:p w14:paraId="2156A067" w14:textId="77777777"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where this does not lead to contact or engagement after 2 weeks of 2 attempted calls per week using all available numbers (i.e. 4 calls in total across 2 weeks), class teacher will escalate the concern to the SLT member on duty;</w:t>
            </w:r>
          </w:p>
          <w:p w14:paraId="13545302" w14:textId="77777777"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SLT member on duty will attempt to contact the parent/carer ideally within 3 working days of the escalation from the class teacher and, if unable to make contact after 3 attempts, a home visit will be scheduled for the same or the following week</w:t>
            </w:r>
          </w:p>
          <w:p w14:paraId="2501210F" w14:textId="77777777"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where contact is unable to be made by the SLT member even through a home visit, this will be referred to the DSL as a safeguarding issue through CPOMS;</w:t>
            </w:r>
          </w:p>
          <w:p w14:paraId="375E122B" w14:textId="77777777"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where contact has been made and a solution agreed with the family, this is fed back to the class teacher and this process restarts at step 1.</w:t>
            </w:r>
          </w:p>
          <w:p w14:paraId="7B04ECC1" w14:textId="2C551DCA" w:rsidR="004653A0" w:rsidRPr="00B07383" w:rsidRDefault="004653A0" w:rsidP="00E805B7">
            <w:pPr>
              <w:pStyle w:val="ListParagraph"/>
              <w:numPr>
                <w:ilvl w:val="0"/>
                <w:numId w:val="56"/>
              </w:numPr>
              <w:spacing w:afterLines="40" w:after="96"/>
              <w:ind w:left="1160" w:hanging="283"/>
              <w:rPr>
                <w:rFonts w:asciiTheme="minorHAnsi" w:hAnsiTheme="minorHAnsi" w:cstheme="minorHAnsi"/>
                <w:highlight w:val="yellow"/>
              </w:rPr>
            </w:pPr>
            <w:r w:rsidRPr="00B07383">
              <w:rPr>
                <w:rFonts w:asciiTheme="minorHAnsi" w:hAnsiTheme="minorHAnsi" w:cstheme="minorHAnsi"/>
                <w:highlight w:val="yellow"/>
              </w:rPr>
              <w:t xml:space="preserve">if this process repeats twice, we will then invite the pupil to come into school under the ‘vulnerable’ category if there is space available.  If not, we will continue to work with parents/carers to support remote education at home. </w:t>
            </w:r>
          </w:p>
          <w:p w14:paraId="58649F9B" w14:textId="77777777" w:rsidR="004653A0" w:rsidRPr="00B07383" w:rsidRDefault="004653A0" w:rsidP="004653A0">
            <w:pPr>
              <w:pStyle w:val="ListParagraph"/>
              <w:spacing w:afterLines="40" w:after="96"/>
              <w:ind w:left="1160"/>
              <w:rPr>
                <w:rFonts w:asciiTheme="minorHAnsi" w:hAnsiTheme="minorHAnsi" w:cstheme="minorHAnsi"/>
                <w:highlight w:val="yellow"/>
              </w:rPr>
            </w:pPr>
          </w:p>
          <w:p w14:paraId="3F6C2C8D" w14:textId="5F8F963D" w:rsidR="002261C4" w:rsidRPr="00B07383" w:rsidRDefault="00A07780" w:rsidP="002261C4">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CRITICAL</w:t>
            </w:r>
            <w:r w:rsidR="002261C4" w:rsidRPr="00B07383">
              <w:rPr>
                <w:rFonts w:asciiTheme="minorHAnsi" w:hAnsiTheme="minorHAnsi" w:cstheme="minorHAnsi"/>
                <w:highlight w:val="yellow"/>
              </w:rPr>
              <w:t xml:space="preserve"> WORKER</w:t>
            </w:r>
            <w:r w:rsidRPr="00B07383">
              <w:rPr>
                <w:rFonts w:asciiTheme="minorHAnsi" w:hAnsiTheme="minorHAnsi" w:cstheme="minorHAnsi"/>
                <w:highlight w:val="yellow"/>
              </w:rPr>
              <w:t>S</w:t>
            </w:r>
          </w:p>
          <w:p w14:paraId="3E6831A8" w14:textId="05EE8772" w:rsidR="00B847BD" w:rsidRPr="00B07383" w:rsidRDefault="002261C4" w:rsidP="00E805B7">
            <w:pPr>
              <w:pStyle w:val="ListParagraph"/>
              <w:numPr>
                <w:ilvl w:val="0"/>
                <w:numId w:val="49"/>
              </w:numPr>
              <w:spacing w:afterLines="40" w:after="96"/>
              <w:rPr>
                <w:rFonts w:asciiTheme="minorHAnsi" w:hAnsiTheme="minorHAnsi" w:cstheme="minorHAnsi"/>
                <w:highlight w:val="yellow"/>
              </w:rPr>
            </w:pPr>
            <w:r w:rsidRPr="00B07383">
              <w:rPr>
                <w:rFonts w:asciiTheme="minorHAnsi" w:hAnsiTheme="minorHAnsi" w:cstheme="minorHAnsi"/>
                <w:highlight w:val="yellow"/>
              </w:rPr>
              <w:lastRenderedPageBreak/>
              <w:t>Chil</w:t>
            </w:r>
            <w:r w:rsidR="00A07780" w:rsidRPr="00B07383">
              <w:rPr>
                <w:rFonts w:asciiTheme="minorHAnsi" w:hAnsiTheme="minorHAnsi" w:cstheme="minorHAnsi"/>
                <w:highlight w:val="yellow"/>
              </w:rPr>
              <w:t xml:space="preserve">dren whose parents are </w:t>
            </w:r>
            <w:r w:rsidR="00A07780" w:rsidRPr="00B07383">
              <w:rPr>
                <w:rFonts w:asciiTheme="minorHAnsi" w:hAnsiTheme="minorHAnsi" w:cstheme="minorHAnsi"/>
                <w:highlight w:val="yellow"/>
                <w:u w:val="single"/>
              </w:rPr>
              <w:t>both</w:t>
            </w:r>
            <w:r w:rsidR="00A07780" w:rsidRPr="00B07383">
              <w:rPr>
                <w:rFonts w:asciiTheme="minorHAnsi" w:hAnsiTheme="minorHAnsi" w:cstheme="minorHAnsi"/>
                <w:highlight w:val="yellow"/>
              </w:rPr>
              <w:t xml:space="preserve"> critical workers</w:t>
            </w:r>
            <w:r w:rsidR="00B847BD" w:rsidRPr="00B07383">
              <w:rPr>
                <w:rFonts w:asciiTheme="minorHAnsi" w:hAnsiTheme="minorHAnsi" w:cstheme="minorHAnsi"/>
                <w:highlight w:val="yellow"/>
              </w:rPr>
              <w:t xml:space="preserve"> and single parent critical workers.</w:t>
            </w:r>
            <w:r w:rsidR="00955F69" w:rsidRPr="00B07383">
              <w:rPr>
                <w:rFonts w:asciiTheme="minorHAnsi" w:hAnsiTheme="minorHAnsi" w:cstheme="minorHAnsi"/>
                <w:highlight w:val="yellow"/>
              </w:rPr>
              <w:t xml:space="preserve"> As per DfE guidance </w:t>
            </w:r>
            <w:hyperlink r:id="rId29" w:history="1">
              <w:r w:rsidR="00304FB5" w:rsidRPr="00B07383">
                <w:rPr>
                  <w:rStyle w:val="Hyperlink"/>
                  <w:highlight w:val="yellow"/>
                </w:rPr>
                <w:t>Restricting attendance during the national lockdown: schools (publishing.service.gov.uk)</w:t>
              </w:r>
            </w:hyperlink>
            <w:r w:rsidR="00955F69" w:rsidRPr="00B07383">
              <w:rPr>
                <w:rFonts w:asciiTheme="minorHAnsi" w:hAnsiTheme="minorHAnsi" w:cstheme="minorHAnsi"/>
                <w:highlight w:val="yellow"/>
              </w:rPr>
              <w:t>:</w:t>
            </w:r>
            <w:r w:rsidR="00955F69" w:rsidRPr="00B07383">
              <w:rPr>
                <w:rFonts w:asciiTheme="minorHAnsi" w:hAnsiTheme="minorHAnsi" w:cstheme="minorHAnsi"/>
                <w:i/>
                <w:highlight w:val="yellow"/>
              </w:rPr>
              <w:t xml:space="preserve"> ‘Parents and carers who are critical workers should keep their children at home if they can.’</w:t>
            </w:r>
          </w:p>
          <w:p w14:paraId="16FB5008" w14:textId="77777777" w:rsidR="00275601" w:rsidRPr="00B07383" w:rsidRDefault="00275601" w:rsidP="00946545">
            <w:pPr>
              <w:pStyle w:val="ListParagraph"/>
              <w:spacing w:afterLines="40" w:after="96"/>
              <w:rPr>
                <w:rFonts w:asciiTheme="minorHAnsi" w:hAnsiTheme="minorHAnsi" w:cstheme="minorHAnsi"/>
                <w:highlight w:val="yellow"/>
              </w:rPr>
            </w:pPr>
          </w:p>
          <w:p w14:paraId="31239251" w14:textId="61BC7C59" w:rsidR="0073396A" w:rsidRPr="00B07383" w:rsidRDefault="0073396A" w:rsidP="00946545">
            <w:pPr>
              <w:pStyle w:val="ListParagraph"/>
              <w:spacing w:afterLines="40" w:after="96"/>
              <w:rPr>
                <w:rFonts w:asciiTheme="minorHAnsi" w:hAnsiTheme="minorHAnsi" w:cstheme="minorHAnsi"/>
                <w:i/>
                <w:highlight w:val="yellow"/>
              </w:rPr>
            </w:pPr>
            <w:r w:rsidRPr="00B07383">
              <w:rPr>
                <w:rFonts w:asciiTheme="minorHAnsi" w:hAnsiTheme="minorHAnsi" w:cstheme="minorHAnsi"/>
                <w:highlight w:val="yellow"/>
              </w:rPr>
              <w:t xml:space="preserve">Measures outlined above to set a maximum capacity are in place to support </w:t>
            </w:r>
            <w:r w:rsidR="00024228" w:rsidRPr="00B07383">
              <w:rPr>
                <w:rFonts w:asciiTheme="minorHAnsi" w:hAnsiTheme="minorHAnsi" w:cstheme="minorHAnsi"/>
                <w:highlight w:val="yellow"/>
              </w:rPr>
              <w:t xml:space="preserve">DfE guidance </w:t>
            </w:r>
            <w:hyperlink r:id="rId30" w:history="1">
              <w:r w:rsidR="00304FB5" w:rsidRPr="00B07383">
                <w:rPr>
                  <w:rStyle w:val="Hyperlink"/>
                  <w:highlight w:val="yellow"/>
                </w:rPr>
                <w:t>Restricting attendance during the national lockdown: schools (publishing.service.gov.uk)</w:t>
              </w:r>
            </w:hyperlink>
            <w:r w:rsidRPr="00B07383">
              <w:rPr>
                <w:highlight w:val="yellow"/>
              </w:rPr>
              <w:t xml:space="preserve"> which states:</w:t>
            </w:r>
            <w:r w:rsidR="00304FB5" w:rsidRPr="00B07383">
              <w:rPr>
                <w:rFonts w:asciiTheme="minorHAnsi" w:hAnsiTheme="minorHAnsi" w:cstheme="minorHAnsi"/>
                <w:i/>
                <w:highlight w:val="yellow"/>
              </w:rPr>
              <w:t xml:space="preserve"> </w:t>
            </w:r>
          </w:p>
          <w:p w14:paraId="2ED01D1B" w14:textId="77777777" w:rsidR="0073396A" w:rsidRPr="00B07383" w:rsidRDefault="00024228" w:rsidP="00E805B7">
            <w:pPr>
              <w:pStyle w:val="ListParagraph"/>
              <w:numPr>
                <w:ilvl w:val="0"/>
                <w:numId w:val="51"/>
              </w:numPr>
              <w:spacing w:afterLines="40" w:after="96"/>
              <w:rPr>
                <w:rFonts w:asciiTheme="minorHAnsi" w:hAnsiTheme="minorHAnsi" w:cstheme="minorHAnsi"/>
                <w:i/>
                <w:highlight w:val="yellow"/>
              </w:rPr>
            </w:pPr>
            <w:r w:rsidRPr="00B07383">
              <w:rPr>
                <w:rFonts w:asciiTheme="minorHAnsi" w:hAnsiTheme="minorHAnsi" w:cstheme="minorHAnsi"/>
                <w:i/>
                <w:highlight w:val="yellow"/>
              </w:rPr>
              <w:t>‘limiting attendance is about supporting the reduction of the overall number of social contacts in our communities</w:t>
            </w:r>
            <w:r w:rsidR="005E1A7C" w:rsidRPr="00B07383">
              <w:rPr>
                <w:rFonts w:asciiTheme="minorHAnsi" w:hAnsiTheme="minorHAnsi" w:cstheme="minorHAnsi"/>
                <w:i/>
                <w:highlight w:val="yellow"/>
              </w:rPr>
              <w:t>’</w:t>
            </w:r>
          </w:p>
          <w:p w14:paraId="6BA083F6" w14:textId="61BCD3DF" w:rsidR="00024228" w:rsidRPr="00B07383" w:rsidRDefault="005E1A7C" w:rsidP="00E805B7">
            <w:pPr>
              <w:pStyle w:val="ListParagraph"/>
              <w:numPr>
                <w:ilvl w:val="0"/>
                <w:numId w:val="51"/>
              </w:numPr>
              <w:spacing w:afterLines="40" w:after="96"/>
              <w:rPr>
                <w:rFonts w:asciiTheme="minorHAnsi" w:hAnsiTheme="minorHAnsi" w:cstheme="minorHAnsi"/>
                <w:highlight w:val="yellow"/>
              </w:rPr>
            </w:pPr>
            <w:r w:rsidRPr="00B07383">
              <w:rPr>
                <w:rFonts w:asciiTheme="minorHAnsi" w:hAnsiTheme="minorHAnsi" w:cstheme="minorHAnsi"/>
                <w:i/>
                <w:highlight w:val="yellow"/>
              </w:rPr>
              <w:t>‘Under the national lockdown, the expectation is that everybody should work from home where possible’</w:t>
            </w:r>
          </w:p>
          <w:p w14:paraId="42154F17" w14:textId="63D5A785" w:rsidR="00024228" w:rsidRPr="00B07383" w:rsidRDefault="0073396A" w:rsidP="00E805B7">
            <w:pPr>
              <w:pStyle w:val="ListParagraph"/>
              <w:numPr>
                <w:ilvl w:val="0"/>
                <w:numId w:val="51"/>
              </w:numPr>
              <w:spacing w:afterLines="40" w:after="96"/>
              <w:rPr>
                <w:rFonts w:asciiTheme="minorHAnsi" w:hAnsiTheme="minorHAnsi" w:cstheme="minorHAnsi"/>
                <w:i/>
                <w:highlight w:val="yellow"/>
              </w:rPr>
            </w:pPr>
            <w:r w:rsidRPr="00B07383">
              <w:rPr>
                <w:rFonts w:asciiTheme="minorHAnsi" w:hAnsiTheme="minorHAnsi" w:cstheme="minorHAnsi"/>
                <w:i/>
                <w:highlight w:val="yellow"/>
              </w:rPr>
              <w:t>‘It may also be that some pupils who have difficulty engaging in remote education may be considered to be vulnerable children, and therefore eligible to attend provision in person. As outlined in the guidance, this is a decision based on local discretion and the needs of the child and their family, as well as a wide range of other factors.’</w:t>
            </w:r>
          </w:p>
          <w:p w14:paraId="64F8F3C4" w14:textId="77777777" w:rsidR="008F1A91" w:rsidRPr="00B07383" w:rsidRDefault="008F1A91" w:rsidP="00024228">
            <w:pPr>
              <w:pStyle w:val="ListParagraph"/>
              <w:spacing w:afterLines="40" w:after="96"/>
              <w:rPr>
                <w:rFonts w:asciiTheme="minorHAnsi" w:hAnsiTheme="minorHAnsi" w:cstheme="minorHAnsi"/>
                <w:highlight w:val="yellow"/>
              </w:rPr>
            </w:pPr>
          </w:p>
          <w:p w14:paraId="1E73CF44" w14:textId="17BFF238" w:rsidR="008F1A91" w:rsidRPr="00B07383" w:rsidRDefault="008F1A91" w:rsidP="00024228">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Additionally, on 8 January 2021, in response to pressure, the DfE stated that: “We are aware of reports of schools and colleges having more pupils in attendance this week than during the last period when schools were only open to vulnerable and key worker pupils. The national restrictions mean all children who can stay at home should stay at home.”</w:t>
            </w:r>
          </w:p>
          <w:p w14:paraId="091EB8ED" w14:textId="77777777" w:rsidR="008F1A91" w:rsidRPr="00B07383" w:rsidRDefault="008F1A91" w:rsidP="00024228">
            <w:pPr>
              <w:pStyle w:val="ListParagraph"/>
              <w:spacing w:afterLines="40" w:after="96"/>
              <w:rPr>
                <w:rFonts w:asciiTheme="minorHAnsi" w:hAnsiTheme="minorHAnsi" w:cstheme="minorHAnsi"/>
                <w:highlight w:val="yellow"/>
              </w:rPr>
            </w:pPr>
          </w:p>
          <w:p w14:paraId="1FB465DC" w14:textId="362373D0" w:rsidR="00297015" w:rsidRPr="00B07383" w:rsidRDefault="00334F4B" w:rsidP="00024228">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 xml:space="preserve">The SLT will make the final decision </w:t>
            </w:r>
            <w:r w:rsidR="0072056B" w:rsidRPr="00B07383">
              <w:rPr>
                <w:rFonts w:asciiTheme="minorHAnsi" w:hAnsiTheme="minorHAnsi" w:cstheme="minorHAnsi"/>
                <w:highlight w:val="yellow"/>
              </w:rPr>
              <w:t>re placements in the case of oversubscription.</w:t>
            </w:r>
          </w:p>
        </w:tc>
        <w:tc>
          <w:tcPr>
            <w:tcW w:w="1455" w:type="dxa"/>
          </w:tcPr>
          <w:p w14:paraId="3393216B" w14:textId="77777777" w:rsidR="00600423" w:rsidRPr="003C4040" w:rsidRDefault="001C4F05"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p w14:paraId="66B4671C" w14:textId="386270EE" w:rsidR="00B847BD" w:rsidRPr="003C4040" w:rsidRDefault="00B847BD" w:rsidP="00297015">
            <w:pPr>
              <w:spacing w:afterLines="40" w:after="96"/>
              <w:rPr>
                <w:rFonts w:asciiTheme="minorHAnsi" w:hAnsiTheme="minorHAnsi" w:cstheme="minorHAnsi"/>
                <w:sz w:val="22"/>
                <w:szCs w:val="22"/>
              </w:rPr>
            </w:pPr>
          </w:p>
        </w:tc>
        <w:tc>
          <w:tcPr>
            <w:tcW w:w="1455" w:type="dxa"/>
          </w:tcPr>
          <w:p w14:paraId="31E4943C" w14:textId="3107CD30" w:rsidR="00600423" w:rsidRPr="003C4040" w:rsidRDefault="001C4F05"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 &amp; SLT</w:t>
            </w:r>
          </w:p>
        </w:tc>
        <w:tc>
          <w:tcPr>
            <w:tcW w:w="1456" w:type="dxa"/>
          </w:tcPr>
          <w:p w14:paraId="29178D54" w14:textId="1033CD92" w:rsidR="00600423"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0E44CA" w:rsidRPr="003C4040" w14:paraId="40868F29" w14:textId="77777777" w:rsidTr="00297015">
        <w:trPr>
          <w:trHeight w:val="37"/>
        </w:trPr>
        <w:tc>
          <w:tcPr>
            <w:tcW w:w="11335" w:type="dxa"/>
            <w:shd w:val="clear" w:color="auto" w:fill="FFFFFF" w:themeFill="background1"/>
          </w:tcPr>
          <w:p w14:paraId="2610F44A" w14:textId="178ED3DF" w:rsidR="000E44CA" w:rsidRPr="00B07383" w:rsidRDefault="000E44CA"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lastRenderedPageBreak/>
              <w:t xml:space="preserve">Nursery </w:t>
            </w:r>
            <w:r w:rsidR="00266F37" w:rsidRPr="00B07383">
              <w:rPr>
                <w:rFonts w:asciiTheme="minorHAnsi" w:hAnsiTheme="minorHAnsi" w:cstheme="minorHAnsi"/>
                <w:highlight w:val="yellow"/>
              </w:rPr>
              <w:t xml:space="preserve">provision </w:t>
            </w:r>
            <w:r w:rsidRPr="00B07383">
              <w:rPr>
                <w:rFonts w:asciiTheme="minorHAnsi" w:hAnsiTheme="minorHAnsi" w:cstheme="minorHAnsi"/>
                <w:highlight w:val="yellow"/>
              </w:rPr>
              <w:t xml:space="preserve">will </w:t>
            </w:r>
            <w:r w:rsidR="00266F37" w:rsidRPr="00B07383">
              <w:rPr>
                <w:rFonts w:asciiTheme="minorHAnsi" w:hAnsiTheme="minorHAnsi" w:cstheme="minorHAnsi"/>
                <w:highlight w:val="yellow"/>
              </w:rPr>
              <w:t>be available</w:t>
            </w:r>
            <w:r w:rsidRPr="00B07383">
              <w:rPr>
                <w:rFonts w:asciiTheme="minorHAnsi" w:hAnsiTheme="minorHAnsi" w:cstheme="minorHAnsi"/>
                <w:highlight w:val="yellow"/>
              </w:rPr>
              <w:t xml:space="preserve"> to families who want their children to attend. </w:t>
            </w:r>
            <w:r w:rsidR="008B2F4A" w:rsidRPr="00B07383">
              <w:rPr>
                <w:rFonts w:asciiTheme="minorHAnsi" w:hAnsiTheme="minorHAnsi" w:cstheme="minorHAnsi"/>
                <w:highlight w:val="yellow"/>
              </w:rPr>
              <w:t xml:space="preserve">All </w:t>
            </w:r>
            <w:r w:rsidR="00964979" w:rsidRPr="00B07383">
              <w:rPr>
                <w:rFonts w:asciiTheme="minorHAnsi" w:hAnsiTheme="minorHAnsi" w:cstheme="minorHAnsi"/>
                <w:highlight w:val="yellow"/>
              </w:rPr>
              <w:t xml:space="preserve">nursery </w:t>
            </w:r>
            <w:r w:rsidR="008B2F4A" w:rsidRPr="00B07383">
              <w:rPr>
                <w:rFonts w:asciiTheme="minorHAnsi" w:hAnsiTheme="minorHAnsi" w:cstheme="minorHAnsi"/>
                <w:highlight w:val="yellow"/>
              </w:rPr>
              <w:t xml:space="preserve">families </w:t>
            </w:r>
            <w:r w:rsidR="00964979" w:rsidRPr="00B07383">
              <w:rPr>
                <w:rFonts w:asciiTheme="minorHAnsi" w:hAnsiTheme="minorHAnsi" w:cstheme="minorHAnsi"/>
                <w:highlight w:val="yellow"/>
              </w:rPr>
              <w:t>will be</w:t>
            </w:r>
            <w:r w:rsidR="008B2F4A" w:rsidRPr="00B07383">
              <w:rPr>
                <w:rFonts w:asciiTheme="minorHAnsi" w:hAnsiTheme="minorHAnsi" w:cstheme="minorHAnsi"/>
                <w:highlight w:val="yellow"/>
              </w:rPr>
              <w:t xml:space="preserve"> contacted to discuss their child’s attendance and places allocated where requested</w:t>
            </w:r>
            <w:r w:rsidR="00E2175D" w:rsidRPr="00B07383">
              <w:rPr>
                <w:rFonts w:asciiTheme="minorHAnsi" w:hAnsiTheme="minorHAnsi" w:cstheme="minorHAnsi"/>
                <w:highlight w:val="yellow"/>
              </w:rPr>
              <w:t xml:space="preserve"> as long as there is pupil capacity within guidelines set out in section K4.</w:t>
            </w:r>
          </w:p>
        </w:tc>
        <w:tc>
          <w:tcPr>
            <w:tcW w:w="1455" w:type="dxa"/>
          </w:tcPr>
          <w:p w14:paraId="73788476" w14:textId="7E050948" w:rsidR="000E44CA" w:rsidRPr="003C4040" w:rsidRDefault="008B2F4A"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w:t>
            </w:r>
            <w:r w:rsidR="008325D0" w:rsidRPr="003C4040">
              <w:rPr>
                <w:rFonts w:asciiTheme="minorHAnsi" w:hAnsiTheme="minorHAnsi" w:cstheme="minorHAnsi"/>
                <w:sz w:val="22"/>
                <w:szCs w:val="22"/>
              </w:rPr>
              <w:t>going</w:t>
            </w:r>
          </w:p>
        </w:tc>
        <w:tc>
          <w:tcPr>
            <w:tcW w:w="1455" w:type="dxa"/>
          </w:tcPr>
          <w:p w14:paraId="717E8AF1" w14:textId="344B06E8" w:rsidR="000E44CA" w:rsidRPr="003C4040" w:rsidRDefault="008325D0"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Pr>
          <w:p w14:paraId="1EA524EE" w14:textId="2E6218E8" w:rsidR="000E44CA"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650DF" w:rsidRPr="003C4040" w14:paraId="2C966EDB" w14:textId="77777777" w:rsidTr="00297015">
        <w:trPr>
          <w:trHeight w:val="37"/>
        </w:trPr>
        <w:tc>
          <w:tcPr>
            <w:tcW w:w="11335" w:type="dxa"/>
            <w:shd w:val="clear" w:color="auto" w:fill="FFFFFF" w:themeFill="background1"/>
          </w:tcPr>
          <w:p w14:paraId="10B2BB50" w14:textId="3F636FBE" w:rsidR="00C650DF" w:rsidRPr="00B07383" w:rsidRDefault="003D62F9"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Staff must follow measures relating to social distancing and hygiene as laid out in this plan.</w:t>
            </w:r>
            <w:r w:rsidR="00900CAC" w:rsidRPr="00B07383">
              <w:rPr>
                <w:rFonts w:asciiTheme="minorHAnsi" w:hAnsiTheme="minorHAnsi" w:cstheme="minorHAnsi"/>
                <w:highlight w:val="yellow"/>
              </w:rPr>
              <w:t xml:space="preserve">  In addition, all adults – both staff and parents/carers</w:t>
            </w:r>
            <w:r w:rsidR="00E528E2" w:rsidRPr="00B07383">
              <w:rPr>
                <w:rFonts w:asciiTheme="minorHAnsi" w:hAnsiTheme="minorHAnsi" w:cstheme="minorHAnsi"/>
                <w:highlight w:val="yellow"/>
              </w:rPr>
              <w:t xml:space="preserve"> – </w:t>
            </w:r>
            <w:r w:rsidR="00900CAC" w:rsidRPr="00B07383">
              <w:rPr>
                <w:rFonts w:asciiTheme="minorHAnsi" w:hAnsiTheme="minorHAnsi" w:cstheme="minorHAnsi"/>
                <w:highlight w:val="yellow"/>
              </w:rPr>
              <w:t>must</w:t>
            </w:r>
            <w:r w:rsidR="00E528E2" w:rsidRPr="00B07383">
              <w:rPr>
                <w:rFonts w:asciiTheme="minorHAnsi" w:hAnsiTheme="minorHAnsi" w:cstheme="minorHAnsi"/>
                <w:highlight w:val="yellow"/>
              </w:rPr>
              <w:t xml:space="preserve"> </w:t>
            </w:r>
            <w:r w:rsidR="00900CAC" w:rsidRPr="00B07383">
              <w:rPr>
                <w:rFonts w:asciiTheme="minorHAnsi" w:hAnsiTheme="minorHAnsi" w:cstheme="minorHAnsi"/>
                <w:highlight w:val="yellow"/>
              </w:rPr>
              <w:t>wear a face covering during drop-off and pick</w:t>
            </w:r>
            <w:r w:rsidR="006F5C7F" w:rsidRPr="00B07383">
              <w:rPr>
                <w:rFonts w:asciiTheme="minorHAnsi" w:hAnsiTheme="minorHAnsi" w:cstheme="minorHAnsi"/>
                <w:highlight w:val="yellow"/>
              </w:rPr>
              <w:t>-</w:t>
            </w:r>
            <w:r w:rsidR="00900CAC" w:rsidRPr="00B07383">
              <w:rPr>
                <w:rFonts w:asciiTheme="minorHAnsi" w:hAnsiTheme="minorHAnsi" w:cstheme="minorHAnsi"/>
                <w:highlight w:val="yellow"/>
              </w:rPr>
              <w:t>up time</w:t>
            </w:r>
            <w:r w:rsidR="00E528E2" w:rsidRPr="00B07383">
              <w:rPr>
                <w:rFonts w:asciiTheme="minorHAnsi" w:hAnsiTheme="minorHAnsi" w:cstheme="minorHAnsi"/>
                <w:highlight w:val="yellow"/>
              </w:rPr>
              <w:t>. Parents/carers who fail to adhere to this must be reminded each time</w:t>
            </w:r>
            <w:r w:rsidR="003D1AAC" w:rsidRPr="00B07383">
              <w:rPr>
                <w:rFonts w:asciiTheme="minorHAnsi" w:hAnsiTheme="minorHAnsi" w:cstheme="minorHAnsi"/>
                <w:highlight w:val="yellow"/>
              </w:rPr>
              <w:t xml:space="preserve"> and referred to the SLT member o</w:t>
            </w:r>
            <w:r w:rsidR="007F7937" w:rsidRPr="00B07383">
              <w:rPr>
                <w:rFonts w:asciiTheme="minorHAnsi" w:hAnsiTheme="minorHAnsi" w:cstheme="minorHAnsi"/>
                <w:highlight w:val="yellow"/>
              </w:rPr>
              <w:t>n</w:t>
            </w:r>
            <w:r w:rsidR="003D1AAC" w:rsidRPr="00B07383">
              <w:rPr>
                <w:rFonts w:asciiTheme="minorHAnsi" w:hAnsiTheme="minorHAnsi" w:cstheme="minorHAnsi"/>
                <w:highlight w:val="yellow"/>
              </w:rPr>
              <w:t xml:space="preserve"> duty if this becomes a persistent issue.</w:t>
            </w:r>
          </w:p>
          <w:p w14:paraId="5EF87EAD" w14:textId="77777777" w:rsidR="00472D49" w:rsidRPr="00B07383" w:rsidRDefault="00472D49" w:rsidP="00472D49">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t>As per DfE guidance, it is reasonable to assume that staff will now have access to face coverings due to their increasing use in wider society. However, where anybody is struggling to access a face covering, or where they are unable to use their face covering due to having forgotten it, or it having become soiled or unsafe, staff should use school supplies until they are able to resolve this.</w:t>
            </w:r>
          </w:p>
          <w:p w14:paraId="6236AA4C" w14:textId="33A91943" w:rsidR="00472D49" w:rsidRPr="00B07383" w:rsidRDefault="00472D49" w:rsidP="00472D49">
            <w:pPr>
              <w:pStyle w:val="ListParagraph"/>
              <w:spacing w:afterLines="40" w:after="96"/>
              <w:rPr>
                <w:rFonts w:asciiTheme="minorHAnsi" w:hAnsiTheme="minorHAnsi" w:cstheme="minorHAnsi"/>
                <w:highlight w:val="yellow"/>
              </w:rPr>
            </w:pPr>
            <w:r w:rsidRPr="00B07383">
              <w:rPr>
                <w:rFonts w:asciiTheme="minorHAnsi" w:hAnsiTheme="minorHAnsi" w:cstheme="minorHAnsi"/>
                <w:highlight w:val="yellow"/>
              </w:rPr>
              <w:lastRenderedPageBreak/>
              <w:t>Remember: 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tc>
        <w:tc>
          <w:tcPr>
            <w:tcW w:w="1455" w:type="dxa"/>
          </w:tcPr>
          <w:p w14:paraId="66300A89" w14:textId="4069C17A" w:rsidR="00C650DF" w:rsidRPr="003C4040" w:rsidRDefault="001B626B"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Pr>
          <w:p w14:paraId="5C111D4F" w14:textId="22C2F8D0" w:rsidR="00C650DF" w:rsidRPr="003C4040" w:rsidRDefault="001B626B"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179E3CFD" w14:textId="04623EF9" w:rsidR="00C650DF"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650DF" w:rsidRPr="003C4040" w14:paraId="03734DD5" w14:textId="77777777" w:rsidTr="00297015">
        <w:trPr>
          <w:trHeight w:val="37"/>
        </w:trPr>
        <w:tc>
          <w:tcPr>
            <w:tcW w:w="11335" w:type="dxa"/>
            <w:shd w:val="clear" w:color="auto" w:fill="FFFFFF" w:themeFill="background1"/>
          </w:tcPr>
          <w:p w14:paraId="2227A333" w14:textId="1177312A" w:rsidR="00C650DF" w:rsidRPr="00B07383" w:rsidRDefault="003D62F9"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Where first aid in needed in a bubble without a first aider, a first aider from another bubble can be called to consult from a distance of at least two metres</w:t>
            </w:r>
            <w:r w:rsidR="001B626B" w:rsidRPr="00B07383">
              <w:rPr>
                <w:rFonts w:asciiTheme="minorHAnsi" w:hAnsiTheme="minorHAnsi" w:cstheme="minorHAnsi"/>
                <w:highlight w:val="yellow"/>
              </w:rPr>
              <w:t xml:space="preserve"> but the staff in the bubble must physically carry out any first aid.</w:t>
            </w:r>
            <w:r w:rsidR="00DD2256" w:rsidRPr="00B07383">
              <w:rPr>
                <w:rFonts w:asciiTheme="minorHAnsi" w:hAnsiTheme="minorHAnsi" w:cstheme="minorHAnsi"/>
                <w:highlight w:val="yellow"/>
              </w:rPr>
              <w:t xml:space="preserve"> However, if they first aider needs to intervene directly in a serious emergency then this takes priority.</w:t>
            </w:r>
          </w:p>
        </w:tc>
        <w:tc>
          <w:tcPr>
            <w:tcW w:w="1455" w:type="dxa"/>
          </w:tcPr>
          <w:p w14:paraId="65AC949F" w14:textId="0713E686" w:rsidR="00C650DF" w:rsidRPr="003C4040" w:rsidRDefault="001B626B"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28CE8156" w14:textId="4F140531" w:rsidR="00C650DF" w:rsidRPr="003C4040" w:rsidRDefault="001B626B"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15449776" w14:textId="48167CE5" w:rsidR="00C650DF"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93FB3" w:rsidRPr="003C4040" w14:paraId="7ABDD2E4" w14:textId="77777777" w:rsidTr="00297015">
        <w:trPr>
          <w:trHeight w:val="37"/>
        </w:trPr>
        <w:tc>
          <w:tcPr>
            <w:tcW w:w="11335" w:type="dxa"/>
            <w:shd w:val="clear" w:color="auto" w:fill="FFFFFF" w:themeFill="background1"/>
          </w:tcPr>
          <w:p w14:paraId="748C1BF3" w14:textId="59B95591" w:rsidR="00D93FB3" w:rsidRPr="00B07383" w:rsidRDefault="00D93FB3"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All children will arrive at and leave school via the KS2 p</w:t>
            </w:r>
            <w:r w:rsidR="00103657" w:rsidRPr="00B07383">
              <w:rPr>
                <w:rFonts w:asciiTheme="minorHAnsi" w:hAnsiTheme="minorHAnsi" w:cstheme="minorHAnsi"/>
                <w:highlight w:val="yellow"/>
              </w:rPr>
              <w:t xml:space="preserve">layground since low numbers and large space available enables social distancing.  </w:t>
            </w:r>
            <w:r w:rsidR="0057792D" w:rsidRPr="00B07383">
              <w:rPr>
                <w:rFonts w:asciiTheme="minorHAnsi" w:hAnsiTheme="minorHAnsi" w:cstheme="minorHAnsi"/>
                <w:highlight w:val="yellow"/>
              </w:rPr>
              <w:t>The provision runs 9am – 3:30pm.</w:t>
            </w:r>
            <w:r w:rsidR="005E1A7C" w:rsidRPr="00B07383">
              <w:rPr>
                <w:rFonts w:asciiTheme="minorHAnsi" w:hAnsiTheme="minorHAnsi" w:cstheme="minorHAnsi"/>
                <w:highlight w:val="yellow"/>
              </w:rPr>
              <w:t xml:space="preserve"> In order to maximise the chances of keeping all bubbles consistently open for </w:t>
            </w:r>
            <w:r w:rsidR="006F5C7F" w:rsidRPr="00B07383">
              <w:rPr>
                <w:rFonts w:asciiTheme="minorHAnsi" w:hAnsiTheme="minorHAnsi" w:cstheme="minorHAnsi"/>
                <w:highlight w:val="yellow"/>
              </w:rPr>
              <w:t>critical</w:t>
            </w:r>
            <w:r w:rsidR="005E1A7C" w:rsidRPr="00B07383">
              <w:rPr>
                <w:rFonts w:asciiTheme="minorHAnsi" w:hAnsiTheme="minorHAnsi" w:cstheme="minorHAnsi"/>
                <w:highlight w:val="yellow"/>
              </w:rPr>
              <w:t xml:space="preserve"> worker/vulnerable children, minimise the number of staff on site and keep risk of infection to a minimum, the before and after school clubs will not operate as this would necessitate the mixing of bubbles and have to potential to close multiple bubbles should a child/staff member test positive.</w:t>
            </w:r>
          </w:p>
        </w:tc>
        <w:tc>
          <w:tcPr>
            <w:tcW w:w="1455" w:type="dxa"/>
          </w:tcPr>
          <w:p w14:paraId="3E192C38" w14:textId="497271C8" w:rsidR="00D93FB3" w:rsidRPr="003C4040" w:rsidRDefault="0057792D"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66C22C65" w14:textId="33CE72FE" w:rsidR="00D93FB3" w:rsidRPr="003C4040" w:rsidRDefault="0057792D"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422E068B" w14:textId="21C23E00" w:rsidR="00D93FB3" w:rsidRPr="003C4040" w:rsidRDefault="00E078D9" w:rsidP="002970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AC7D6E" w:rsidRPr="003C4040" w14:paraId="0823109D" w14:textId="77777777" w:rsidTr="00AC7D6E">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8CD2D72" w14:textId="1E81B85A" w:rsidR="00AC7D6E" w:rsidRPr="00B07383" w:rsidRDefault="00AC7D6E" w:rsidP="00E805B7">
            <w:pPr>
              <w:pStyle w:val="ListParagraph"/>
              <w:numPr>
                <w:ilvl w:val="0"/>
                <w:numId w:val="52"/>
              </w:numPr>
              <w:spacing w:afterLines="40" w:after="96"/>
              <w:rPr>
                <w:rFonts w:asciiTheme="minorHAnsi" w:hAnsiTheme="minorHAnsi" w:cstheme="minorHAnsi"/>
                <w:highlight w:val="yellow"/>
              </w:rPr>
            </w:pPr>
            <w:r w:rsidRPr="00B07383">
              <w:rPr>
                <w:rFonts w:asciiTheme="minorHAnsi" w:hAnsiTheme="minorHAnsi" w:cstheme="minorHAnsi"/>
                <w:highlight w:val="yellow"/>
              </w:rPr>
              <w:t>Ensure that every Monday the children are reminded in class using updated PowerPoint (in a way appropriate to their age):</w:t>
            </w:r>
          </w:p>
          <w:p w14:paraId="42553380" w14:textId="77777777" w:rsidR="00AC7D6E" w:rsidRPr="00B07383" w:rsidRDefault="00AC7D6E" w:rsidP="00E805B7">
            <w:pPr>
              <w:pStyle w:val="ListParagraph"/>
              <w:numPr>
                <w:ilvl w:val="0"/>
                <w:numId w:val="41"/>
              </w:numPr>
              <w:spacing w:afterLines="40" w:after="96"/>
              <w:rPr>
                <w:rFonts w:asciiTheme="minorHAnsi" w:hAnsiTheme="minorHAnsi" w:cstheme="minorHAnsi"/>
                <w:highlight w:val="yellow"/>
              </w:rPr>
            </w:pPr>
            <w:r w:rsidRPr="00B07383">
              <w:rPr>
                <w:rFonts w:asciiTheme="minorHAnsi" w:hAnsiTheme="minorHAnsi" w:cstheme="minorHAnsi"/>
                <w:highlight w:val="yellow"/>
              </w:rPr>
              <w:t>to inform staff if they are feeling unwell</w:t>
            </w:r>
          </w:p>
          <w:p w14:paraId="59A57B1B" w14:textId="77777777" w:rsidR="00AC7D6E" w:rsidRPr="00B07383" w:rsidRDefault="00AC7D6E" w:rsidP="00E805B7">
            <w:pPr>
              <w:pStyle w:val="ListParagraph"/>
              <w:numPr>
                <w:ilvl w:val="0"/>
                <w:numId w:val="41"/>
              </w:numPr>
              <w:spacing w:afterLines="40" w:after="96"/>
              <w:rPr>
                <w:rFonts w:asciiTheme="minorHAnsi" w:hAnsiTheme="minorHAnsi" w:cstheme="minorHAnsi"/>
                <w:highlight w:val="yellow"/>
              </w:rPr>
            </w:pPr>
            <w:r w:rsidRPr="00B07383">
              <w:rPr>
                <w:rFonts w:asciiTheme="minorHAnsi" w:hAnsiTheme="minorHAnsi" w:cstheme="minorHAnsi"/>
                <w:highlight w:val="yellow"/>
              </w:rPr>
              <w:t>to try not to get too close to each other and adults as much as possible</w:t>
            </w:r>
          </w:p>
          <w:p w14:paraId="3C70B132" w14:textId="77777777" w:rsidR="00AC7D6E" w:rsidRPr="00B07383" w:rsidRDefault="00AC7D6E" w:rsidP="00E805B7">
            <w:pPr>
              <w:pStyle w:val="ListParagraph"/>
              <w:numPr>
                <w:ilvl w:val="0"/>
                <w:numId w:val="41"/>
              </w:numPr>
              <w:spacing w:afterLines="40" w:after="96"/>
              <w:rPr>
                <w:rFonts w:asciiTheme="minorHAnsi" w:hAnsiTheme="minorHAnsi" w:cstheme="minorHAnsi"/>
                <w:highlight w:val="yellow"/>
              </w:rPr>
            </w:pPr>
            <w:r w:rsidRPr="00B07383">
              <w:rPr>
                <w:rFonts w:asciiTheme="minorHAnsi" w:hAnsiTheme="minorHAnsi" w:cstheme="minorHAnsi"/>
                <w:highlight w:val="yellow"/>
              </w:rPr>
              <w:t>to stay within their groups and not mix with children from other groups</w:t>
            </w:r>
          </w:p>
          <w:p w14:paraId="4A4AA4B4" w14:textId="77777777" w:rsidR="00AC7D6E" w:rsidRPr="00B07383" w:rsidRDefault="00AC7D6E" w:rsidP="00E805B7">
            <w:pPr>
              <w:pStyle w:val="ListParagraph"/>
              <w:numPr>
                <w:ilvl w:val="0"/>
                <w:numId w:val="41"/>
              </w:numPr>
              <w:spacing w:afterLines="40" w:after="96"/>
              <w:rPr>
                <w:rFonts w:asciiTheme="minorHAnsi" w:hAnsiTheme="minorHAnsi" w:cstheme="minorHAnsi"/>
                <w:highlight w:val="yellow"/>
              </w:rPr>
            </w:pPr>
            <w:r w:rsidRPr="00B07383">
              <w:rPr>
                <w:rFonts w:asciiTheme="minorHAnsi" w:hAnsiTheme="minorHAnsi" w:cstheme="minorHAnsi"/>
                <w:highlight w:val="yellow"/>
              </w:rPr>
              <w:t>about the need to wash hands</w:t>
            </w:r>
          </w:p>
          <w:p w14:paraId="2C9D698E"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on arrival at school (hand sanitizer in lines in playground)</w:t>
            </w:r>
          </w:p>
          <w:p w14:paraId="2DE73019"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after breaks (hand sanitizer in lines in playground)</w:t>
            </w:r>
          </w:p>
          <w:p w14:paraId="192CFBD0"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before eating (sinks in classrooms)</w:t>
            </w:r>
          </w:p>
          <w:p w14:paraId="6DC50E09"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after eating (hand sanitizer on exit from dining hall)</w:t>
            </w:r>
          </w:p>
          <w:p w14:paraId="3BB8674E"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before going home (hand sanitizer in classrooms)</w:t>
            </w:r>
          </w:p>
          <w:p w14:paraId="2C5FF4E0"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after sneezing or coughing into their hand, elbow or a tissue (sinks in classrooms)</w:t>
            </w:r>
          </w:p>
          <w:p w14:paraId="78421189"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every time they use the toilet (sinks in toilets)</w:t>
            </w:r>
          </w:p>
          <w:p w14:paraId="19A79EA5"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before and after using PPE (hand sanitizer)</w:t>
            </w:r>
          </w:p>
          <w:p w14:paraId="4E7DECBE"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before changing rooms (hand sanitizer)</w:t>
            </w:r>
          </w:p>
          <w:p w14:paraId="4FF015D5" w14:textId="77777777" w:rsidR="00AC7D6E" w:rsidRPr="00B07383" w:rsidRDefault="00AC7D6E" w:rsidP="00E805B7">
            <w:pPr>
              <w:pStyle w:val="ListParagraph"/>
              <w:numPr>
                <w:ilvl w:val="0"/>
                <w:numId w:val="33"/>
              </w:numPr>
              <w:spacing w:afterLines="40" w:after="96"/>
              <w:ind w:left="880" w:firstLine="283"/>
              <w:rPr>
                <w:rFonts w:asciiTheme="minorHAnsi" w:hAnsiTheme="minorHAnsi" w:cstheme="minorHAnsi"/>
                <w:highlight w:val="yellow"/>
              </w:rPr>
            </w:pPr>
            <w:r w:rsidRPr="00B07383">
              <w:rPr>
                <w:rFonts w:asciiTheme="minorHAnsi" w:hAnsiTheme="minorHAnsi" w:cstheme="minorHAnsi"/>
                <w:highlight w:val="yellow"/>
              </w:rPr>
              <w:t>after contact with a person who is unwell (sink in toilets or classroom)</w:t>
            </w:r>
          </w:p>
          <w:p w14:paraId="488259EE" w14:textId="77777777" w:rsidR="00AC7D6E" w:rsidRPr="00B07383" w:rsidRDefault="00AC7D6E" w:rsidP="00E805B7">
            <w:pPr>
              <w:pStyle w:val="ListParagraph"/>
              <w:numPr>
                <w:ilvl w:val="0"/>
                <w:numId w:val="42"/>
              </w:numPr>
              <w:spacing w:afterLines="40" w:after="96"/>
              <w:rPr>
                <w:rFonts w:asciiTheme="minorHAnsi" w:hAnsiTheme="minorHAnsi" w:cstheme="minorHAnsi"/>
                <w:highlight w:val="yellow"/>
              </w:rPr>
            </w:pPr>
            <w:r w:rsidRPr="00B07383">
              <w:rPr>
                <w:rFonts w:asciiTheme="minorHAnsi" w:hAnsiTheme="minorHAnsi" w:cstheme="minorHAnsi"/>
                <w:highlight w:val="yellow"/>
              </w:rPr>
              <w:t>not to touch their mouth, eyes and nose</w:t>
            </w:r>
          </w:p>
          <w:p w14:paraId="4BC0D93A" w14:textId="77777777" w:rsidR="00AC7D6E" w:rsidRPr="00B07383" w:rsidRDefault="00AC7D6E" w:rsidP="00E805B7">
            <w:pPr>
              <w:pStyle w:val="ListParagraph"/>
              <w:numPr>
                <w:ilvl w:val="0"/>
                <w:numId w:val="42"/>
              </w:numPr>
              <w:spacing w:afterLines="40" w:after="96"/>
              <w:rPr>
                <w:rFonts w:asciiTheme="minorHAnsi" w:hAnsiTheme="minorHAnsi" w:cstheme="minorHAnsi"/>
                <w:highlight w:val="yellow"/>
              </w:rPr>
            </w:pPr>
            <w:r w:rsidRPr="00B07383">
              <w:rPr>
                <w:rFonts w:asciiTheme="minorHAnsi" w:hAnsiTheme="minorHAnsi" w:cstheme="minorHAnsi"/>
                <w:highlight w:val="yellow"/>
              </w:rPr>
              <w:t>to use a tissue or elbow to cough or sneeze and use bins for tissue waste (‘catch it, bin it, kill it’)</w:t>
            </w:r>
          </w:p>
          <w:p w14:paraId="405A50C6" w14:textId="77777777" w:rsidR="00AC7D6E" w:rsidRPr="00B07383" w:rsidRDefault="00AC7D6E" w:rsidP="00E805B7">
            <w:pPr>
              <w:pStyle w:val="ListParagraph"/>
              <w:numPr>
                <w:ilvl w:val="0"/>
                <w:numId w:val="42"/>
              </w:numPr>
              <w:spacing w:afterLines="40" w:after="96"/>
              <w:rPr>
                <w:rFonts w:asciiTheme="minorHAnsi" w:hAnsiTheme="minorHAnsi" w:cstheme="minorHAnsi"/>
                <w:highlight w:val="yellow"/>
              </w:rPr>
            </w:pPr>
            <w:r w:rsidRPr="00B07383">
              <w:rPr>
                <w:rFonts w:asciiTheme="minorHAnsi" w:hAnsiTheme="minorHAnsi" w:cstheme="minorHAnsi"/>
                <w:highlight w:val="yellow"/>
              </w:rPr>
              <w:t>to stay in their bubbles</w:t>
            </w:r>
          </w:p>
          <w:p w14:paraId="63D99970" w14:textId="77777777" w:rsidR="00AC7D6E" w:rsidRPr="00B07383" w:rsidRDefault="00AC7D6E" w:rsidP="00E805B7">
            <w:pPr>
              <w:pStyle w:val="ListParagraph"/>
              <w:numPr>
                <w:ilvl w:val="0"/>
                <w:numId w:val="42"/>
              </w:numPr>
              <w:spacing w:afterLines="40" w:after="96"/>
              <w:rPr>
                <w:rFonts w:asciiTheme="minorHAnsi" w:hAnsiTheme="minorHAnsi" w:cstheme="minorHAnsi"/>
                <w:highlight w:val="yellow"/>
              </w:rPr>
            </w:pPr>
            <w:r w:rsidRPr="00B07383">
              <w:rPr>
                <w:rFonts w:asciiTheme="minorHAnsi" w:hAnsiTheme="minorHAnsi" w:cstheme="minorHAnsi"/>
                <w:highlight w:val="yellow"/>
              </w:rPr>
              <w:t>to ask before using the toilet (including during playtime) and ensure that there are no more than 3 children in a toilet at one time</w:t>
            </w:r>
          </w:p>
        </w:tc>
        <w:tc>
          <w:tcPr>
            <w:tcW w:w="1455" w:type="dxa"/>
            <w:tcBorders>
              <w:top w:val="single" w:sz="4" w:space="0" w:color="auto"/>
              <w:left w:val="single" w:sz="4" w:space="0" w:color="auto"/>
              <w:bottom w:val="single" w:sz="4" w:space="0" w:color="auto"/>
              <w:right w:val="single" w:sz="4" w:space="0" w:color="auto"/>
            </w:tcBorders>
          </w:tcPr>
          <w:p w14:paraId="2DE051E7" w14:textId="77777777" w:rsidR="00AC7D6E" w:rsidRPr="003C4040" w:rsidRDefault="00AC7D6E" w:rsidP="00AC7D6E">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11B2DA32" w14:textId="1900EE00" w:rsidR="00AC7D6E" w:rsidRPr="003C4040" w:rsidRDefault="00AA0EA7" w:rsidP="00AC7D6E">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Borders>
              <w:top w:val="single" w:sz="4" w:space="0" w:color="auto"/>
              <w:left w:val="single" w:sz="4" w:space="0" w:color="auto"/>
              <w:bottom w:val="single" w:sz="4" w:space="0" w:color="auto"/>
              <w:right w:val="single" w:sz="4" w:space="0" w:color="auto"/>
            </w:tcBorders>
          </w:tcPr>
          <w:p w14:paraId="15696A63" w14:textId="53BC3E17" w:rsidR="00AC7D6E" w:rsidRPr="003C4040" w:rsidRDefault="00AC7D6E" w:rsidP="00AC7D6E">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Updated PowerPoint </w:t>
            </w:r>
          </w:p>
        </w:tc>
      </w:tr>
      <w:tr w:rsidR="00841BC1" w:rsidRPr="003C4040" w14:paraId="1C22B089" w14:textId="77777777" w:rsidTr="00841BC1">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574BA" w14:textId="712665C8" w:rsidR="00841BC1" w:rsidRPr="00B07383" w:rsidRDefault="00841BC1" w:rsidP="00E805B7">
            <w:pPr>
              <w:pStyle w:val="ListParagraph"/>
              <w:numPr>
                <w:ilvl w:val="0"/>
                <w:numId w:val="52"/>
              </w:numPr>
              <w:rPr>
                <w:rFonts w:asciiTheme="minorHAnsi" w:hAnsiTheme="minorHAnsi" w:cstheme="minorHAnsi"/>
                <w:highlight w:val="yellow"/>
              </w:rPr>
            </w:pPr>
            <w:r w:rsidRPr="00B07383">
              <w:rPr>
                <w:rFonts w:asciiTheme="minorHAnsi" w:hAnsiTheme="minorHAnsi" w:cstheme="minorHAnsi"/>
                <w:highlight w:val="yellow"/>
              </w:rPr>
              <w:lastRenderedPageBreak/>
              <w:t>Visitors must only be allowed onto site if their reason for visiting is urgent and if contact cannot be done remotely (e.g. parents/carers with urgent appointments which cannot be carried out remotely, social workers, police, etc.</w:t>
            </w:r>
            <w:r w:rsidR="002102AE" w:rsidRPr="00B07383">
              <w:rPr>
                <w:rFonts w:asciiTheme="minorHAnsi" w:hAnsiTheme="minorHAnsi" w:cstheme="minorHAnsi"/>
                <w:highlight w:val="yellow"/>
              </w:rPr>
              <w:t>).</w:t>
            </w:r>
          </w:p>
        </w:tc>
        <w:tc>
          <w:tcPr>
            <w:tcW w:w="1455" w:type="dxa"/>
            <w:tcBorders>
              <w:top w:val="single" w:sz="4" w:space="0" w:color="auto"/>
              <w:left w:val="single" w:sz="4" w:space="0" w:color="auto"/>
              <w:bottom w:val="single" w:sz="4" w:space="0" w:color="auto"/>
              <w:right w:val="single" w:sz="4" w:space="0" w:color="auto"/>
            </w:tcBorders>
          </w:tcPr>
          <w:p w14:paraId="1A4BCF53" w14:textId="1370ABDA" w:rsidR="00841BC1" w:rsidRPr="003C4040" w:rsidRDefault="00690AB2"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695D6F21" w14:textId="77777777" w:rsidR="00841BC1" w:rsidRPr="003C4040" w:rsidRDefault="00841BC1"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Admin Team</w:t>
            </w:r>
          </w:p>
        </w:tc>
        <w:tc>
          <w:tcPr>
            <w:tcW w:w="1456" w:type="dxa"/>
            <w:tcBorders>
              <w:top w:val="single" w:sz="4" w:space="0" w:color="auto"/>
              <w:left w:val="single" w:sz="4" w:space="0" w:color="auto"/>
              <w:bottom w:val="single" w:sz="4" w:space="0" w:color="auto"/>
              <w:right w:val="single" w:sz="4" w:space="0" w:color="auto"/>
            </w:tcBorders>
          </w:tcPr>
          <w:p w14:paraId="407D25DF" w14:textId="77777777" w:rsidR="00841BC1" w:rsidRPr="003C4040" w:rsidRDefault="00841BC1"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6ED8C3D8" w14:textId="77777777" w:rsidR="00841BC1" w:rsidRPr="003C4040" w:rsidRDefault="00841BC1"/>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6A659C" w:rsidRPr="003C4040" w14:paraId="44D1DC7D" w14:textId="77777777" w:rsidTr="006F08A5">
        <w:trPr>
          <w:trHeight w:val="409"/>
        </w:trPr>
        <w:tc>
          <w:tcPr>
            <w:tcW w:w="15701" w:type="dxa"/>
            <w:gridSpan w:val="4"/>
            <w:tcBorders>
              <w:bottom w:val="single" w:sz="4" w:space="0" w:color="auto"/>
            </w:tcBorders>
            <w:shd w:val="clear" w:color="auto" w:fill="BDD6EE" w:themeFill="accent1" w:themeFillTint="66"/>
          </w:tcPr>
          <w:p w14:paraId="06FA2108" w14:textId="774E7AC1" w:rsidR="006A659C" w:rsidRPr="003C4040" w:rsidRDefault="00C650DF" w:rsidP="006F08A5">
            <w:pPr>
              <w:rPr>
                <w:rFonts w:ascii="Calibri" w:hAnsi="Calibri"/>
                <w:b/>
                <w:sz w:val="36"/>
                <w:szCs w:val="36"/>
              </w:rPr>
            </w:pPr>
            <w:bookmarkStart w:id="20" w:name="_Hlk76569444"/>
            <w:r w:rsidRPr="003C4040">
              <w:rPr>
                <w:rFonts w:ascii="Calibri" w:hAnsi="Calibri"/>
                <w:b/>
                <w:sz w:val="36"/>
                <w:szCs w:val="36"/>
              </w:rPr>
              <w:t>L</w:t>
            </w:r>
            <w:r w:rsidR="004B3722" w:rsidRPr="003C4040">
              <w:rPr>
                <w:rFonts w:ascii="Calibri" w:hAnsi="Calibri"/>
                <w:b/>
                <w:sz w:val="36"/>
                <w:szCs w:val="36"/>
              </w:rPr>
              <w:t xml:space="preserve">.) </w:t>
            </w:r>
            <w:bookmarkStart w:id="21" w:name="Vale"/>
            <w:r w:rsidR="006A659C" w:rsidRPr="003C4040">
              <w:rPr>
                <w:rFonts w:ascii="Calibri" w:hAnsi="Calibri"/>
                <w:b/>
                <w:sz w:val="36"/>
                <w:szCs w:val="36"/>
              </w:rPr>
              <w:t>The Vale</w:t>
            </w:r>
            <w:bookmarkEnd w:id="21"/>
          </w:p>
        </w:tc>
      </w:tr>
      <w:tr w:rsidR="006A659C" w:rsidRPr="003C4040" w14:paraId="2083636A" w14:textId="77777777" w:rsidTr="006F08A5">
        <w:trPr>
          <w:trHeight w:val="161"/>
        </w:trPr>
        <w:tc>
          <w:tcPr>
            <w:tcW w:w="11335" w:type="dxa"/>
            <w:tcBorders>
              <w:top w:val="single" w:sz="4" w:space="0" w:color="auto"/>
            </w:tcBorders>
            <w:shd w:val="clear" w:color="auto" w:fill="D9D9D9" w:themeFill="background1" w:themeFillShade="D9"/>
          </w:tcPr>
          <w:p w14:paraId="4204842C" w14:textId="77777777" w:rsidR="006A659C" w:rsidRPr="003C4040" w:rsidRDefault="006A659C"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424F60E1" w14:textId="77777777" w:rsidR="006A659C" w:rsidRPr="003C4040" w:rsidRDefault="006A659C"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A4469DB" w14:textId="77777777" w:rsidR="006A659C" w:rsidRPr="003C4040" w:rsidRDefault="006A659C"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D9DF9C2" w14:textId="77777777" w:rsidR="006A659C" w:rsidRPr="003C4040" w:rsidRDefault="006A659C" w:rsidP="006F08A5">
            <w:pPr>
              <w:spacing w:afterLines="40" w:after="96"/>
              <w:rPr>
                <w:rFonts w:ascii="Calibri" w:hAnsi="Calibri"/>
                <w:b/>
                <w:sz w:val="16"/>
                <w:szCs w:val="16"/>
              </w:rPr>
            </w:pPr>
            <w:r w:rsidRPr="003C4040">
              <w:rPr>
                <w:rFonts w:ascii="Calibri" w:hAnsi="Calibri"/>
                <w:b/>
                <w:sz w:val="22"/>
                <w:szCs w:val="22"/>
              </w:rPr>
              <w:t>Resources</w:t>
            </w:r>
          </w:p>
        </w:tc>
      </w:tr>
      <w:tr w:rsidR="00786CFA" w:rsidRPr="003C4040" w14:paraId="2ED7FCAC" w14:textId="77777777" w:rsidTr="006F08A5">
        <w:trPr>
          <w:trHeight w:val="37"/>
        </w:trPr>
        <w:tc>
          <w:tcPr>
            <w:tcW w:w="11335" w:type="dxa"/>
            <w:shd w:val="clear" w:color="auto" w:fill="FFFFFF" w:themeFill="background1"/>
          </w:tcPr>
          <w:p w14:paraId="410921D1" w14:textId="3BA064BC" w:rsidR="00786CFA" w:rsidRPr="00ED764B" w:rsidRDefault="00786CFA" w:rsidP="00481015">
            <w:pPr>
              <w:pStyle w:val="ListParagraph"/>
              <w:spacing w:afterLines="40" w:after="96"/>
              <w:rPr>
                <w:rFonts w:asciiTheme="minorHAnsi" w:hAnsiTheme="minorHAnsi" w:cstheme="minorHAnsi"/>
                <w:highlight w:val="green"/>
              </w:rPr>
            </w:pPr>
            <w:r w:rsidRPr="00ED764B">
              <w:rPr>
                <w:rFonts w:asciiTheme="minorHAnsi" w:hAnsiTheme="minorHAnsi" w:cstheme="minorHAnsi"/>
                <w:highlight w:val="green"/>
              </w:rPr>
              <w:t>The following has been agreed with The Vale:</w:t>
            </w:r>
          </w:p>
          <w:p w14:paraId="16632193" w14:textId="4AD5A116" w:rsidR="00786CFA" w:rsidRPr="00ED764B" w:rsidRDefault="00786CFA" w:rsidP="00E805B7">
            <w:pPr>
              <w:pStyle w:val="ListParagraph"/>
              <w:numPr>
                <w:ilvl w:val="0"/>
                <w:numId w:val="25"/>
              </w:numPr>
              <w:spacing w:afterLines="40" w:after="96"/>
              <w:rPr>
                <w:rFonts w:asciiTheme="minorHAnsi" w:hAnsiTheme="minorHAnsi" w:cstheme="minorHAnsi"/>
                <w:highlight w:val="green"/>
              </w:rPr>
            </w:pPr>
            <w:r w:rsidRPr="00ED764B">
              <w:rPr>
                <w:rFonts w:asciiTheme="minorHAnsi" w:hAnsiTheme="minorHAnsi" w:cstheme="minorHAnsi"/>
                <w:highlight w:val="green"/>
              </w:rPr>
              <w:t xml:space="preserve">Vale and </w:t>
            </w:r>
            <w:proofErr w:type="spellStart"/>
            <w:r w:rsidRPr="00ED764B">
              <w:rPr>
                <w:rFonts w:asciiTheme="minorHAnsi" w:hAnsiTheme="minorHAnsi" w:cstheme="minorHAnsi"/>
                <w:highlight w:val="green"/>
              </w:rPr>
              <w:t>Lancs</w:t>
            </w:r>
            <w:proofErr w:type="spellEnd"/>
            <w:r w:rsidRPr="00ED764B">
              <w:rPr>
                <w:rFonts w:asciiTheme="minorHAnsi" w:hAnsiTheme="minorHAnsi" w:cstheme="minorHAnsi"/>
                <w:highlight w:val="green"/>
              </w:rPr>
              <w:t xml:space="preserve"> children will be kept </w:t>
            </w:r>
            <w:r w:rsidR="00E55260" w:rsidRPr="00ED764B">
              <w:rPr>
                <w:rFonts w:asciiTheme="minorHAnsi" w:hAnsiTheme="minorHAnsi" w:cstheme="minorHAnsi"/>
                <w:highlight w:val="green"/>
              </w:rPr>
              <w:t xml:space="preserve">as </w:t>
            </w:r>
            <w:r w:rsidRPr="00ED764B">
              <w:rPr>
                <w:rFonts w:asciiTheme="minorHAnsi" w:hAnsiTheme="minorHAnsi" w:cstheme="minorHAnsi"/>
                <w:highlight w:val="green"/>
              </w:rPr>
              <w:t>separate</w:t>
            </w:r>
            <w:r w:rsidR="00E55260" w:rsidRPr="00ED764B">
              <w:rPr>
                <w:rFonts w:asciiTheme="minorHAnsi" w:hAnsiTheme="minorHAnsi" w:cstheme="minorHAnsi"/>
                <w:highlight w:val="green"/>
              </w:rPr>
              <w:t xml:space="preserve"> as possible</w:t>
            </w:r>
            <w:r w:rsidRPr="00ED764B">
              <w:rPr>
                <w:rFonts w:asciiTheme="minorHAnsi" w:hAnsiTheme="minorHAnsi" w:cstheme="minorHAnsi"/>
                <w:highlight w:val="green"/>
              </w:rPr>
              <w:t>;</w:t>
            </w:r>
          </w:p>
          <w:p w14:paraId="411B82F3" w14:textId="77777777" w:rsidR="00E078D9" w:rsidRPr="00ED764B" w:rsidRDefault="00E078D9" w:rsidP="00E805B7">
            <w:pPr>
              <w:pStyle w:val="ListParagraph"/>
              <w:numPr>
                <w:ilvl w:val="0"/>
                <w:numId w:val="25"/>
              </w:numPr>
              <w:spacing w:afterLines="40" w:after="96"/>
              <w:rPr>
                <w:rFonts w:asciiTheme="minorHAnsi" w:hAnsiTheme="minorHAnsi" w:cstheme="minorHAnsi"/>
                <w:highlight w:val="green"/>
              </w:rPr>
            </w:pPr>
            <w:r w:rsidRPr="00ED764B">
              <w:rPr>
                <w:rFonts w:asciiTheme="minorHAnsi" w:hAnsiTheme="minorHAnsi" w:cstheme="minorHAnsi"/>
                <w:highlight w:val="green"/>
              </w:rPr>
              <w:t>School transport services will continue to adapt timings to reduce cross-over of Vale/</w:t>
            </w:r>
            <w:proofErr w:type="spellStart"/>
            <w:r w:rsidRPr="00ED764B">
              <w:rPr>
                <w:rFonts w:asciiTheme="minorHAnsi" w:hAnsiTheme="minorHAnsi" w:cstheme="minorHAnsi"/>
                <w:highlight w:val="green"/>
              </w:rPr>
              <w:t>Lancs</w:t>
            </w:r>
            <w:proofErr w:type="spellEnd"/>
            <w:r w:rsidRPr="00ED764B">
              <w:rPr>
                <w:rFonts w:asciiTheme="minorHAnsi" w:hAnsiTheme="minorHAnsi" w:cstheme="minorHAnsi"/>
                <w:highlight w:val="green"/>
              </w:rPr>
              <w:t xml:space="preserve"> children;</w:t>
            </w:r>
          </w:p>
          <w:p w14:paraId="029C8D44" w14:textId="56F69C42" w:rsidR="00786CFA" w:rsidRPr="00ED764B" w:rsidRDefault="00E55260" w:rsidP="00E805B7">
            <w:pPr>
              <w:pStyle w:val="ListParagraph"/>
              <w:numPr>
                <w:ilvl w:val="0"/>
                <w:numId w:val="25"/>
              </w:numPr>
              <w:spacing w:afterLines="40" w:after="96"/>
              <w:rPr>
                <w:rFonts w:asciiTheme="minorHAnsi" w:hAnsiTheme="minorHAnsi" w:cstheme="minorHAnsi"/>
                <w:highlight w:val="green"/>
              </w:rPr>
            </w:pPr>
            <w:r w:rsidRPr="00ED764B">
              <w:rPr>
                <w:rFonts w:asciiTheme="minorHAnsi" w:hAnsiTheme="minorHAnsi" w:cstheme="minorHAnsi"/>
                <w:highlight w:val="green"/>
              </w:rPr>
              <w:t>Vale children</w:t>
            </w:r>
            <w:r w:rsidR="00786CFA" w:rsidRPr="00ED764B">
              <w:rPr>
                <w:rFonts w:asciiTheme="minorHAnsi" w:hAnsiTheme="minorHAnsi" w:cstheme="minorHAnsi"/>
                <w:highlight w:val="green"/>
              </w:rPr>
              <w:t xml:space="preserve"> will use a cordoned</w:t>
            </w:r>
            <w:r w:rsidR="00AF7B40" w:rsidRPr="00ED764B">
              <w:rPr>
                <w:rFonts w:asciiTheme="minorHAnsi" w:hAnsiTheme="minorHAnsi" w:cstheme="minorHAnsi"/>
                <w:highlight w:val="green"/>
              </w:rPr>
              <w:t>-</w:t>
            </w:r>
            <w:r w:rsidR="00786CFA" w:rsidRPr="00ED764B">
              <w:rPr>
                <w:rFonts w:asciiTheme="minorHAnsi" w:hAnsiTheme="minorHAnsi" w:cstheme="minorHAnsi"/>
                <w:highlight w:val="green"/>
              </w:rPr>
              <w:t>off sections of the KS2 playground, accessed via the back gate;</w:t>
            </w:r>
          </w:p>
          <w:p w14:paraId="56578581" w14:textId="77777777" w:rsidR="00786CFA" w:rsidRPr="00ED764B" w:rsidRDefault="00E55260" w:rsidP="00E805B7">
            <w:pPr>
              <w:pStyle w:val="ListParagraph"/>
              <w:numPr>
                <w:ilvl w:val="0"/>
                <w:numId w:val="25"/>
              </w:numPr>
              <w:spacing w:afterLines="40" w:after="96"/>
              <w:rPr>
                <w:rFonts w:asciiTheme="minorHAnsi" w:hAnsiTheme="minorHAnsi" w:cstheme="minorHAnsi"/>
                <w:highlight w:val="green"/>
              </w:rPr>
            </w:pPr>
            <w:r w:rsidRPr="00ED764B">
              <w:rPr>
                <w:rFonts w:asciiTheme="minorHAnsi" w:hAnsiTheme="minorHAnsi" w:cstheme="minorHAnsi"/>
                <w:highlight w:val="green"/>
              </w:rPr>
              <w:t>Vale children</w:t>
            </w:r>
            <w:r w:rsidR="00786CFA" w:rsidRPr="00ED764B">
              <w:rPr>
                <w:rFonts w:asciiTheme="minorHAnsi" w:hAnsiTheme="minorHAnsi" w:cstheme="minorHAnsi"/>
                <w:highlight w:val="green"/>
              </w:rPr>
              <w:t xml:space="preserve"> will eat in their own area, with food brought from dining hall</w:t>
            </w:r>
            <w:r w:rsidR="004F1D03" w:rsidRPr="00ED764B">
              <w:rPr>
                <w:rFonts w:asciiTheme="minorHAnsi" w:hAnsiTheme="minorHAnsi" w:cstheme="minorHAnsi"/>
                <w:highlight w:val="green"/>
              </w:rPr>
              <w:t>;</w:t>
            </w:r>
          </w:p>
          <w:p w14:paraId="4AE4140A" w14:textId="191438FC" w:rsidR="004F1D03" w:rsidRPr="003C4040" w:rsidRDefault="004F1D03" w:rsidP="00E805B7">
            <w:pPr>
              <w:pStyle w:val="ListParagraph"/>
              <w:numPr>
                <w:ilvl w:val="0"/>
                <w:numId w:val="25"/>
              </w:numPr>
              <w:spacing w:afterLines="40" w:after="96"/>
              <w:rPr>
                <w:rFonts w:asciiTheme="minorHAnsi" w:hAnsiTheme="minorHAnsi" w:cstheme="minorHAnsi"/>
              </w:rPr>
            </w:pPr>
            <w:r w:rsidRPr="00ED764B">
              <w:rPr>
                <w:rFonts w:asciiTheme="minorHAnsi" w:hAnsiTheme="minorHAnsi" w:cstheme="minorHAnsi"/>
                <w:highlight w:val="green"/>
              </w:rPr>
              <w:t>Vale staff will use their own staffroom.</w:t>
            </w:r>
          </w:p>
        </w:tc>
        <w:tc>
          <w:tcPr>
            <w:tcW w:w="1455" w:type="dxa"/>
          </w:tcPr>
          <w:p w14:paraId="2AE18F2A" w14:textId="77777777" w:rsidR="00786CFA" w:rsidRPr="003C4040" w:rsidRDefault="00786CF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TBC</w:t>
            </w:r>
          </w:p>
        </w:tc>
        <w:tc>
          <w:tcPr>
            <w:tcW w:w="1455" w:type="dxa"/>
          </w:tcPr>
          <w:p w14:paraId="2A3E0C56" w14:textId="2B0C13B0" w:rsidR="00786CFA" w:rsidRPr="003C4040" w:rsidRDefault="00786CF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Paul, Sarah, </w:t>
            </w:r>
            <w:r w:rsidR="000758E6" w:rsidRPr="003C4040">
              <w:rPr>
                <w:rFonts w:asciiTheme="minorHAnsi" w:hAnsiTheme="minorHAnsi" w:cstheme="minorHAnsi"/>
                <w:sz w:val="22"/>
                <w:szCs w:val="22"/>
              </w:rPr>
              <w:t xml:space="preserve">Charlie and </w:t>
            </w:r>
            <w:r w:rsidRPr="003C4040">
              <w:rPr>
                <w:rFonts w:asciiTheme="minorHAnsi" w:hAnsiTheme="minorHAnsi" w:cstheme="minorHAnsi"/>
                <w:sz w:val="22"/>
                <w:szCs w:val="22"/>
              </w:rPr>
              <w:t>Sam</w:t>
            </w:r>
          </w:p>
        </w:tc>
        <w:tc>
          <w:tcPr>
            <w:tcW w:w="1456" w:type="dxa"/>
          </w:tcPr>
          <w:p w14:paraId="296BFD0F" w14:textId="77777777" w:rsidR="00786CFA" w:rsidRPr="003C4040" w:rsidRDefault="00786CF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bookmarkEnd w:id="20"/>
    </w:tbl>
    <w:p w14:paraId="2C5FADAF" w14:textId="77777777" w:rsidR="006A659C" w:rsidRPr="003C4040" w:rsidRDefault="006A659C" w:rsidP="006A659C"/>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CE2A8E" w:rsidRPr="003C4040" w14:paraId="628FD798" w14:textId="77777777" w:rsidTr="0C14F24E">
        <w:trPr>
          <w:trHeight w:val="409"/>
        </w:trPr>
        <w:tc>
          <w:tcPr>
            <w:tcW w:w="15701" w:type="dxa"/>
            <w:gridSpan w:val="4"/>
            <w:tcBorders>
              <w:bottom w:val="single" w:sz="4" w:space="0" w:color="auto"/>
            </w:tcBorders>
            <w:shd w:val="clear" w:color="auto" w:fill="BDD6EE" w:themeFill="accent1" w:themeFillTint="66"/>
          </w:tcPr>
          <w:p w14:paraId="120846C6" w14:textId="525F59F4" w:rsidR="00CE2A8E" w:rsidRPr="003C4040" w:rsidRDefault="00C650DF" w:rsidP="006F08A5">
            <w:pPr>
              <w:rPr>
                <w:rFonts w:ascii="Calibri" w:hAnsi="Calibri"/>
                <w:b/>
                <w:sz w:val="36"/>
                <w:szCs w:val="36"/>
              </w:rPr>
            </w:pPr>
            <w:r w:rsidRPr="003C4040">
              <w:rPr>
                <w:rFonts w:ascii="Calibri" w:hAnsi="Calibri"/>
                <w:b/>
                <w:sz w:val="36"/>
                <w:szCs w:val="36"/>
              </w:rPr>
              <w:t>M</w:t>
            </w:r>
            <w:r w:rsidR="004B3722" w:rsidRPr="003C4040">
              <w:rPr>
                <w:rFonts w:ascii="Calibri" w:hAnsi="Calibri"/>
                <w:b/>
                <w:sz w:val="36"/>
                <w:szCs w:val="36"/>
              </w:rPr>
              <w:t xml:space="preserve">.) </w:t>
            </w:r>
            <w:bookmarkStart w:id="22" w:name="Extra"/>
            <w:r w:rsidR="00A34601" w:rsidRPr="003C4040">
              <w:rPr>
                <w:rFonts w:ascii="Calibri" w:hAnsi="Calibri"/>
                <w:b/>
                <w:sz w:val="36"/>
                <w:szCs w:val="36"/>
              </w:rPr>
              <w:t>Extra-Curricular Provision &amp; Trips</w:t>
            </w:r>
            <w:bookmarkEnd w:id="22"/>
          </w:p>
        </w:tc>
      </w:tr>
      <w:tr w:rsidR="00CE2A8E" w:rsidRPr="003C4040" w14:paraId="32590990" w14:textId="77777777" w:rsidTr="0C14F24E">
        <w:trPr>
          <w:trHeight w:val="161"/>
        </w:trPr>
        <w:tc>
          <w:tcPr>
            <w:tcW w:w="11335" w:type="dxa"/>
            <w:tcBorders>
              <w:top w:val="single" w:sz="4" w:space="0" w:color="auto"/>
            </w:tcBorders>
            <w:shd w:val="clear" w:color="auto" w:fill="D9D9D9" w:themeFill="background1" w:themeFillShade="D9"/>
          </w:tcPr>
          <w:p w14:paraId="434ECEDD" w14:textId="77777777" w:rsidR="00CE2A8E" w:rsidRPr="003C4040" w:rsidRDefault="00CE2A8E"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4162DCA9" w14:textId="77777777" w:rsidR="00CE2A8E" w:rsidRPr="003C4040" w:rsidRDefault="00CE2A8E"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08B81A36" w14:textId="77777777" w:rsidR="00CE2A8E" w:rsidRPr="003C4040" w:rsidRDefault="00CE2A8E"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19D242CA" w14:textId="77777777" w:rsidR="00CE2A8E" w:rsidRPr="003C4040" w:rsidRDefault="00CE2A8E" w:rsidP="006F08A5">
            <w:pPr>
              <w:spacing w:afterLines="40" w:after="96"/>
              <w:rPr>
                <w:rFonts w:ascii="Calibri" w:hAnsi="Calibri"/>
                <w:b/>
                <w:sz w:val="16"/>
                <w:szCs w:val="16"/>
              </w:rPr>
            </w:pPr>
            <w:r w:rsidRPr="003C4040">
              <w:rPr>
                <w:rFonts w:ascii="Calibri" w:hAnsi="Calibri"/>
                <w:b/>
                <w:sz w:val="22"/>
                <w:szCs w:val="22"/>
              </w:rPr>
              <w:t>Resources</w:t>
            </w:r>
          </w:p>
        </w:tc>
      </w:tr>
      <w:tr w:rsidR="00AA2610" w:rsidRPr="003C4040" w14:paraId="043BA018" w14:textId="77777777" w:rsidTr="0C14F24E">
        <w:trPr>
          <w:trHeight w:val="37"/>
        </w:trPr>
        <w:tc>
          <w:tcPr>
            <w:tcW w:w="11335" w:type="dxa"/>
            <w:shd w:val="clear" w:color="auto" w:fill="FFFFFF" w:themeFill="background1"/>
          </w:tcPr>
          <w:p w14:paraId="41A8954F" w14:textId="027FBC89" w:rsidR="00AA2610" w:rsidRPr="00ED764B" w:rsidRDefault="00AA2610" w:rsidP="00E805B7">
            <w:pPr>
              <w:pStyle w:val="ListParagraph"/>
              <w:numPr>
                <w:ilvl w:val="0"/>
                <w:numId w:val="13"/>
              </w:numPr>
              <w:spacing w:afterLines="40" w:after="96"/>
              <w:rPr>
                <w:rFonts w:asciiTheme="minorHAnsi" w:hAnsiTheme="minorHAnsi" w:cstheme="minorHAnsi"/>
                <w:highlight w:val="yellow"/>
              </w:rPr>
            </w:pPr>
            <w:r w:rsidRPr="00ED764B">
              <w:rPr>
                <w:rFonts w:asciiTheme="minorHAnsi" w:hAnsiTheme="minorHAnsi" w:cstheme="minorHAnsi"/>
                <w:highlight w:val="yellow"/>
              </w:rPr>
              <w:t>After School Clubs will resume from Sept 2021.</w:t>
            </w:r>
            <w:r w:rsidR="00FE2CB1" w:rsidRPr="00ED764B">
              <w:rPr>
                <w:rFonts w:asciiTheme="minorHAnsi" w:hAnsiTheme="minorHAnsi" w:cstheme="minorHAnsi"/>
                <w:highlight w:val="yellow"/>
              </w:rPr>
              <w:t xml:space="preserve"> Children will be able to mix across bubbles.</w:t>
            </w:r>
          </w:p>
        </w:tc>
        <w:tc>
          <w:tcPr>
            <w:tcW w:w="1455" w:type="dxa"/>
          </w:tcPr>
          <w:p w14:paraId="7B74DC2D" w14:textId="3F9C5430" w:rsidR="00AA2610" w:rsidRDefault="00AA2610" w:rsidP="006F08A5">
            <w:pPr>
              <w:spacing w:afterLines="40" w:after="96"/>
              <w:rPr>
                <w:rFonts w:asciiTheme="minorHAnsi" w:hAnsiTheme="minorHAnsi" w:cstheme="minorHAnsi"/>
                <w:sz w:val="22"/>
                <w:szCs w:val="22"/>
              </w:rPr>
            </w:pPr>
            <w:r>
              <w:rPr>
                <w:rFonts w:asciiTheme="minorHAnsi" w:hAnsiTheme="minorHAnsi" w:cstheme="minorHAnsi"/>
                <w:sz w:val="22"/>
                <w:szCs w:val="22"/>
              </w:rPr>
              <w:t>From 1/9/21</w:t>
            </w:r>
          </w:p>
        </w:tc>
        <w:tc>
          <w:tcPr>
            <w:tcW w:w="1455" w:type="dxa"/>
          </w:tcPr>
          <w:p w14:paraId="4D2F9A71" w14:textId="75C89FE9" w:rsidR="00AA2610" w:rsidRPr="003C4040" w:rsidRDefault="00AA2610" w:rsidP="006F08A5">
            <w:pPr>
              <w:spacing w:afterLines="40" w:after="96"/>
              <w:rPr>
                <w:rFonts w:asciiTheme="minorHAnsi" w:hAnsiTheme="minorHAnsi" w:cstheme="minorHAnsi"/>
                <w:sz w:val="22"/>
                <w:szCs w:val="22"/>
              </w:rPr>
            </w:pPr>
            <w:r>
              <w:rPr>
                <w:rFonts w:asciiTheme="minorHAnsi" w:hAnsiTheme="minorHAnsi" w:cstheme="minorHAnsi"/>
                <w:sz w:val="22"/>
                <w:szCs w:val="22"/>
              </w:rPr>
              <w:t>Eoin</w:t>
            </w:r>
          </w:p>
        </w:tc>
        <w:tc>
          <w:tcPr>
            <w:tcW w:w="1456" w:type="dxa"/>
          </w:tcPr>
          <w:p w14:paraId="3644B0B3" w14:textId="0E1F514B" w:rsidR="00AA2610" w:rsidRPr="003C4040" w:rsidRDefault="00AA2610" w:rsidP="006F08A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E2A8E" w:rsidRPr="003C4040" w14:paraId="6A9F8B53" w14:textId="77777777" w:rsidTr="0C14F24E">
        <w:trPr>
          <w:trHeight w:val="37"/>
        </w:trPr>
        <w:tc>
          <w:tcPr>
            <w:tcW w:w="11335" w:type="dxa"/>
            <w:shd w:val="clear" w:color="auto" w:fill="FFFFFF" w:themeFill="background1"/>
          </w:tcPr>
          <w:p w14:paraId="17D38B4B" w14:textId="06199842" w:rsidR="00857796" w:rsidRPr="00ED764B" w:rsidRDefault="00857796" w:rsidP="00E805B7">
            <w:pPr>
              <w:pStyle w:val="ListParagraph"/>
              <w:numPr>
                <w:ilvl w:val="0"/>
                <w:numId w:val="13"/>
              </w:numPr>
              <w:spacing w:afterLines="40" w:after="96"/>
              <w:rPr>
                <w:rFonts w:asciiTheme="minorHAnsi" w:hAnsiTheme="minorHAnsi" w:cstheme="minorHAnsi"/>
                <w:highlight w:val="yellow"/>
              </w:rPr>
            </w:pPr>
            <w:r w:rsidRPr="00ED764B">
              <w:rPr>
                <w:rFonts w:asciiTheme="minorHAnsi" w:hAnsiTheme="minorHAnsi" w:cstheme="minorHAnsi"/>
                <w:highlight w:val="yellow"/>
              </w:rPr>
              <w:t xml:space="preserve">In line with the lockdown exit roadmap, we can resume educational day visits no earlier than 12 April. As a general rule, </w:t>
            </w:r>
            <w:r w:rsidR="00E078D9" w:rsidRPr="00ED764B">
              <w:rPr>
                <w:rFonts w:asciiTheme="minorHAnsi" w:hAnsiTheme="minorHAnsi" w:cstheme="minorHAnsi"/>
                <w:highlight w:val="yellow"/>
              </w:rPr>
              <w:t>visits</w:t>
            </w:r>
            <w:r w:rsidRPr="00ED764B">
              <w:rPr>
                <w:rFonts w:asciiTheme="minorHAnsi" w:hAnsiTheme="minorHAnsi" w:cstheme="minorHAnsi"/>
                <w:highlight w:val="yellow"/>
              </w:rPr>
              <w:t xml:space="preserve"> can go ahead if considered </w:t>
            </w:r>
            <w:r w:rsidR="00E078D9" w:rsidRPr="00ED764B">
              <w:rPr>
                <w:rFonts w:asciiTheme="minorHAnsi" w:hAnsiTheme="minorHAnsi" w:cstheme="minorHAnsi"/>
                <w:highlight w:val="yellow"/>
              </w:rPr>
              <w:t>important for the children’s education</w:t>
            </w:r>
            <w:r w:rsidRPr="00ED764B">
              <w:rPr>
                <w:rFonts w:asciiTheme="minorHAnsi" w:hAnsiTheme="minorHAnsi" w:cstheme="minorHAnsi"/>
                <w:highlight w:val="yellow"/>
              </w:rPr>
              <w:t>.  Staff should consult with the school business manager in making this decision</w:t>
            </w:r>
            <w:r w:rsidR="007A4AA7" w:rsidRPr="00ED764B">
              <w:rPr>
                <w:rFonts w:asciiTheme="minorHAnsi" w:hAnsiTheme="minorHAnsi" w:cstheme="minorHAnsi"/>
                <w:highlight w:val="yellow"/>
              </w:rPr>
              <w:t xml:space="preserve"> and make an application via Evolve.</w:t>
            </w:r>
          </w:p>
          <w:p w14:paraId="5F273C92" w14:textId="77777777" w:rsidR="00857796" w:rsidRPr="00ED764B" w:rsidRDefault="00857796" w:rsidP="00857796">
            <w:pPr>
              <w:pStyle w:val="ListParagraph"/>
              <w:spacing w:afterLines="40" w:after="96"/>
              <w:rPr>
                <w:rFonts w:asciiTheme="minorHAnsi" w:hAnsiTheme="minorHAnsi" w:cstheme="minorHAnsi"/>
                <w:highlight w:val="yellow"/>
              </w:rPr>
            </w:pPr>
          </w:p>
          <w:p w14:paraId="4FB0088D" w14:textId="1ACF2538" w:rsidR="00857796" w:rsidRPr="00ED764B" w:rsidRDefault="00857796" w:rsidP="00857796">
            <w:pPr>
              <w:pStyle w:val="ListParagraph"/>
              <w:spacing w:afterLines="40" w:after="96"/>
              <w:rPr>
                <w:rFonts w:asciiTheme="minorHAnsi" w:hAnsiTheme="minorHAnsi" w:cstheme="minorHAnsi"/>
                <w:highlight w:val="yellow"/>
              </w:rPr>
            </w:pPr>
            <w:r w:rsidRPr="00ED764B">
              <w:rPr>
                <w:rFonts w:asciiTheme="minorHAnsi" w:hAnsiTheme="minorHAnsi" w:cstheme="minorHAnsi"/>
                <w:highlight w:val="yellow"/>
              </w:rPr>
              <w:t>Any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14:paraId="2F44F32C" w14:textId="77777777" w:rsidR="00857796" w:rsidRPr="00ED764B" w:rsidRDefault="00857796" w:rsidP="00857796">
            <w:pPr>
              <w:pStyle w:val="ListParagraph"/>
              <w:spacing w:afterLines="40" w:after="96"/>
              <w:rPr>
                <w:rFonts w:asciiTheme="minorHAnsi" w:hAnsiTheme="minorHAnsi" w:cstheme="minorHAnsi"/>
                <w:highlight w:val="yellow"/>
              </w:rPr>
            </w:pPr>
          </w:p>
          <w:p w14:paraId="1CD0AC69" w14:textId="28A3ADFD" w:rsidR="00CE2A8E" w:rsidRPr="00ED764B" w:rsidRDefault="00857796" w:rsidP="00857796">
            <w:pPr>
              <w:pStyle w:val="ListParagraph"/>
              <w:spacing w:afterLines="40" w:after="96"/>
              <w:rPr>
                <w:rFonts w:asciiTheme="minorHAnsi" w:hAnsiTheme="minorHAnsi" w:cstheme="minorHAnsi"/>
                <w:highlight w:val="yellow"/>
              </w:rPr>
            </w:pPr>
            <w:r w:rsidRPr="00ED764B">
              <w:rPr>
                <w:rFonts w:asciiTheme="minorHAnsi" w:hAnsiTheme="minorHAnsi" w:cstheme="minorHAnsi"/>
                <w:highlight w:val="yellow"/>
              </w:rPr>
              <w:t>Staff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w:t>
            </w:r>
          </w:p>
        </w:tc>
        <w:tc>
          <w:tcPr>
            <w:tcW w:w="1455" w:type="dxa"/>
          </w:tcPr>
          <w:p w14:paraId="0C72FC7C" w14:textId="3BD8F056" w:rsidR="00CE2A8E" w:rsidRPr="003C4040" w:rsidRDefault="003C232F" w:rsidP="006F08A5">
            <w:pPr>
              <w:spacing w:afterLines="40" w:after="96"/>
              <w:rPr>
                <w:rFonts w:asciiTheme="minorHAnsi" w:hAnsiTheme="minorHAnsi" w:cstheme="minorHAnsi"/>
                <w:sz w:val="22"/>
                <w:szCs w:val="22"/>
              </w:rPr>
            </w:pPr>
            <w:r>
              <w:rPr>
                <w:rFonts w:asciiTheme="minorHAnsi" w:hAnsiTheme="minorHAnsi" w:cstheme="minorHAnsi"/>
                <w:sz w:val="22"/>
                <w:szCs w:val="22"/>
              </w:rPr>
              <w:t>From 6/9/21</w:t>
            </w:r>
          </w:p>
        </w:tc>
        <w:tc>
          <w:tcPr>
            <w:tcW w:w="1455" w:type="dxa"/>
          </w:tcPr>
          <w:p w14:paraId="324CC756" w14:textId="530C8C18" w:rsidR="00CE2A8E" w:rsidRPr="003C4040" w:rsidRDefault="0004121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p>
        </w:tc>
        <w:tc>
          <w:tcPr>
            <w:tcW w:w="1456" w:type="dxa"/>
          </w:tcPr>
          <w:p w14:paraId="4688011D" w14:textId="174FED8C" w:rsidR="00CE2A8E" w:rsidRPr="003C4040" w:rsidRDefault="0004121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335AEC" w:rsidRPr="003C4040" w14:paraId="10252142" w14:textId="77777777" w:rsidTr="0C14F24E">
        <w:trPr>
          <w:trHeight w:val="37"/>
        </w:trPr>
        <w:tc>
          <w:tcPr>
            <w:tcW w:w="11335" w:type="dxa"/>
            <w:shd w:val="clear" w:color="auto" w:fill="FFFFFF" w:themeFill="background1"/>
          </w:tcPr>
          <w:p w14:paraId="2203566C" w14:textId="17C298EA" w:rsidR="00335AEC" w:rsidRPr="00ED764B" w:rsidRDefault="00335AEC" w:rsidP="00E805B7">
            <w:pPr>
              <w:pStyle w:val="ListParagraph"/>
              <w:numPr>
                <w:ilvl w:val="0"/>
                <w:numId w:val="13"/>
              </w:numPr>
              <w:spacing w:afterLines="40" w:after="96"/>
              <w:rPr>
                <w:rFonts w:asciiTheme="minorHAnsi" w:hAnsiTheme="minorHAnsi" w:cstheme="minorHAnsi"/>
                <w:highlight w:val="yellow"/>
              </w:rPr>
            </w:pPr>
            <w:r w:rsidRPr="00ED764B">
              <w:rPr>
                <w:rFonts w:asciiTheme="minorHAnsi" w:hAnsiTheme="minorHAnsi" w:cstheme="minorHAnsi"/>
                <w:highlight w:val="yellow"/>
              </w:rPr>
              <w:t>In line with the roadmap, we can undertake domestic residential education visits, from 17 May</w:t>
            </w:r>
            <w:r w:rsidR="003C232F" w:rsidRPr="00ED764B">
              <w:rPr>
                <w:rFonts w:asciiTheme="minorHAnsi" w:hAnsiTheme="minorHAnsi" w:cstheme="minorHAnsi"/>
                <w:highlight w:val="yellow"/>
              </w:rPr>
              <w:t xml:space="preserve"> 2021</w:t>
            </w:r>
            <w:r w:rsidRPr="00ED764B">
              <w:rPr>
                <w:rFonts w:asciiTheme="minorHAnsi" w:hAnsiTheme="minorHAnsi" w:cstheme="minorHAnsi"/>
                <w:highlight w:val="yellow"/>
              </w:rPr>
              <w:t>.</w:t>
            </w:r>
          </w:p>
          <w:p w14:paraId="6A4CCDE5" w14:textId="77777777" w:rsidR="00335AEC" w:rsidRPr="00ED764B" w:rsidRDefault="00335AEC" w:rsidP="00335AEC">
            <w:pPr>
              <w:pStyle w:val="ListParagraph"/>
              <w:spacing w:afterLines="40" w:after="96"/>
              <w:rPr>
                <w:rFonts w:asciiTheme="minorHAnsi" w:hAnsiTheme="minorHAnsi" w:cstheme="minorHAnsi"/>
                <w:highlight w:val="yellow"/>
              </w:rPr>
            </w:pPr>
          </w:p>
          <w:p w14:paraId="6BF1F7F3" w14:textId="2EE7FD8B" w:rsidR="00335AEC" w:rsidRPr="00ED764B" w:rsidRDefault="00335AEC" w:rsidP="00767791">
            <w:pPr>
              <w:pStyle w:val="ListParagraph"/>
              <w:spacing w:afterLines="40" w:after="96"/>
              <w:rPr>
                <w:rFonts w:asciiTheme="minorHAnsi" w:hAnsiTheme="minorHAnsi" w:cstheme="minorHAnsi"/>
                <w:highlight w:val="yellow"/>
              </w:rPr>
            </w:pPr>
            <w:r w:rsidRPr="00ED764B">
              <w:rPr>
                <w:rFonts w:asciiTheme="minorHAnsi" w:hAnsiTheme="minorHAnsi" w:cstheme="minorHAnsi"/>
                <w:highlight w:val="yellow"/>
              </w:rPr>
              <w:t>Any domestic residential educational visits must be conducted in line with relevant COVID-19 guidance and regulations in place at that time</w:t>
            </w:r>
            <w:r w:rsidR="007A4AA7" w:rsidRPr="00ED764B">
              <w:rPr>
                <w:rFonts w:asciiTheme="minorHAnsi" w:hAnsiTheme="minorHAnsi" w:cstheme="minorHAnsi"/>
                <w:highlight w:val="yellow"/>
              </w:rPr>
              <w:t xml:space="preserve">.  Staff will need to ensure that the host organisation has adhered to current COVID </w:t>
            </w:r>
            <w:r w:rsidR="007A4AA7" w:rsidRPr="00ED764B">
              <w:rPr>
                <w:rFonts w:asciiTheme="minorHAnsi" w:hAnsiTheme="minorHAnsi" w:cstheme="minorHAnsi"/>
                <w:highlight w:val="yellow"/>
              </w:rPr>
              <w:lastRenderedPageBreak/>
              <w:t xml:space="preserve">guidelines for residential trips. </w:t>
            </w:r>
            <w:hyperlink r:id="rId31" w:history="1">
              <w:r w:rsidR="00373192" w:rsidRPr="00ED764B">
                <w:rPr>
                  <w:rStyle w:val="Hyperlink"/>
                  <w:rFonts w:asciiTheme="minorHAnsi" w:hAnsiTheme="minorHAnsi" w:cstheme="minorHAnsi"/>
                  <w:highlight w:val="yellow"/>
                </w:rPr>
                <w:t>https://www.gov.uk/government/publications/actions-for-schools-during-the-coronavirus-outbreak</w:t>
              </w:r>
            </w:hyperlink>
            <w:r w:rsidR="00373192" w:rsidRPr="00ED764B">
              <w:rPr>
                <w:rFonts w:asciiTheme="minorHAnsi" w:hAnsiTheme="minorHAnsi" w:cstheme="minorHAnsi"/>
                <w:highlight w:val="yellow"/>
              </w:rPr>
              <w:t xml:space="preserve"> (Annex C)</w:t>
            </w:r>
          </w:p>
        </w:tc>
        <w:tc>
          <w:tcPr>
            <w:tcW w:w="1455" w:type="dxa"/>
          </w:tcPr>
          <w:p w14:paraId="3CC2131F" w14:textId="10006485" w:rsidR="00335AEC" w:rsidRPr="003C4040" w:rsidRDefault="003C232F" w:rsidP="006F08A5">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From 6/9/21</w:t>
            </w:r>
          </w:p>
        </w:tc>
        <w:tc>
          <w:tcPr>
            <w:tcW w:w="1455" w:type="dxa"/>
          </w:tcPr>
          <w:p w14:paraId="7C647130" w14:textId="1B274F18" w:rsidR="00335AEC" w:rsidRPr="003C4040" w:rsidRDefault="00335AE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p>
        </w:tc>
        <w:tc>
          <w:tcPr>
            <w:tcW w:w="1456" w:type="dxa"/>
          </w:tcPr>
          <w:p w14:paraId="345731FA" w14:textId="3CD9C8D2" w:rsidR="00335AEC" w:rsidRPr="003C4040" w:rsidRDefault="00335AEC"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EE0970" w:rsidRPr="003C4040" w14:paraId="07A9718B" w14:textId="77777777" w:rsidTr="0C14F24E">
        <w:trPr>
          <w:trHeight w:val="37"/>
        </w:trPr>
        <w:tc>
          <w:tcPr>
            <w:tcW w:w="11335" w:type="dxa"/>
            <w:shd w:val="clear" w:color="auto" w:fill="FFFFFF" w:themeFill="background1"/>
          </w:tcPr>
          <w:p w14:paraId="3A534A2A" w14:textId="17DACB82" w:rsidR="00C50D1B" w:rsidRPr="00ED764B" w:rsidRDefault="0027062F" w:rsidP="00E805B7">
            <w:pPr>
              <w:pStyle w:val="ListParagraph"/>
              <w:numPr>
                <w:ilvl w:val="0"/>
                <w:numId w:val="13"/>
              </w:numPr>
              <w:spacing w:afterLines="40" w:after="96"/>
              <w:rPr>
                <w:rFonts w:asciiTheme="minorHAnsi" w:hAnsiTheme="minorHAnsi" w:cstheme="minorHAnsi"/>
                <w:highlight w:val="yellow"/>
              </w:rPr>
            </w:pPr>
            <w:r w:rsidRPr="00ED764B">
              <w:rPr>
                <w:rFonts w:asciiTheme="minorHAnsi" w:hAnsiTheme="minorHAnsi" w:cstheme="minorHAnsi"/>
                <w:highlight w:val="yellow"/>
              </w:rPr>
              <w:t>In order to comply with statutory staffing ratios, breakfast and after school clubs will only be open for children from reception year group upwards.</w:t>
            </w:r>
            <w:r w:rsidR="008808AA" w:rsidRPr="00ED764B">
              <w:rPr>
                <w:rFonts w:asciiTheme="minorHAnsi" w:hAnsiTheme="minorHAnsi" w:cstheme="minorHAnsi"/>
                <w:highlight w:val="yellow"/>
              </w:rPr>
              <w:t xml:space="preserve"> </w:t>
            </w:r>
            <w:r w:rsidR="00361C91" w:rsidRPr="00ED764B">
              <w:rPr>
                <w:rFonts w:asciiTheme="minorHAnsi" w:hAnsiTheme="minorHAnsi" w:cstheme="minorHAnsi"/>
                <w:highlight w:val="yellow"/>
              </w:rPr>
              <w:t>We will investigate levels of interest in nursery after school club provision</w:t>
            </w:r>
            <w:r w:rsidR="00D52DBA" w:rsidRPr="00ED764B">
              <w:rPr>
                <w:rFonts w:asciiTheme="minorHAnsi" w:hAnsiTheme="minorHAnsi" w:cstheme="minorHAnsi"/>
                <w:highlight w:val="yellow"/>
              </w:rPr>
              <w:t xml:space="preserve"> in early autumn term</w:t>
            </w:r>
            <w:r w:rsidR="00361C91" w:rsidRPr="00ED764B">
              <w:rPr>
                <w:rFonts w:asciiTheme="minorHAnsi" w:hAnsiTheme="minorHAnsi" w:cstheme="minorHAnsi"/>
                <w:highlight w:val="yellow"/>
              </w:rPr>
              <w:t>,</w:t>
            </w:r>
            <w:r w:rsidR="006844C0" w:rsidRPr="00ED764B">
              <w:rPr>
                <w:rFonts w:asciiTheme="minorHAnsi" w:hAnsiTheme="minorHAnsi" w:cstheme="minorHAnsi"/>
                <w:highlight w:val="yellow"/>
              </w:rPr>
              <w:t xml:space="preserve"> and implement provision if this can be made </w:t>
            </w:r>
            <w:r w:rsidR="00BC1749" w:rsidRPr="00ED764B">
              <w:rPr>
                <w:rFonts w:asciiTheme="minorHAnsi" w:hAnsiTheme="minorHAnsi" w:cstheme="minorHAnsi"/>
                <w:highlight w:val="yellow"/>
              </w:rPr>
              <w:t>financially viable.</w:t>
            </w:r>
          </w:p>
        </w:tc>
        <w:tc>
          <w:tcPr>
            <w:tcW w:w="1455" w:type="dxa"/>
          </w:tcPr>
          <w:p w14:paraId="2850ED66" w14:textId="01E4A7C0" w:rsidR="00EE0970" w:rsidRPr="003C4040" w:rsidRDefault="004F1D03"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43B0281D" w14:textId="6769026C" w:rsidR="00EE0970" w:rsidRPr="003C4040" w:rsidRDefault="006055E0"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p>
        </w:tc>
        <w:tc>
          <w:tcPr>
            <w:tcW w:w="1456" w:type="dxa"/>
          </w:tcPr>
          <w:p w14:paraId="57FFB401" w14:textId="6C1C9C7E" w:rsidR="00EE0970" w:rsidRPr="003C4040" w:rsidRDefault="006055E0"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6055E0" w:rsidRPr="003C4040" w14:paraId="791C8ADF" w14:textId="77777777" w:rsidTr="0C14F24E">
        <w:trPr>
          <w:trHeight w:val="37"/>
        </w:trPr>
        <w:tc>
          <w:tcPr>
            <w:tcW w:w="11335" w:type="dxa"/>
            <w:shd w:val="clear" w:color="auto" w:fill="FFFFFF" w:themeFill="background1"/>
          </w:tcPr>
          <w:p w14:paraId="38613CD1" w14:textId="22B1F5F6" w:rsidR="000B115B" w:rsidRPr="00ED764B" w:rsidRDefault="000B115B" w:rsidP="00E805B7">
            <w:pPr>
              <w:pStyle w:val="ListParagraph"/>
              <w:numPr>
                <w:ilvl w:val="0"/>
                <w:numId w:val="13"/>
              </w:numPr>
              <w:spacing w:afterLines="40" w:after="96"/>
              <w:rPr>
                <w:rFonts w:asciiTheme="minorHAnsi" w:hAnsiTheme="minorHAnsi" w:cstheme="minorHAnsi"/>
                <w:highlight w:val="yellow"/>
              </w:rPr>
            </w:pPr>
            <w:r w:rsidRPr="00ED764B">
              <w:rPr>
                <w:rFonts w:asciiTheme="minorHAnsi" w:hAnsiTheme="minorHAnsi" w:cstheme="minorHAnsi"/>
                <w:highlight w:val="yellow"/>
              </w:rPr>
              <w:t>Before and after school club operatio</w:t>
            </w:r>
            <w:r w:rsidR="00BD4A50" w:rsidRPr="00ED764B">
              <w:rPr>
                <w:rFonts w:asciiTheme="minorHAnsi" w:hAnsiTheme="minorHAnsi" w:cstheme="minorHAnsi"/>
                <w:highlight w:val="yellow"/>
              </w:rPr>
              <w:t>ns</w:t>
            </w:r>
            <w:r w:rsidRPr="00ED764B">
              <w:rPr>
                <w:rFonts w:asciiTheme="minorHAnsi" w:hAnsiTheme="minorHAnsi" w:cstheme="minorHAnsi"/>
                <w:highlight w:val="yellow"/>
              </w:rPr>
              <w:t xml:space="preserve"> </w:t>
            </w:r>
            <w:r w:rsidR="00BD4A50" w:rsidRPr="00ED764B">
              <w:rPr>
                <w:rFonts w:asciiTheme="minorHAnsi" w:hAnsiTheme="minorHAnsi" w:cstheme="minorHAnsi"/>
                <w:highlight w:val="yellow"/>
              </w:rPr>
              <w:t>will return to pre-pandemic arrangements; children can mix across bubbles.</w:t>
            </w:r>
          </w:p>
          <w:p w14:paraId="01366E7F" w14:textId="4C428E5B" w:rsidR="006055E0" w:rsidRPr="00ED764B" w:rsidRDefault="006055E0" w:rsidP="006055E0">
            <w:pPr>
              <w:pStyle w:val="ListParagraph"/>
              <w:spacing w:afterLines="40" w:after="96"/>
              <w:rPr>
                <w:rFonts w:asciiTheme="minorHAnsi" w:hAnsiTheme="minorHAnsi" w:cstheme="minorHAnsi"/>
                <w:highlight w:val="yellow"/>
              </w:rPr>
            </w:pPr>
          </w:p>
        </w:tc>
        <w:tc>
          <w:tcPr>
            <w:tcW w:w="1455" w:type="dxa"/>
          </w:tcPr>
          <w:p w14:paraId="2039ACD2" w14:textId="5613E9F1" w:rsidR="006055E0" w:rsidRPr="003C4040" w:rsidRDefault="004F1D03" w:rsidP="006055E0">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FA7ADFC" w14:textId="2C67C6EB" w:rsidR="006055E0" w:rsidRPr="003C4040" w:rsidRDefault="006055E0" w:rsidP="006055E0">
            <w:pPr>
              <w:spacing w:afterLines="40" w:after="96"/>
              <w:rPr>
                <w:rFonts w:asciiTheme="minorHAnsi" w:hAnsiTheme="minorHAnsi" w:cstheme="minorHAnsi"/>
                <w:sz w:val="22"/>
                <w:szCs w:val="22"/>
              </w:rPr>
            </w:pPr>
            <w:r w:rsidRPr="003C4040">
              <w:rPr>
                <w:rFonts w:asciiTheme="minorHAnsi" w:hAnsiTheme="minorHAnsi" w:cstheme="minorHAnsi"/>
                <w:sz w:val="22"/>
                <w:szCs w:val="22"/>
              </w:rPr>
              <w:t>Eoin</w:t>
            </w:r>
          </w:p>
        </w:tc>
        <w:tc>
          <w:tcPr>
            <w:tcW w:w="1456" w:type="dxa"/>
          </w:tcPr>
          <w:p w14:paraId="3ECA7CA5" w14:textId="206A767C" w:rsidR="006055E0" w:rsidRPr="003C4040" w:rsidRDefault="006055E0" w:rsidP="006055E0">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4EAE5BE5" w14:textId="4A200E77" w:rsidR="00CE2A8E" w:rsidRPr="003C4040" w:rsidRDefault="00CE2A8E"/>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A474F4" w:rsidRPr="003C4040" w14:paraId="6BE2EAC2" w14:textId="77777777" w:rsidTr="006F08A5">
        <w:trPr>
          <w:trHeight w:val="409"/>
        </w:trPr>
        <w:tc>
          <w:tcPr>
            <w:tcW w:w="15701" w:type="dxa"/>
            <w:gridSpan w:val="4"/>
            <w:tcBorders>
              <w:bottom w:val="single" w:sz="4" w:space="0" w:color="auto"/>
            </w:tcBorders>
            <w:shd w:val="clear" w:color="auto" w:fill="BDD6EE" w:themeFill="accent1" w:themeFillTint="66"/>
          </w:tcPr>
          <w:p w14:paraId="4B17D212" w14:textId="48DC94D0" w:rsidR="00A474F4" w:rsidRPr="003C4040" w:rsidRDefault="00C650DF" w:rsidP="006F08A5">
            <w:pPr>
              <w:rPr>
                <w:rFonts w:ascii="Calibri" w:hAnsi="Calibri"/>
                <w:b/>
                <w:sz w:val="36"/>
                <w:szCs w:val="36"/>
              </w:rPr>
            </w:pPr>
            <w:r w:rsidRPr="003C4040">
              <w:rPr>
                <w:rFonts w:ascii="Calibri" w:hAnsi="Calibri"/>
                <w:b/>
                <w:sz w:val="36"/>
                <w:szCs w:val="36"/>
              </w:rPr>
              <w:t>N</w:t>
            </w:r>
            <w:r w:rsidR="004B3722" w:rsidRPr="003C4040">
              <w:rPr>
                <w:rFonts w:ascii="Calibri" w:hAnsi="Calibri"/>
                <w:b/>
                <w:sz w:val="36"/>
                <w:szCs w:val="36"/>
              </w:rPr>
              <w:t xml:space="preserve">.) </w:t>
            </w:r>
            <w:bookmarkStart w:id="23" w:name="Attendance"/>
            <w:r w:rsidR="008E278C" w:rsidRPr="003C4040">
              <w:rPr>
                <w:rFonts w:ascii="Calibri" w:hAnsi="Calibri"/>
                <w:b/>
                <w:sz w:val="36"/>
                <w:szCs w:val="36"/>
              </w:rPr>
              <w:t xml:space="preserve">Pupil Attendance &amp; </w:t>
            </w:r>
            <w:r w:rsidR="004A6FFA" w:rsidRPr="003C4040">
              <w:rPr>
                <w:rFonts w:ascii="Calibri" w:hAnsi="Calibri"/>
                <w:b/>
                <w:sz w:val="36"/>
                <w:szCs w:val="36"/>
              </w:rPr>
              <w:t xml:space="preserve">Communication </w:t>
            </w:r>
            <w:r w:rsidR="00270CCF" w:rsidRPr="003C4040">
              <w:rPr>
                <w:rFonts w:ascii="Calibri" w:hAnsi="Calibri"/>
                <w:b/>
                <w:sz w:val="36"/>
                <w:szCs w:val="36"/>
              </w:rPr>
              <w:t>with</w:t>
            </w:r>
            <w:r w:rsidR="004A6FFA" w:rsidRPr="003C4040">
              <w:rPr>
                <w:rFonts w:ascii="Calibri" w:hAnsi="Calibri"/>
                <w:b/>
                <w:sz w:val="36"/>
                <w:szCs w:val="36"/>
              </w:rPr>
              <w:t xml:space="preserve"> Parents/Carers</w:t>
            </w:r>
            <w:bookmarkEnd w:id="23"/>
          </w:p>
        </w:tc>
      </w:tr>
      <w:tr w:rsidR="00A474F4" w:rsidRPr="003C4040" w14:paraId="0C3FC9A8" w14:textId="77777777" w:rsidTr="006F08A5">
        <w:trPr>
          <w:trHeight w:val="161"/>
        </w:trPr>
        <w:tc>
          <w:tcPr>
            <w:tcW w:w="11335" w:type="dxa"/>
            <w:tcBorders>
              <w:top w:val="single" w:sz="4" w:space="0" w:color="auto"/>
            </w:tcBorders>
            <w:shd w:val="clear" w:color="auto" w:fill="D9D9D9" w:themeFill="background1" w:themeFillShade="D9"/>
          </w:tcPr>
          <w:p w14:paraId="7B54F5BB"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563FE73"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68252A76" w14:textId="77777777" w:rsidR="00A474F4" w:rsidRPr="003C4040" w:rsidRDefault="00A474F4"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74DAE2E8" w14:textId="77777777" w:rsidR="00A474F4" w:rsidRPr="003C4040" w:rsidRDefault="00A474F4" w:rsidP="006F08A5">
            <w:pPr>
              <w:spacing w:afterLines="40" w:after="96"/>
              <w:rPr>
                <w:rFonts w:ascii="Calibri" w:hAnsi="Calibri"/>
                <w:b/>
                <w:sz w:val="16"/>
                <w:szCs w:val="16"/>
              </w:rPr>
            </w:pPr>
            <w:r w:rsidRPr="003C4040">
              <w:rPr>
                <w:rFonts w:ascii="Calibri" w:hAnsi="Calibri"/>
                <w:b/>
                <w:sz w:val="22"/>
                <w:szCs w:val="22"/>
              </w:rPr>
              <w:t>Resources</w:t>
            </w:r>
          </w:p>
        </w:tc>
      </w:tr>
      <w:tr w:rsidR="00A474F4" w:rsidRPr="003C4040" w14:paraId="37BC2D2F" w14:textId="77777777" w:rsidTr="006F08A5">
        <w:trPr>
          <w:trHeight w:val="37"/>
        </w:trPr>
        <w:tc>
          <w:tcPr>
            <w:tcW w:w="11335" w:type="dxa"/>
            <w:shd w:val="clear" w:color="auto" w:fill="FFFFFF" w:themeFill="background1"/>
          </w:tcPr>
          <w:p w14:paraId="497A82BA" w14:textId="77777777" w:rsidR="00A474F4" w:rsidRPr="00047B05" w:rsidRDefault="00C636F3"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The school will need to ensure that parents/carers are clear about:</w:t>
            </w:r>
          </w:p>
          <w:p w14:paraId="32E2A9EF" w14:textId="5A983EF8" w:rsidR="00C636F3" w:rsidRPr="00047B05" w:rsidRDefault="00C636F3" w:rsidP="00E805B7">
            <w:pPr>
              <w:pStyle w:val="ListParagraph"/>
              <w:numPr>
                <w:ilvl w:val="0"/>
                <w:numId w:val="28"/>
              </w:numPr>
              <w:spacing w:afterLines="40" w:after="96"/>
              <w:rPr>
                <w:rFonts w:asciiTheme="minorHAnsi" w:hAnsiTheme="minorHAnsi" w:cstheme="minorHAnsi"/>
                <w:highlight w:val="green"/>
              </w:rPr>
            </w:pPr>
            <w:r w:rsidRPr="00047B05">
              <w:rPr>
                <w:rFonts w:asciiTheme="minorHAnsi" w:hAnsiTheme="minorHAnsi" w:cstheme="minorHAnsi"/>
                <w:highlight w:val="green"/>
              </w:rPr>
              <w:t>their duty to secure that their child attends regularly at school;</w:t>
            </w:r>
          </w:p>
          <w:p w14:paraId="3C9E12D0" w14:textId="1DB4A309" w:rsidR="00C636F3" w:rsidRPr="00047B05" w:rsidRDefault="00C636F3" w:rsidP="00E805B7">
            <w:pPr>
              <w:pStyle w:val="ListParagraph"/>
              <w:numPr>
                <w:ilvl w:val="0"/>
                <w:numId w:val="28"/>
              </w:numPr>
              <w:spacing w:afterLines="40" w:after="96"/>
              <w:rPr>
                <w:rFonts w:asciiTheme="minorHAnsi" w:hAnsiTheme="minorHAnsi" w:cstheme="minorHAnsi"/>
                <w:highlight w:val="green"/>
              </w:rPr>
            </w:pPr>
            <w:r w:rsidRPr="00047B05">
              <w:rPr>
                <w:rFonts w:asciiTheme="minorHAnsi" w:hAnsiTheme="minorHAnsi" w:cstheme="minorHAnsi"/>
                <w:highlight w:val="green"/>
              </w:rPr>
              <w:t>schools’ responsibilities to record attendance and follow up absence</w:t>
            </w:r>
            <w:r w:rsidR="007F6135" w:rsidRPr="00047B05">
              <w:rPr>
                <w:rFonts w:asciiTheme="minorHAnsi" w:hAnsiTheme="minorHAnsi" w:cstheme="minorHAnsi"/>
                <w:highlight w:val="green"/>
              </w:rPr>
              <w:t>;</w:t>
            </w:r>
          </w:p>
          <w:p w14:paraId="0627F0C0" w14:textId="096D1A3D" w:rsidR="00C636F3" w:rsidRPr="00047B05" w:rsidRDefault="00C636F3" w:rsidP="00E805B7">
            <w:pPr>
              <w:pStyle w:val="ListParagraph"/>
              <w:numPr>
                <w:ilvl w:val="0"/>
                <w:numId w:val="28"/>
              </w:numPr>
              <w:spacing w:afterLines="40" w:after="96"/>
              <w:rPr>
                <w:rFonts w:asciiTheme="minorHAnsi" w:hAnsiTheme="minorHAnsi" w:cstheme="minorHAnsi"/>
                <w:highlight w:val="green"/>
              </w:rPr>
            </w:pPr>
            <w:r w:rsidRPr="00047B05">
              <w:rPr>
                <w:rFonts w:asciiTheme="minorHAnsi" w:hAnsiTheme="minorHAnsi" w:cstheme="minorHAnsi"/>
                <w:highlight w:val="green"/>
              </w:rPr>
              <w:t>the availability to issue sanctions, including fixed penalty notices in line with local authorities’ codes of conduct</w:t>
            </w:r>
          </w:p>
        </w:tc>
        <w:tc>
          <w:tcPr>
            <w:tcW w:w="1455" w:type="dxa"/>
          </w:tcPr>
          <w:p w14:paraId="454BAA80" w14:textId="651D1672" w:rsidR="00A474F4"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02D8C58C" w14:textId="63C54166" w:rsidR="00A474F4" w:rsidRPr="003C4040" w:rsidRDefault="00897F46"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Kamelia</w:t>
            </w:r>
          </w:p>
        </w:tc>
        <w:tc>
          <w:tcPr>
            <w:tcW w:w="1456" w:type="dxa"/>
          </w:tcPr>
          <w:p w14:paraId="511F458E" w14:textId="7096E8D0" w:rsidR="00A474F4" w:rsidRPr="003C4040" w:rsidRDefault="004A49B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Education Welfare Service</w:t>
            </w:r>
          </w:p>
        </w:tc>
      </w:tr>
      <w:tr w:rsidR="00865E47" w:rsidRPr="003C4040" w14:paraId="4D2198BA" w14:textId="77777777" w:rsidTr="006F08A5">
        <w:trPr>
          <w:trHeight w:val="37"/>
        </w:trPr>
        <w:tc>
          <w:tcPr>
            <w:tcW w:w="11335" w:type="dxa"/>
            <w:shd w:val="clear" w:color="auto" w:fill="FFFFFF" w:themeFill="background1"/>
          </w:tcPr>
          <w:p w14:paraId="44B12C65" w14:textId="2B3971CE" w:rsidR="00865E47" w:rsidRPr="00047B05" w:rsidRDefault="00865E47"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Where children are unable to attend school as parents are following clinical and/or public health advice, absence will not be penalised.</w:t>
            </w:r>
          </w:p>
        </w:tc>
        <w:tc>
          <w:tcPr>
            <w:tcW w:w="1455" w:type="dxa"/>
          </w:tcPr>
          <w:p w14:paraId="5C010544" w14:textId="3183FA3F" w:rsidR="00865E47" w:rsidRPr="003C4040" w:rsidRDefault="00690AB2" w:rsidP="00865E47">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2E33F518" w14:textId="345470A8" w:rsidR="00865E47" w:rsidRPr="003C4040" w:rsidRDefault="00865E47" w:rsidP="00865E47">
            <w:pPr>
              <w:spacing w:afterLines="40" w:after="96"/>
              <w:rPr>
                <w:rFonts w:asciiTheme="minorHAnsi" w:hAnsiTheme="minorHAnsi" w:cstheme="minorHAnsi"/>
                <w:sz w:val="22"/>
                <w:szCs w:val="22"/>
              </w:rPr>
            </w:pPr>
            <w:r w:rsidRPr="003C4040">
              <w:rPr>
                <w:rFonts w:asciiTheme="minorHAnsi" w:hAnsiTheme="minorHAnsi" w:cstheme="minorHAnsi"/>
                <w:sz w:val="22"/>
                <w:szCs w:val="22"/>
              </w:rPr>
              <w:t>Kamelia</w:t>
            </w:r>
          </w:p>
        </w:tc>
        <w:tc>
          <w:tcPr>
            <w:tcW w:w="1456" w:type="dxa"/>
          </w:tcPr>
          <w:p w14:paraId="1A4E6912" w14:textId="4B2B3608" w:rsidR="00865E47" w:rsidRPr="003C4040" w:rsidRDefault="00865E47" w:rsidP="00865E47">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714B4D" w:rsidRPr="003C4040" w14:paraId="0454C0A2" w14:textId="77777777" w:rsidTr="006F08A5">
        <w:trPr>
          <w:trHeight w:val="37"/>
        </w:trPr>
        <w:tc>
          <w:tcPr>
            <w:tcW w:w="11335" w:type="dxa"/>
            <w:shd w:val="clear" w:color="auto" w:fill="FFFFFF" w:themeFill="background1"/>
          </w:tcPr>
          <w:p w14:paraId="29526B97" w14:textId="2F310DEC" w:rsidR="00714B4D" w:rsidRPr="00047B05" w:rsidRDefault="00714B4D"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Where a pupil is unable to attend school because they are complying with clinical and/or public health advice, we will offer them access to remote education.</w:t>
            </w:r>
          </w:p>
        </w:tc>
        <w:tc>
          <w:tcPr>
            <w:tcW w:w="1455" w:type="dxa"/>
          </w:tcPr>
          <w:p w14:paraId="59F637E7" w14:textId="30E060E0" w:rsidR="00714B4D" w:rsidRPr="003C4040" w:rsidRDefault="00690AB2" w:rsidP="00714B4D">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5CB6DA9" w14:textId="732B379B" w:rsidR="00714B4D" w:rsidRPr="003C4040" w:rsidRDefault="00931E10" w:rsidP="00714B4D">
            <w:pPr>
              <w:spacing w:afterLines="40" w:after="96"/>
              <w:rPr>
                <w:rFonts w:asciiTheme="minorHAnsi" w:hAnsiTheme="minorHAnsi" w:cstheme="minorHAnsi"/>
                <w:sz w:val="22"/>
                <w:szCs w:val="22"/>
              </w:rPr>
            </w:pPr>
            <w:r>
              <w:rPr>
                <w:rFonts w:asciiTheme="minorHAnsi" w:hAnsiTheme="minorHAnsi" w:cstheme="minorHAnsi"/>
                <w:sz w:val="22"/>
                <w:szCs w:val="22"/>
              </w:rPr>
              <w:t>Paul</w:t>
            </w:r>
          </w:p>
        </w:tc>
        <w:tc>
          <w:tcPr>
            <w:tcW w:w="1456" w:type="dxa"/>
          </w:tcPr>
          <w:p w14:paraId="783AD6F1" w14:textId="5FD6D29E" w:rsidR="00714B4D" w:rsidRPr="003C4040" w:rsidRDefault="00714B4D" w:rsidP="00714B4D">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EE6AC7" w:rsidRPr="003C4040" w14:paraId="122A3A01" w14:textId="77777777" w:rsidTr="00EE6AC7">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2EC0F" w14:textId="64A18FB3" w:rsidR="00EE6AC7" w:rsidRPr="00047B05" w:rsidRDefault="00FD7A69"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 xml:space="preserve">Ensure that the relevant details of this plan are shared with parents during the WB </w:t>
            </w:r>
            <w:r w:rsidR="003C232F" w:rsidRPr="00047B05">
              <w:rPr>
                <w:rFonts w:asciiTheme="minorHAnsi" w:hAnsiTheme="minorHAnsi" w:cstheme="minorHAnsi"/>
                <w:highlight w:val="green"/>
              </w:rPr>
              <w:t>28</w:t>
            </w:r>
            <w:r w:rsidRPr="00047B05">
              <w:rPr>
                <w:rFonts w:asciiTheme="minorHAnsi" w:hAnsiTheme="minorHAnsi" w:cstheme="minorHAnsi"/>
                <w:highlight w:val="green"/>
              </w:rPr>
              <w:t>/</w:t>
            </w:r>
            <w:r w:rsidR="001E317B" w:rsidRPr="00047B05">
              <w:rPr>
                <w:rFonts w:asciiTheme="minorHAnsi" w:hAnsiTheme="minorHAnsi" w:cstheme="minorHAnsi"/>
                <w:highlight w:val="green"/>
              </w:rPr>
              <w:t>8</w:t>
            </w:r>
            <w:r w:rsidRPr="00047B05">
              <w:rPr>
                <w:rFonts w:asciiTheme="minorHAnsi" w:hAnsiTheme="minorHAnsi" w:cstheme="minorHAnsi"/>
                <w:highlight w:val="green"/>
              </w:rPr>
              <w:t>/21.</w:t>
            </w:r>
          </w:p>
        </w:tc>
        <w:tc>
          <w:tcPr>
            <w:tcW w:w="1455" w:type="dxa"/>
            <w:tcBorders>
              <w:top w:val="single" w:sz="4" w:space="0" w:color="auto"/>
              <w:left w:val="single" w:sz="4" w:space="0" w:color="auto"/>
              <w:bottom w:val="single" w:sz="4" w:space="0" w:color="auto"/>
              <w:right w:val="single" w:sz="4" w:space="0" w:color="auto"/>
            </w:tcBorders>
          </w:tcPr>
          <w:p w14:paraId="63870265" w14:textId="52C88C60" w:rsidR="00EE6AC7" w:rsidRPr="003C4040" w:rsidRDefault="00FD7A69"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WB </w:t>
            </w:r>
            <w:r w:rsidR="003C232F">
              <w:rPr>
                <w:rFonts w:asciiTheme="minorHAnsi" w:hAnsiTheme="minorHAnsi" w:cstheme="minorHAnsi"/>
                <w:sz w:val="22"/>
                <w:szCs w:val="22"/>
              </w:rPr>
              <w:t>28</w:t>
            </w:r>
            <w:r w:rsidRPr="003C4040">
              <w:rPr>
                <w:rFonts w:asciiTheme="minorHAnsi" w:hAnsiTheme="minorHAnsi" w:cstheme="minorHAnsi"/>
                <w:sz w:val="22"/>
                <w:szCs w:val="22"/>
              </w:rPr>
              <w:t>/</w:t>
            </w:r>
            <w:r w:rsidR="003C232F">
              <w:rPr>
                <w:rFonts w:asciiTheme="minorHAnsi" w:hAnsiTheme="minorHAnsi" w:cstheme="minorHAnsi"/>
                <w:sz w:val="22"/>
                <w:szCs w:val="22"/>
              </w:rPr>
              <w:t>9</w:t>
            </w:r>
            <w:r w:rsidRPr="003C4040">
              <w:rPr>
                <w:rFonts w:asciiTheme="minorHAnsi" w:hAnsiTheme="minorHAnsi" w:cstheme="minorHAnsi"/>
                <w:sz w:val="22"/>
                <w:szCs w:val="22"/>
              </w:rPr>
              <w:t>/21</w:t>
            </w:r>
          </w:p>
        </w:tc>
        <w:tc>
          <w:tcPr>
            <w:tcW w:w="1455" w:type="dxa"/>
            <w:tcBorders>
              <w:top w:val="single" w:sz="4" w:space="0" w:color="auto"/>
              <w:left w:val="single" w:sz="4" w:space="0" w:color="auto"/>
              <w:bottom w:val="single" w:sz="4" w:space="0" w:color="auto"/>
              <w:right w:val="single" w:sz="4" w:space="0" w:color="auto"/>
            </w:tcBorders>
          </w:tcPr>
          <w:p w14:paraId="4D73BBC6" w14:textId="77777777" w:rsidR="00EE6AC7" w:rsidRPr="003C4040" w:rsidRDefault="00EE6AC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Borders>
              <w:top w:val="single" w:sz="4" w:space="0" w:color="auto"/>
              <w:left w:val="single" w:sz="4" w:space="0" w:color="auto"/>
              <w:bottom w:val="single" w:sz="4" w:space="0" w:color="auto"/>
              <w:right w:val="single" w:sz="4" w:space="0" w:color="auto"/>
            </w:tcBorders>
          </w:tcPr>
          <w:p w14:paraId="6BF78806" w14:textId="77777777" w:rsidR="00EE6AC7" w:rsidRPr="003C4040" w:rsidRDefault="00EE6AC7"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370B8D" w:rsidRPr="003C4040" w14:paraId="4304EFAE" w14:textId="77777777" w:rsidTr="00370B8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053162" w14:textId="36E9A357" w:rsidR="00370B8D" w:rsidRPr="00047B05" w:rsidRDefault="00370B8D"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Ensure that the school website is updated with information about provision and protective measures in place</w:t>
            </w:r>
            <w:r w:rsidR="008F206A" w:rsidRPr="00047B05">
              <w:rPr>
                <w:rFonts w:asciiTheme="minorHAnsi" w:hAnsiTheme="minorHAnsi" w:cstheme="minorHAnsi"/>
                <w:highlight w:val="green"/>
              </w:rPr>
              <w:t xml:space="preserve"> whenever these measures are changed</w:t>
            </w:r>
            <w:r w:rsidR="00FD7A69" w:rsidRPr="00047B05">
              <w:rPr>
                <w:rFonts w:asciiTheme="minorHAnsi" w:hAnsiTheme="minorHAnsi" w:cstheme="minorHAnsi"/>
                <w:highlight w:val="green"/>
              </w:rPr>
              <w:t>, including this plan.</w:t>
            </w:r>
          </w:p>
        </w:tc>
        <w:tc>
          <w:tcPr>
            <w:tcW w:w="1455" w:type="dxa"/>
            <w:tcBorders>
              <w:top w:val="single" w:sz="4" w:space="0" w:color="auto"/>
              <w:left w:val="single" w:sz="4" w:space="0" w:color="auto"/>
              <w:bottom w:val="single" w:sz="4" w:space="0" w:color="auto"/>
              <w:right w:val="single" w:sz="4" w:space="0" w:color="auto"/>
            </w:tcBorders>
          </w:tcPr>
          <w:p w14:paraId="5D443D43" w14:textId="17CE240C" w:rsidR="00370B8D" w:rsidRPr="003C4040" w:rsidRDefault="008F206A"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1DEF2A2E" w14:textId="77777777" w:rsidR="00370B8D" w:rsidRPr="003C4040" w:rsidRDefault="00370B8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Borders>
              <w:top w:val="single" w:sz="4" w:space="0" w:color="auto"/>
              <w:left w:val="single" w:sz="4" w:space="0" w:color="auto"/>
              <w:bottom w:val="single" w:sz="4" w:space="0" w:color="auto"/>
              <w:right w:val="single" w:sz="4" w:space="0" w:color="auto"/>
            </w:tcBorders>
          </w:tcPr>
          <w:p w14:paraId="7B31DD55" w14:textId="77777777" w:rsidR="00370B8D" w:rsidRPr="003C4040" w:rsidRDefault="00370B8D"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1B228B" w:rsidRPr="003C4040" w14:paraId="59314263" w14:textId="77777777" w:rsidTr="00370B8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85BB37" w14:textId="5A8C640B" w:rsidR="001B228B" w:rsidRPr="00047B05" w:rsidRDefault="001B228B" w:rsidP="00E805B7">
            <w:pPr>
              <w:pStyle w:val="ListParagraph"/>
              <w:numPr>
                <w:ilvl w:val="0"/>
                <w:numId w:val="8"/>
              </w:numPr>
              <w:spacing w:afterLines="40" w:after="96"/>
              <w:rPr>
                <w:rFonts w:asciiTheme="minorHAnsi" w:hAnsiTheme="minorHAnsi" w:cstheme="minorHAnsi"/>
                <w:highlight w:val="yellow"/>
              </w:rPr>
            </w:pPr>
            <w:r w:rsidRPr="00047B05">
              <w:rPr>
                <w:rFonts w:asciiTheme="minorHAnsi" w:hAnsiTheme="minorHAnsi" w:cstheme="minorHAnsi"/>
                <w:highlight w:val="yellow"/>
              </w:rPr>
              <w:t>Add weekly newsletter reminder to parents about the necessity to test their child for Coronavirus and report back to school, if advised to do so.</w:t>
            </w:r>
          </w:p>
        </w:tc>
        <w:tc>
          <w:tcPr>
            <w:tcW w:w="1455" w:type="dxa"/>
            <w:tcBorders>
              <w:top w:val="single" w:sz="4" w:space="0" w:color="auto"/>
              <w:left w:val="single" w:sz="4" w:space="0" w:color="auto"/>
              <w:bottom w:val="single" w:sz="4" w:space="0" w:color="auto"/>
              <w:right w:val="single" w:sz="4" w:space="0" w:color="auto"/>
            </w:tcBorders>
          </w:tcPr>
          <w:p w14:paraId="546C24B7" w14:textId="03612B5E" w:rsidR="001B228B"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53C96482" w14:textId="08FE99DF" w:rsidR="001B228B" w:rsidRPr="003C4040" w:rsidRDefault="001B228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Borders>
              <w:top w:val="single" w:sz="4" w:space="0" w:color="auto"/>
              <w:left w:val="single" w:sz="4" w:space="0" w:color="auto"/>
              <w:bottom w:val="single" w:sz="4" w:space="0" w:color="auto"/>
              <w:right w:val="single" w:sz="4" w:space="0" w:color="auto"/>
            </w:tcBorders>
          </w:tcPr>
          <w:p w14:paraId="7021BBDF" w14:textId="798C41D1" w:rsidR="001B228B" w:rsidRPr="003C4040" w:rsidRDefault="001B228B"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7B3905" w:rsidRPr="003C4040" w14:paraId="34D89182" w14:textId="77777777" w:rsidTr="00370B8D">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3A440" w14:textId="4FD484EE" w:rsidR="007B3905" w:rsidRPr="00047B05" w:rsidRDefault="007B3905" w:rsidP="00E805B7">
            <w:pPr>
              <w:pStyle w:val="ListParagraph"/>
              <w:numPr>
                <w:ilvl w:val="0"/>
                <w:numId w:val="8"/>
              </w:numPr>
              <w:spacing w:afterLines="40" w:after="96"/>
              <w:rPr>
                <w:rFonts w:asciiTheme="minorHAnsi" w:hAnsiTheme="minorHAnsi" w:cstheme="minorHAnsi"/>
                <w:highlight w:val="green"/>
              </w:rPr>
            </w:pPr>
            <w:r w:rsidRPr="00047B05">
              <w:rPr>
                <w:rFonts w:asciiTheme="minorHAnsi" w:hAnsiTheme="minorHAnsi" w:cstheme="minorHAnsi"/>
                <w:highlight w:val="green"/>
              </w:rPr>
              <w:t>Where a child routinely attends more than one setting on a part time basis (e.g. goes to a childminder before or after school), we will direct parents and carers to this document on the school website and encourage them to discuss systems of controls with the other setting to address any risks identified to deliver appropriate care for the child.</w:t>
            </w:r>
          </w:p>
        </w:tc>
        <w:tc>
          <w:tcPr>
            <w:tcW w:w="1455" w:type="dxa"/>
            <w:tcBorders>
              <w:top w:val="single" w:sz="4" w:space="0" w:color="auto"/>
              <w:left w:val="single" w:sz="4" w:space="0" w:color="auto"/>
              <w:bottom w:val="single" w:sz="4" w:space="0" w:color="auto"/>
              <w:right w:val="single" w:sz="4" w:space="0" w:color="auto"/>
            </w:tcBorders>
          </w:tcPr>
          <w:p w14:paraId="6D30D788" w14:textId="37B8BEC6" w:rsidR="007B3905" w:rsidRPr="003C4040" w:rsidRDefault="003C232F" w:rsidP="006F08A5">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05C963A9" w14:textId="13B32A14" w:rsidR="007B3905" w:rsidRPr="003C4040" w:rsidRDefault="007B390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Borders>
              <w:top w:val="single" w:sz="4" w:space="0" w:color="auto"/>
              <w:left w:val="single" w:sz="4" w:space="0" w:color="auto"/>
              <w:bottom w:val="single" w:sz="4" w:space="0" w:color="auto"/>
              <w:right w:val="single" w:sz="4" w:space="0" w:color="auto"/>
            </w:tcBorders>
          </w:tcPr>
          <w:p w14:paraId="1A010990" w14:textId="4702AE19" w:rsidR="007B3905" w:rsidRPr="003C4040" w:rsidRDefault="007B3905"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38C0920F" w14:textId="28BD4291" w:rsidR="0037214A" w:rsidRPr="003C4040" w:rsidRDefault="0037214A"/>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F659BB" w:rsidRPr="003C4040" w14:paraId="3A4FEFE9" w14:textId="77777777" w:rsidTr="006F08A5">
        <w:trPr>
          <w:trHeight w:val="409"/>
        </w:trPr>
        <w:tc>
          <w:tcPr>
            <w:tcW w:w="15701" w:type="dxa"/>
            <w:gridSpan w:val="4"/>
            <w:tcBorders>
              <w:bottom w:val="single" w:sz="4" w:space="0" w:color="auto"/>
            </w:tcBorders>
            <w:shd w:val="clear" w:color="auto" w:fill="BDD6EE" w:themeFill="accent1" w:themeFillTint="66"/>
          </w:tcPr>
          <w:p w14:paraId="4C322205" w14:textId="019A4583" w:rsidR="00F659BB" w:rsidRPr="003C4040" w:rsidRDefault="00C650DF" w:rsidP="006F08A5">
            <w:pPr>
              <w:rPr>
                <w:rFonts w:ascii="Calibri" w:hAnsi="Calibri"/>
                <w:b/>
                <w:sz w:val="36"/>
                <w:szCs w:val="36"/>
              </w:rPr>
            </w:pPr>
            <w:r w:rsidRPr="003C4040">
              <w:rPr>
                <w:rFonts w:ascii="Calibri" w:hAnsi="Calibri"/>
                <w:b/>
                <w:sz w:val="36"/>
                <w:szCs w:val="36"/>
              </w:rPr>
              <w:t>O</w:t>
            </w:r>
            <w:r w:rsidR="004B3722" w:rsidRPr="003C4040">
              <w:rPr>
                <w:rFonts w:ascii="Calibri" w:hAnsi="Calibri"/>
                <w:b/>
                <w:sz w:val="36"/>
                <w:szCs w:val="36"/>
              </w:rPr>
              <w:t xml:space="preserve">.) </w:t>
            </w:r>
            <w:bookmarkStart w:id="24" w:name="Visitors"/>
            <w:r w:rsidR="00F659BB" w:rsidRPr="003C4040">
              <w:rPr>
                <w:rFonts w:ascii="Calibri" w:hAnsi="Calibri"/>
                <w:b/>
                <w:sz w:val="36"/>
                <w:szCs w:val="36"/>
              </w:rPr>
              <w:t>Visitors to the School</w:t>
            </w:r>
            <w:bookmarkEnd w:id="24"/>
          </w:p>
        </w:tc>
      </w:tr>
      <w:tr w:rsidR="00F659BB" w:rsidRPr="003C4040" w14:paraId="3086D64A" w14:textId="77777777" w:rsidTr="006F08A5">
        <w:trPr>
          <w:trHeight w:val="161"/>
        </w:trPr>
        <w:tc>
          <w:tcPr>
            <w:tcW w:w="11335" w:type="dxa"/>
            <w:tcBorders>
              <w:top w:val="single" w:sz="4" w:space="0" w:color="auto"/>
            </w:tcBorders>
            <w:shd w:val="clear" w:color="auto" w:fill="D9D9D9" w:themeFill="background1" w:themeFillShade="D9"/>
          </w:tcPr>
          <w:p w14:paraId="27B38C2C" w14:textId="77777777" w:rsidR="00F659BB" w:rsidRPr="003C4040" w:rsidRDefault="00F659BB" w:rsidP="006F08A5">
            <w:pPr>
              <w:spacing w:afterLines="40" w:after="96"/>
              <w:rPr>
                <w:rFonts w:ascii="Calibri" w:hAnsi="Calibri"/>
                <w:b/>
                <w:sz w:val="22"/>
                <w:szCs w:val="22"/>
              </w:rPr>
            </w:pPr>
            <w:r w:rsidRPr="003C4040">
              <w:rPr>
                <w:rFonts w:ascii="Calibri" w:hAnsi="Calibri"/>
                <w:b/>
                <w:sz w:val="22"/>
                <w:szCs w:val="22"/>
              </w:rPr>
              <w:lastRenderedPageBreak/>
              <w:t>Action</w:t>
            </w:r>
          </w:p>
        </w:tc>
        <w:tc>
          <w:tcPr>
            <w:tcW w:w="1455" w:type="dxa"/>
            <w:tcBorders>
              <w:top w:val="single" w:sz="4" w:space="0" w:color="auto"/>
            </w:tcBorders>
            <w:shd w:val="clear" w:color="auto" w:fill="D9D9D9" w:themeFill="background1" w:themeFillShade="D9"/>
          </w:tcPr>
          <w:p w14:paraId="2E153540" w14:textId="77777777" w:rsidR="00F659BB" w:rsidRPr="003C4040" w:rsidRDefault="00F659BB" w:rsidP="006F08A5">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EA893BD" w14:textId="77777777" w:rsidR="00F659BB" w:rsidRPr="003C4040" w:rsidRDefault="00F659BB" w:rsidP="006F08A5">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438C268" w14:textId="77777777" w:rsidR="00F659BB" w:rsidRPr="003C4040" w:rsidRDefault="00F659BB" w:rsidP="006F08A5">
            <w:pPr>
              <w:spacing w:afterLines="40" w:after="96"/>
              <w:rPr>
                <w:rFonts w:ascii="Calibri" w:hAnsi="Calibri"/>
                <w:b/>
                <w:sz w:val="16"/>
                <w:szCs w:val="16"/>
              </w:rPr>
            </w:pPr>
            <w:r w:rsidRPr="003C4040">
              <w:rPr>
                <w:rFonts w:ascii="Calibri" w:hAnsi="Calibri"/>
                <w:b/>
                <w:sz w:val="22"/>
                <w:szCs w:val="22"/>
              </w:rPr>
              <w:t>Resources</w:t>
            </w:r>
          </w:p>
        </w:tc>
      </w:tr>
      <w:tr w:rsidR="00F659BB" w:rsidRPr="003C4040" w14:paraId="0FD59358" w14:textId="77777777" w:rsidTr="006F08A5">
        <w:trPr>
          <w:trHeight w:val="37"/>
        </w:trPr>
        <w:tc>
          <w:tcPr>
            <w:tcW w:w="11335" w:type="dxa"/>
            <w:shd w:val="clear" w:color="auto" w:fill="FFFFFF" w:themeFill="background1"/>
          </w:tcPr>
          <w:p w14:paraId="3FD7ABCD" w14:textId="7D944AA8" w:rsidR="00F659BB" w:rsidRPr="008E7675" w:rsidRDefault="001F198B" w:rsidP="00E805B7">
            <w:pPr>
              <w:pStyle w:val="ListParagraph"/>
              <w:numPr>
                <w:ilvl w:val="0"/>
                <w:numId w:val="59"/>
              </w:numPr>
              <w:rPr>
                <w:rFonts w:asciiTheme="minorHAnsi" w:hAnsiTheme="minorHAnsi" w:cstheme="minorHAnsi"/>
                <w:highlight w:val="green"/>
              </w:rPr>
            </w:pPr>
            <w:r w:rsidRPr="008E7675">
              <w:rPr>
                <w:rFonts w:asciiTheme="minorHAnsi" w:hAnsiTheme="minorHAnsi" w:cstheme="minorHAnsi"/>
                <w:highlight w:val="green"/>
              </w:rPr>
              <w:t xml:space="preserve">Visitors </w:t>
            </w:r>
            <w:r w:rsidR="003C232F" w:rsidRPr="008E7675">
              <w:rPr>
                <w:rFonts w:asciiTheme="minorHAnsi" w:hAnsiTheme="minorHAnsi" w:cstheme="minorHAnsi"/>
                <w:highlight w:val="green"/>
              </w:rPr>
              <w:t>can</w:t>
            </w:r>
            <w:r w:rsidRPr="008E7675">
              <w:rPr>
                <w:rFonts w:asciiTheme="minorHAnsi" w:hAnsiTheme="minorHAnsi" w:cstheme="minorHAnsi"/>
                <w:highlight w:val="green"/>
              </w:rPr>
              <w:t xml:space="preserve"> be allowed onto site if their</w:t>
            </w:r>
            <w:r w:rsidR="000E6A01" w:rsidRPr="008E7675">
              <w:rPr>
                <w:rFonts w:asciiTheme="minorHAnsi" w:hAnsiTheme="minorHAnsi" w:cstheme="minorHAnsi"/>
                <w:highlight w:val="green"/>
              </w:rPr>
              <w:t xml:space="preserve"> contact cannot be done remotely </w:t>
            </w:r>
            <w:r w:rsidRPr="008E7675">
              <w:rPr>
                <w:rFonts w:asciiTheme="minorHAnsi" w:hAnsiTheme="minorHAnsi" w:cstheme="minorHAnsi"/>
                <w:highlight w:val="green"/>
              </w:rPr>
              <w:t xml:space="preserve">(e.g. parents/carers with urgent appointments which cannot be carried out remotely, </w:t>
            </w:r>
            <w:r w:rsidR="0055457E" w:rsidRPr="008E7675">
              <w:rPr>
                <w:rFonts w:asciiTheme="minorHAnsi" w:hAnsiTheme="minorHAnsi" w:cstheme="minorHAnsi"/>
                <w:highlight w:val="green"/>
              </w:rPr>
              <w:t xml:space="preserve">the </w:t>
            </w:r>
            <w:proofErr w:type="spellStart"/>
            <w:r w:rsidR="0055457E" w:rsidRPr="008E7675">
              <w:rPr>
                <w:rFonts w:asciiTheme="minorHAnsi" w:hAnsiTheme="minorHAnsi" w:cstheme="minorHAnsi"/>
                <w:highlight w:val="green"/>
              </w:rPr>
              <w:t>WCiT</w:t>
            </w:r>
            <w:proofErr w:type="spellEnd"/>
            <w:r w:rsidR="0055457E" w:rsidRPr="008E7675">
              <w:rPr>
                <w:rFonts w:asciiTheme="minorHAnsi" w:hAnsiTheme="minorHAnsi" w:cstheme="minorHAnsi"/>
                <w:highlight w:val="green"/>
              </w:rPr>
              <w:t xml:space="preserve"> teachers, </w:t>
            </w:r>
            <w:r w:rsidRPr="008E7675">
              <w:rPr>
                <w:rFonts w:asciiTheme="minorHAnsi" w:hAnsiTheme="minorHAnsi" w:cstheme="minorHAnsi"/>
                <w:highlight w:val="green"/>
              </w:rPr>
              <w:t>social workers, police, etc.)</w:t>
            </w:r>
            <w:r w:rsidR="003C232F" w:rsidRPr="008E7675">
              <w:rPr>
                <w:rFonts w:asciiTheme="minorHAnsi" w:hAnsiTheme="minorHAnsi" w:cstheme="minorHAnsi"/>
                <w:highlight w:val="green"/>
              </w:rPr>
              <w:t xml:space="preserve"> or if being done remotely would limit the quality of the contact (e.g. for some governors meetings).</w:t>
            </w:r>
          </w:p>
        </w:tc>
        <w:tc>
          <w:tcPr>
            <w:tcW w:w="1455" w:type="dxa"/>
          </w:tcPr>
          <w:p w14:paraId="4FE6A5EC" w14:textId="65CE1EA9" w:rsidR="00F659BB" w:rsidRPr="003C4040" w:rsidRDefault="00690AB2"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5E782F64" w14:textId="2FE9FA11" w:rsidR="00F659BB" w:rsidRPr="003C4040" w:rsidRDefault="000E6A0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Admin Team</w:t>
            </w:r>
          </w:p>
        </w:tc>
        <w:tc>
          <w:tcPr>
            <w:tcW w:w="1456" w:type="dxa"/>
          </w:tcPr>
          <w:p w14:paraId="43BEF54E" w14:textId="5B41C8CC" w:rsidR="00F659BB" w:rsidRPr="003C4040" w:rsidRDefault="000E6A01" w:rsidP="006F08A5">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3325AD" w:rsidRPr="003C4040" w14:paraId="2C46192F" w14:textId="77777777" w:rsidTr="006554D3">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0CAB18" w14:textId="3187DB13" w:rsidR="003325AD" w:rsidRPr="008E7675" w:rsidRDefault="00FC1EAC" w:rsidP="00E805B7">
            <w:pPr>
              <w:pStyle w:val="ListParagraph"/>
              <w:numPr>
                <w:ilvl w:val="0"/>
                <w:numId w:val="59"/>
              </w:numPr>
              <w:rPr>
                <w:rFonts w:asciiTheme="minorHAnsi" w:hAnsiTheme="minorHAnsi" w:cstheme="minorHAnsi"/>
                <w:highlight w:val="green"/>
              </w:rPr>
            </w:pPr>
            <w:r w:rsidRPr="008E7675">
              <w:rPr>
                <w:rFonts w:asciiTheme="minorHAnsi" w:hAnsiTheme="minorHAnsi" w:cstheme="minorHAnsi"/>
                <w:highlight w:val="green"/>
              </w:rPr>
              <w:t>Access to parents/carers onto site will remain as per 2020/21 Return to School Plan.  This will be reviewed on an event-by-event basis as the year progresses, depending upon local infection rates.</w:t>
            </w:r>
          </w:p>
        </w:tc>
        <w:tc>
          <w:tcPr>
            <w:tcW w:w="1455" w:type="dxa"/>
            <w:tcBorders>
              <w:top w:val="single" w:sz="4" w:space="0" w:color="auto"/>
              <w:left w:val="single" w:sz="4" w:space="0" w:color="auto"/>
              <w:bottom w:val="single" w:sz="4" w:space="0" w:color="auto"/>
              <w:right w:val="single" w:sz="4" w:space="0" w:color="auto"/>
            </w:tcBorders>
          </w:tcPr>
          <w:p w14:paraId="4B0C96A7" w14:textId="7F26032F" w:rsidR="003325AD" w:rsidRPr="003C4040" w:rsidRDefault="00685A09" w:rsidP="007F761E">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3CFC63D4" w14:textId="76F37BCE" w:rsidR="003325AD" w:rsidRPr="003C4040" w:rsidRDefault="00685A09" w:rsidP="007F761E">
            <w:pPr>
              <w:spacing w:afterLines="40" w:after="96"/>
              <w:rPr>
                <w:rFonts w:asciiTheme="minorHAnsi" w:hAnsiTheme="minorHAnsi" w:cstheme="minorHAnsi"/>
                <w:sz w:val="22"/>
                <w:szCs w:val="22"/>
              </w:rPr>
            </w:pPr>
            <w:r>
              <w:rPr>
                <w:rFonts w:asciiTheme="minorHAnsi" w:hAnsiTheme="minorHAnsi" w:cstheme="minorHAnsi"/>
                <w:sz w:val="22"/>
                <w:szCs w:val="22"/>
              </w:rPr>
              <w:t>SLT</w:t>
            </w:r>
          </w:p>
        </w:tc>
        <w:tc>
          <w:tcPr>
            <w:tcW w:w="1456" w:type="dxa"/>
            <w:tcBorders>
              <w:top w:val="single" w:sz="4" w:space="0" w:color="auto"/>
              <w:left w:val="single" w:sz="4" w:space="0" w:color="auto"/>
              <w:bottom w:val="single" w:sz="4" w:space="0" w:color="auto"/>
              <w:right w:val="single" w:sz="4" w:space="0" w:color="auto"/>
            </w:tcBorders>
          </w:tcPr>
          <w:p w14:paraId="398E89B8" w14:textId="5EAF0293" w:rsidR="003325AD" w:rsidRPr="003C4040" w:rsidRDefault="00685A09" w:rsidP="007F761E">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54D3" w:rsidRPr="003C4040" w14:paraId="54CC0600" w14:textId="77777777" w:rsidTr="006554D3">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AE9E949" w14:textId="5F87125E" w:rsidR="006554D3" w:rsidRPr="008E7675" w:rsidRDefault="006554D3" w:rsidP="00E805B7">
            <w:pPr>
              <w:pStyle w:val="ListParagraph"/>
              <w:numPr>
                <w:ilvl w:val="0"/>
                <w:numId w:val="59"/>
              </w:numPr>
              <w:rPr>
                <w:rFonts w:asciiTheme="minorHAnsi" w:hAnsiTheme="minorHAnsi" w:cstheme="minorHAnsi"/>
                <w:highlight w:val="green"/>
              </w:rPr>
            </w:pPr>
            <w:r w:rsidRPr="008E7675">
              <w:rPr>
                <w:rFonts w:asciiTheme="minorHAnsi" w:hAnsiTheme="minorHAnsi" w:cstheme="minorHAnsi"/>
                <w:highlight w:val="green"/>
              </w:rPr>
              <w:t>During the EYFS settling in period</w:t>
            </w:r>
            <w:r w:rsidR="00392237" w:rsidRPr="008E7675">
              <w:rPr>
                <w:rFonts w:asciiTheme="minorHAnsi" w:hAnsiTheme="minorHAnsi" w:cstheme="minorHAnsi"/>
                <w:highlight w:val="green"/>
              </w:rPr>
              <w:t>,</w:t>
            </w:r>
            <w:r w:rsidRPr="008E7675">
              <w:rPr>
                <w:rFonts w:asciiTheme="minorHAnsi" w:hAnsiTheme="minorHAnsi" w:cstheme="minorHAnsi"/>
                <w:highlight w:val="green"/>
              </w:rPr>
              <w:t xml:space="preserve"> one parent </w:t>
            </w:r>
            <w:r w:rsidR="005D0467" w:rsidRPr="008E7675">
              <w:rPr>
                <w:rFonts w:asciiTheme="minorHAnsi" w:hAnsiTheme="minorHAnsi" w:cstheme="minorHAnsi"/>
                <w:highlight w:val="green"/>
              </w:rPr>
              <w:t xml:space="preserve">for each child </w:t>
            </w:r>
            <w:r w:rsidRPr="008E7675">
              <w:rPr>
                <w:rFonts w:asciiTheme="minorHAnsi" w:hAnsiTheme="minorHAnsi" w:cstheme="minorHAnsi"/>
                <w:highlight w:val="green"/>
              </w:rPr>
              <w:t>will be allowed to stay in the EYFS outdoor bubble</w:t>
            </w:r>
            <w:r w:rsidR="004C5EB4" w:rsidRPr="008E7675">
              <w:rPr>
                <w:rFonts w:asciiTheme="minorHAnsi" w:hAnsiTheme="minorHAnsi" w:cstheme="minorHAnsi"/>
                <w:highlight w:val="green"/>
              </w:rPr>
              <w:t xml:space="preserve"> </w:t>
            </w:r>
            <w:r w:rsidRPr="008E7675">
              <w:rPr>
                <w:rFonts w:asciiTheme="minorHAnsi" w:hAnsiTheme="minorHAnsi" w:cstheme="minorHAnsi"/>
                <w:highlight w:val="green"/>
              </w:rPr>
              <w:t xml:space="preserve">for a short period of time to support with transition. This parent will enter and exit via the </w:t>
            </w:r>
            <w:r w:rsidR="005D0467" w:rsidRPr="008E7675">
              <w:rPr>
                <w:rFonts w:asciiTheme="minorHAnsi" w:hAnsiTheme="minorHAnsi" w:cstheme="minorHAnsi"/>
                <w:highlight w:val="green"/>
              </w:rPr>
              <w:t>office</w:t>
            </w:r>
            <w:r w:rsidRPr="008E7675">
              <w:rPr>
                <w:rFonts w:asciiTheme="minorHAnsi" w:hAnsiTheme="minorHAnsi" w:cstheme="minorHAnsi"/>
                <w:highlight w:val="green"/>
              </w:rPr>
              <w:t xml:space="preserve">. </w:t>
            </w:r>
          </w:p>
        </w:tc>
        <w:tc>
          <w:tcPr>
            <w:tcW w:w="1455" w:type="dxa"/>
            <w:tcBorders>
              <w:top w:val="single" w:sz="4" w:space="0" w:color="auto"/>
              <w:left w:val="single" w:sz="4" w:space="0" w:color="auto"/>
              <w:bottom w:val="single" w:sz="4" w:space="0" w:color="auto"/>
              <w:right w:val="single" w:sz="4" w:space="0" w:color="auto"/>
            </w:tcBorders>
          </w:tcPr>
          <w:p w14:paraId="0AA77A4D" w14:textId="122BCD3E" w:rsidR="006554D3" w:rsidRPr="003C4040" w:rsidRDefault="006554D3" w:rsidP="007F761E">
            <w:pPr>
              <w:spacing w:afterLines="40" w:after="96"/>
              <w:rPr>
                <w:rFonts w:asciiTheme="minorHAnsi" w:hAnsiTheme="minorHAnsi" w:cstheme="minorHAnsi"/>
                <w:sz w:val="22"/>
                <w:szCs w:val="22"/>
              </w:rPr>
            </w:pPr>
            <w:r w:rsidRPr="003C4040">
              <w:rPr>
                <w:rFonts w:asciiTheme="minorHAnsi" w:hAnsiTheme="minorHAnsi" w:cstheme="minorHAnsi"/>
                <w:sz w:val="22"/>
                <w:szCs w:val="22"/>
              </w:rPr>
              <w:t xml:space="preserve">From </w:t>
            </w:r>
            <w:r w:rsidR="003C232F">
              <w:rPr>
                <w:rFonts w:asciiTheme="minorHAnsi" w:hAnsiTheme="minorHAnsi" w:cstheme="minorHAnsi"/>
                <w:sz w:val="22"/>
                <w:szCs w:val="22"/>
              </w:rPr>
              <w:t>6/9/21</w:t>
            </w:r>
          </w:p>
        </w:tc>
        <w:tc>
          <w:tcPr>
            <w:tcW w:w="1455" w:type="dxa"/>
            <w:tcBorders>
              <w:top w:val="single" w:sz="4" w:space="0" w:color="auto"/>
              <w:left w:val="single" w:sz="4" w:space="0" w:color="auto"/>
              <w:bottom w:val="single" w:sz="4" w:space="0" w:color="auto"/>
              <w:right w:val="single" w:sz="4" w:space="0" w:color="auto"/>
            </w:tcBorders>
          </w:tcPr>
          <w:p w14:paraId="560B9B36" w14:textId="77777777" w:rsidR="006554D3" w:rsidRPr="003C4040" w:rsidRDefault="006554D3" w:rsidP="007F761E">
            <w:pPr>
              <w:spacing w:afterLines="40" w:after="96"/>
              <w:rPr>
                <w:rFonts w:asciiTheme="minorHAnsi" w:hAnsiTheme="minorHAnsi" w:cstheme="minorHAnsi"/>
                <w:sz w:val="22"/>
                <w:szCs w:val="22"/>
              </w:rPr>
            </w:pPr>
            <w:r w:rsidRPr="003C4040">
              <w:rPr>
                <w:rFonts w:asciiTheme="minorHAnsi" w:hAnsiTheme="minorHAnsi" w:cstheme="minorHAnsi"/>
                <w:sz w:val="22"/>
                <w:szCs w:val="22"/>
              </w:rPr>
              <w:t>Julia</w:t>
            </w:r>
          </w:p>
        </w:tc>
        <w:tc>
          <w:tcPr>
            <w:tcW w:w="1456" w:type="dxa"/>
            <w:tcBorders>
              <w:top w:val="single" w:sz="4" w:space="0" w:color="auto"/>
              <w:left w:val="single" w:sz="4" w:space="0" w:color="auto"/>
              <w:bottom w:val="single" w:sz="4" w:space="0" w:color="auto"/>
              <w:right w:val="single" w:sz="4" w:space="0" w:color="auto"/>
            </w:tcBorders>
          </w:tcPr>
          <w:p w14:paraId="164E4C26" w14:textId="77777777" w:rsidR="006554D3" w:rsidRPr="003C4040" w:rsidRDefault="006554D3" w:rsidP="007F761E">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373192" w:rsidRPr="003C4040" w14:paraId="580C6C61" w14:textId="77777777" w:rsidTr="006554D3">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3E8AB" w14:textId="28617579" w:rsidR="00373192" w:rsidRPr="008E7675" w:rsidRDefault="00373192" w:rsidP="00E805B7">
            <w:pPr>
              <w:pStyle w:val="ListParagraph"/>
              <w:numPr>
                <w:ilvl w:val="0"/>
                <w:numId w:val="59"/>
              </w:numPr>
              <w:rPr>
                <w:rFonts w:asciiTheme="minorHAnsi" w:hAnsiTheme="minorHAnsi" w:cstheme="minorHAnsi"/>
                <w:highlight w:val="green"/>
              </w:rPr>
            </w:pPr>
            <w:r w:rsidRPr="008E7675">
              <w:rPr>
                <w:rFonts w:asciiTheme="minorHAnsi" w:hAnsiTheme="minorHAnsi" w:cstheme="minorHAnsi"/>
                <w:highlight w:val="green"/>
              </w:rPr>
              <w:t xml:space="preserve">Lettings can go ahead, but post-letting cleaning most be carried out in line with the measures outlined this document before children and staff return to school.  As </w:t>
            </w:r>
            <w:r w:rsidR="0060485C" w:rsidRPr="008E7675">
              <w:rPr>
                <w:rFonts w:asciiTheme="minorHAnsi" w:hAnsiTheme="minorHAnsi" w:cstheme="minorHAnsi"/>
                <w:highlight w:val="green"/>
              </w:rPr>
              <w:t>part of the letting process, the SBM/Site Team will check that the hirer is aware of COVID guidance/restrictions and applying them to their provision.</w:t>
            </w:r>
          </w:p>
        </w:tc>
        <w:tc>
          <w:tcPr>
            <w:tcW w:w="1455" w:type="dxa"/>
            <w:tcBorders>
              <w:top w:val="single" w:sz="4" w:space="0" w:color="auto"/>
              <w:left w:val="single" w:sz="4" w:space="0" w:color="auto"/>
              <w:bottom w:val="single" w:sz="4" w:space="0" w:color="auto"/>
              <w:right w:val="single" w:sz="4" w:space="0" w:color="auto"/>
            </w:tcBorders>
          </w:tcPr>
          <w:p w14:paraId="16D19515" w14:textId="16945CB8" w:rsidR="00373192" w:rsidRPr="003C4040" w:rsidRDefault="003C232F" w:rsidP="007F761E">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0150F983" w14:textId="52CC91EC" w:rsidR="00373192" w:rsidRPr="003C4040" w:rsidRDefault="0060485C" w:rsidP="007F761E">
            <w:pPr>
              <w:spacing w:afterLines="40" w:after="96"/>
              <w:rPr>
                <w:rFonts w:asciiTheme="minorHAnsi" w:hAnsiTheme="minorHAnsi" w:cstheme="minorHAnsi"/>
                <w:sz w:val="22"/>
                <w:szCs w:val="22"/>
              </w:rPr>
            </w:pPr>
            <w:r w:rsidRPr="003C4040">
              <w:rPr>
                <w:rFonts w:asciiTheme="minorHAnsi" w:hAnsiTheme="minorHAnsi" w:cstheme="minorHAnsi"/>
                <w:sz w:val="22"/>
                <w:szCs w:val="22"/>
              </w:rPr>
              <w:t>SBM/Site Team</w:t>
            </w:r>
          </w:p>
        </w:tc>
        <w:tc>
          <w:tcPr>
            <w:tcW w:w="1456" w:type="dxa"/>
            <w:tcBorders>
              <w:top w:val="single" w:sz="4" w:space="0" w:color="auto"/>
              <w:left w:val="single" w:sz="4" w:space="0" w:color="auto"/>
              <w:bottom w:val="single" w:sz="4" w:space="0" w:color="auto"/>
              <w:right w:val="single" w:sz="4" w:space="0" w:color="auto"/>
            </w:tcBorders>
          </w:tcPr>
          <w:p w14:paraId="1A80BE2C" w14:textId="743146A5" w:rsidR="00373192" w:rsidRPr="003C4040" w:rsidRDefault="0060485C" w:rsidP="007F761E">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7FAF8E96" w14:textId="7C180A09" w:rsidR="00F659BB" w:rsidRPr="003C4040" w:rsidRDefault="00F659B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3078BC" w:rsidRPr="003C4040" w14:paraId="0F855900" w14:textId="77777777" w:rsidTr="00EE0970">
        <w:trPr>
          <w:trHeight w:val="409"/>
        </w:trPr>
        <w:tc>
          <w:tcPr>
            <w:tcW w:w="15701" w:type="dxa"/>
            <w:gridSpan w:val="4"/>
            <w:tcBorders>
              <w:bottom w:val="single" w:sz="4" w:space="0" w:color="auto"/>
            </w:tcBorders>
            <w:shd w:val="clear" w:color="auto" w:fill="BDD6EE" w:themeFill="accent1" w:themeFillTint="66"/>
          </w:tcPr>
          <w:p w14:paraId="344328EA" w14:textId="644BD614" w:rsidR="003078BC" w:rsidRPr="003C4040" w:rsidRDefault="00C650DF" w:rsidP="00EE0970">
            <w:pPr>
              <w:rPr>
                <w:rFonts w:ascii="Calibri" w:hAnsi="Calibri"/>
                <w:b/>
                <w:sz w:val="36"/>
                <w:szCs w:val="36"/>
              </w:rPr>
            </w:pPr>
            <w:bookmarkStart w:id="25" w:name="First_Aid"/>
            <w:r w:rsidRPr="003C4040">
              <w:rPr>
                <w:rFonts w:ascii="Calibri" w:hAnsi="Calibri"/>
                <w:b/>
                <w:sz w:val="36"/>
                <w:szCs w:val="36"/>
              </w:rPr>
              <w:t>P</w:t>
            </w:r>
            <w:r w:rsidR="003078BC" w:rsidRPr="003C4040">
              <w:rPr>
                <w:rFonts w:ascii="Calibri" w:hAnsi="Calibri"/>
                <w:b/>
                <w:sz w:val="36"/>
                <w:szCs w:val="36"/>
              </w:rPr>
              <w:t>.) First Aid</w:t>
            </w:r>
            <w:bookmarkEnd w:id="25"/>
          </w:p>
        </w:tc>
      </w:tr>
      <w:tr w:rsidR="003078BC" w:rsidRPr="003C4040" w14:paraId="52EC792D" w14:textId="77777777" w:rsidTr="00EE0970">
        <w:trPr>
          <w:trHeight w:val="161"/>
        </w:trPr>
        <w:tc>
          <w:tcPr>
            <w:tcW w:w="11335" w:type="dxa"/>
            <w:tcBorders>
              <w:top w:val="single" w:sz="4" w:space="0" w:color="auto"/>
            </w:tcBorders>
            <w:shd w:val="clear" w:color="auto" w:fill="D9D9D9" w:themeFill="background1" w:themeFillShade="D9"/>
          </w:tcPr>
          <w:p w14:paraId="09B40D20" w14:textId="77777777" w:rsidR="003078BC" w:rsidRPr="003C4040" w:rsidRDefault="003078BC" w:rsidP="00EE0970">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5B6839F9" w14:textId="77777777" w:rsidR="003078BC" w:rsidRPr="003C4040" w:rsidRDefault="003078BC" w:rsidP="00EE0970">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884EBE2" w14:textId="77777777" w:rsidR="003078BC" w:rsidRPr="003C4040" w:rsidRDefault="003078BC" w:rsidP="00EE0970">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E5A228E" w14:textId="77777777" w:rsidR="003078BC" w:rsidRPr="003C4040" w:rsidRDefault="003078BC" w:rsidP="00EE0970">
            <w:pPr>
              <w:spacing w:afterLines="40" w:after="96"/>
              <w:rPr>
                <w:rFonts w:ascii="Calibri" w:hAnsi="Calibri"/>
                <w:b/>
                <w:sz w:val="16"/>
                <w:szCs w:val="16"/>
              </w:rPr>
            </w:pPr>
            <w:r w:rsidRPr="003C4040">
              <w:rPr>
                <w:rFonts w:ascii="Calibri" w:hAnsi="Calibri"/>
                <w:b/>
                <w:sz w:val="22"/>
                <w:szCs w:val="22"/>
              </w:rPr>
              <w:t>Resources</w:t>
            </w:r>
          </w:p>
        </w:tc>
      </w:tr>
      <w:tr w:rsidR="00AF0EE0" w:rsidRPr="003C4040" w14:paraId="78EECBEE" w14:textId="77777777" w:rsidTr="00EE0970">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CEF47CE" w14:textId="0F7F7A02" w:rsidR="00AF0EE0" w:rsidRPr="003563D0" w:rsidRDefault="00FB1955" w:rsidP="00E805B7">
            <w:pPr>
              <w:pStyle w:val="ListParagraph"/>
              <w:numPr>
                <w:ilvl w:val="0"/>
                <w:numId w:val="45"/>
              </w:numPr>
              <w:rPr>
                <w:rFonts w:asciiTheme="minorHAnsi" w:hAnsiTheme="minorHAnsi" w:cstheme="minorHAnsi"/>
                <w:highlight w:val="green"/>
              </w:rPr>
            </w:pPr>
            <w:r w:rsidRPr="003563D0">
              <w:rPr>
                <w:rFonts w:asciiTheme="minorHAnsi" w:hAnsiTheme="minorHAnsi" w:cstheme="minorHAnsi"/>
                <w:highlight w:val="green"/>
              </w:rPr>
              <w:t xml:space="preserve">When administering </w:t>
            </w:r>
            <w:r w:rsidR="00AF0EE0" w:rsidRPr="003563D0">
              <w:rPr>
                <w:rFonts w:asciiTheme="minorHAnsi" w:hAnsiTheme="minorHAnsi" w:cstheme="minorHAnsi"/>
                <w:highlight w:val="green"/>
              </w:rPr>
              <w:t>first aid:</w:t>
            </w:r>
          </w:p>
          <w:p w14:paraId="02A29DD4" w14:textId="77777777" w:rsidR="00AF0EE0" w:rsidRPr="003563D0" w:rsidRDefault="00AF0EE0"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if you suspect a serious illness or injury, call 999 immediately – tell the call handler if the patient has any COVID-19 symptoms;</w:t>
            </w:r>
          </w:p>
          <w:p w14:paraId="33F52E59" w14:textId="77777777" w:rsidR="00203832" w:rsidRPr="003563D0" w:rsidRDefault="00AF0EE0"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try to assist at a safe distance from the casualty as much as you can and minimise the time you share a breathing zone</w:t>
            </w:r>
            <w:r w:rsidR="00203832" w:rsidRPr="003563D0">
              <w:rPr>
                <w:rFonts w:asciiTheme="minorHAnsi" w:hAnsiTheme="minorHAnsi" w:cstheme="minorHAnsi"/>
                <w:highlight w:val="green"/>
              </w:rPr>
              <w:t>;</w:t>
            </w:r>
          </w:p>
          <w:p w14:paraId="338D8863" w14:textId="5FFFCDBE" w:rsidR="00AF0EE0" w:rsidRPr="003563D0" w:rsidRDefault="00203832"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i</w:t>
            </w:r>
            <w:r w:rsidR="00AF0EE0" w:rsidRPr="003563D0">
              <w:rPr>
                <w:rFonts w:asciiTheme="minorHAnsi" w:hAnsiTheme="minorHAnsi" w:cstheme="minorHAnsi"/>
                <w:highlight w:val="green"/>
              </w:rPr>
              <w:t>f they are capable, tell the first aid recipient to do things for you, but treating the casualty properly should be your first concern;</w:t>
            </w:r>
          </w:p>
          <w:p w14:paraId="57B6048C" w14:textId="7384E1D0" w:rsidR="00AF0EE0" w:rsidRPr="003563D0" w:rsidRDefault="00AF0EE0"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after delivering any first aid, ensure you safely discard disposable items and clean reusable ones thoroughly</w:t>
            </w:r>
            <w:r w:rsidR="00203832" w:rsidRPr="003563D0">
              <w:rPr>
                <w:rFonts w:asciiTheme="minorHAnsi" w:hAnsiTheme="minorHAnsi" w:cstheme="minorHAnsi"/>
                <w:highlight w:val="green"/>
              </w:rPr>
              <w:t>;</w:t>
            </w:r>
          </w:p>
          <w:p w14:paraId="7CD963BE" w14:textId="77777777" w:rsidR="00AF0EE0" w:rsidRPr="003563D0" w:rsidRDefault="00AF0EE0"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wash your hands thoroughly with soap and water or an alcohol-based hand sanitiser as soon as possible.</w:t>
            </w:r>
          </w:p>
        </w:tc>
        <w:tc>
          <w:tcPr>
            <w:tcW w:w="1455" w:type="dxa"/>
            <w:tcBorders>
              <w:top w:val="single" w:sz="4" w:space="0" w:color="auto"/>
              <w:left w:val="single" w:sz="4" w:space="0" w:color="auto"/>
              <w:bottom w:val="single" w:sz="4" w:space="0" w:color="auto"/>
              <w:right w:val="single" w:sz="4" w:space="0" w:color="auto"/>
            </w:tcBorders>
          </w:tcPr>
          <w:p w14:paraId="3AD47E03" w14:textId="1FAEF5B2" w:rsidR="00AF0EE0" w:rsidRPr="003C4040" w:rsidRDefault="00690AB2"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Borders>
              <w:top w:val="single" w:sz="4" w:space="0" w:color="auto"/>
              <w:left w:val="single" w:sz="4" w:space="0" w:color="auto"/>
              <w:bottom w:val="single" w:sz="4" w:space="0" w:color="auto"/>
              <w:right w:val="single" w:sz="4" w:space="0" w:color="auto"/>
            </w:tcBorders>
          </w:tcPr>
          <w:p w14:paraId="04F31B06" w14:textId="77777777" w:rsidR="00AF0EE0" w:rsidRPr="003C4040" w:rsidRDefault="00AF0EE0"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t>Veronica/ First Aiders</w:t>
            </w:r>
          </w:p>
        </w:tc>
        <w:tc>
          <w:tcPr>
            <w:tcW w:w="1456" w:type="dxa"/>
            <w:tcBorders>
              <w:top w:val="single" w:sz="4" w:space="0" w:color="auto"/>
              <w:left w:val="single" w:sz="4" w:space="0" w:color="auto"/>
              <w:bottom w:val="single" w:sz="4" w:space="0" w:color="auto"/>
              <w:right w:val="single" w:sz="4" w:space="0" w:color="auto"/>
            </w:tcBorders>
          </w:tcPr>
          <w:p w14:paraId="7D60782A" w14:textId="77777777" w:rsidR="00AF0EE0" w:rsidRPr="003C4040" w:rsidRDefault="00AF0EE0"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t>PPE</w:t>
            </w:r>
          </w:p>
        </w:tc>
      </w:tr>
      <w:tr w:rsidR="003078BC" w:rsidRPr="003C4040" w14:paraId="510AD29B" w14:textId="77777777" w:rsidTr="00EE0970">
        <w:trPr>
          <w:trHeight w:val="37"/>
        </w:trPr>
        <w:tc>
          <w:tcPr>
            <w:tcW w:w="1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777BF3" w14:textId="2C0A44A1" w:rsidR="00D66A34" w:rsidRPr="003563D0" w:rsidRDefault="00D66A34" w:rsidP="00E805B7">
            <w:pPr>
              <w:pStyle w:val="ListParagraph"/>
              <w:numPr>
                <w:ilvl w:val="0"/>
                <w:numId w:val="45"/>
              </w:numPr>
              <w:rPr>
                <w:rFonts w:asciiTheme="minorHAnsi" w:hAnsiTheme="minorHAnsi" w:cstheme="minorHAnsi"/>
                <w:highlight w:val="green"/>
              </w:rPr>
            </w:pPr>
            <w:r w:rsidRPr="003563D0">
              <w:rPr>
                <w:rFonts w:asciiTheme="minorHAnsi" w:hAnsiTheme="minorHAnsi" w:cstheme="minorHAnsi"/>
                <w:highlight w:val="green"/>
              </w:rPr>
              <w:t>If CPR is needed:</w:t>
            </w:r>
          </w:p>
          <w:p w14:paraId="3ADAD6A5" w14:textId="68552824" w:rsidR="00D66A34" w:rsidRPr="003563D0" w:rsidRDefault="008E3471"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c</w:t>
            </w:r>
            <w:r w:rsidR="00D66A34" w:rsidRPr="003563D0">
              <w:rPr>
                <w:rFonts w:asciiTheme="minorHAnsi" w:hAnsiTheme="minorHAnsi" w:cstheme="minorHAnsi"/>
                <w:highlight w:val="green"/>
              </w:rPr>
              <w:t>all 999 immediately – tell the call handler if the patient has any COVID-19 symptoms</w:t>
            </w:r>
            <w:r w:rsidRPr="003563D0">
              <w:rPr>
                <w:rFonts w:asciiTheme="minorHAnsi" w:hAnsiTheme="minorHAnsi" w:cstheme="minorHAnsi"/>
                <w:highlight w:val="green"/>
              </w:rPr>
              <w:t>;</w:t>
            </w:r>
          </w:p>
          <w:p w14:paraId="786948B6" w14:textId="494FCC13" w:rsidR="00D66A34" w:rsidRPr="003563D0" w:rsidRDefault="008E3471"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a</w:t>
            </w:r>
            <w:r w:rsidR="00D66A34" w:rsidRPr="003563D0">
              <w:rPr>
                <w:rFonts w:asciiTheme="minorHAnsi" w:hAnsiTheme="minorHAnsi" w:cstheme="minorHAnsi"/>
                <w:highlight w:val="green"/>
              </w:rPr>
              <w:t>sk for help</w:t>
            </w:r>
            <w:r w:rsidR="002910B9" w:rsidRPr="003563D0">
              <w:rPr>
                <w:rFonts w:asciiTheme="minorHAnsi" w:hAnsiTheme="minorHAnsi" w:cstheme="minorHAnsi"/>
                <w:highlight w:val="green"/>
              </w:rPr>
              <w:t xml:space="preserve"> – tell an adult or </w:t>
            </w:r>
            <w:r w:rsidR="00E31DC7" w:rsidRPr="003563D0">
              <w:rPr>
                <w:rFonts w:asciiTheme="minorHAnsi" w:hAnsiTheme="minorHAnsi" w:cstheme="minorHAnsi"/>
                <w:highlight w:val="green"/>
              </w:rPr>
              <w:t>able</w:t>
            </w:r>
            <w:r w:rsidR="002910B9" w:rsidRPr="003563D0">
              <w:rPr>
                <w:rFonts w:asciiTheme="minorHAnsi" w:hAnsiTheme="minorHAnsi" w:cstheme="minorHAnsi"/>
                <w:highlight w:val="green"/>
              </w:rPr>
              <w:t xml:space="preserve"> child to call a member of SLT;</w:t>
            </w:r>
          </w:p>
          <w:p w14:paraId="7A1766F9" w14:textId="1554D530" w:rsidR="00D66A34" w:rsidRPr="003563D0" w:rsidRDefault="002910B9"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be</w:t>
            </w:r>
            <w:r w:rsidR="00D66A34" w:rsidRPr="003563D0">
              <w:rPr>
                <w:rFonts w:asciiTheme="minorHAnsi" w:hAnsiTheme="minorHAnsi" w:cstheme="minorHAnsi"/>
                <w:highlight w:val="green"/>
              </w:rPr>
              <w:t>fore starting CPR, to minimise transmission risk, use a cloth or towel to cover the patient’s mouth and nose, while still permitting breathing to restart following successful resuscitation</w:t>
            </w:r>
            <w:r w:rsidR="00E31DC7" w:rsidRPr="003563D0">
              <w:rPr>
                <w:rFonts w:asciiTheme="minorHAnsi" w:hAnsiTheme="minorHAnsi" w:cstheme="minorHAnsi"/>
                <w:highlight w:val="green"/>
              </w:rPr>
              <w:t>;</w:t>
            </w:r>
          </w:p>
          <w:p w14:paraId="6ED65E35" w14:textId="6C96A6D2" w:rsidR="00D66A34" w:rsidRPr="003563D0" w:rsidRDefault="00E31DC7"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u</w:t>
            </w:r>
            <w:r w:rsidR="00D66A34" w:rsidRPr="003563D0">
              <w:rPr>
                <w:rFonts w:asciiTheme="minorHAnsi" w:hAnsiTheme="minorHAnsi" w:cstheme="minorHAnsi"/>
                <w:highlight w:val="green"/>
              </w:rPr>
              <w:t>se</w:t>
            </w:r>
          </w:p>
          <w:p w14:paraId="777B092A" w14:textId="77777777" w:rsidR="00D66A34" w:rsidRPr="003563D0" w:rsidRDefault="00D66A34" w:rsidP="00E805B7">
            <w:pPr>
              <w:pStyle w:val="ListParagraph"/>
              <w:numPr>
                <w:ilvl w:val="0"/>
                <w:numId w:val="47"/>
              </w:numPr>
              <w:ind w:left="1166" w:firstLine="0"/>
              <w:rPr>
                <w:rFonts w:asciiTheme="minorHAnsi" w:hAnsiTheme="minorHAnsi" w:cstheme="minorHAnsi"/>
                <w:highlight w:val="green"/>
              </w:rPr>
            </w:pPr>
            <w:r w:rsidRPr="003563D0">
              <w:rPr>
                <w:rFonts w:asciiTheme="minorHAnsi" w:hAnsiTheme="minorHAnsi" w:cstheme="minorHAnsi"/>
                <w:highlight w:val="green"/>
              </w:rPr>
              <w:lastRenderedPageBreak/>
              <w:t>disposable gloves</w:t>
            </w:r>
          </w:p>
          <w:p w14:paraId="461B8572" w14:textId="77777777" w:rsidR="00D66A34" w:rsidRPr="003563D0" w:rsidRDefault="00D66A34" w:rsidP="00E805B7">
            <w:pPr>
              <w:pStyle w:val="ListParagraph"/>
              <w:numPr>
                <w:ilvl w:val="0"/>
                <w:numId w:val="47"/>
              </w:numPr>
              <w:ind w:left="1166" w:firstLine="0"/>
              <w:rPr>
                <w:rFonts w:asciiTheme="minorHAnsi" w:hAnsiTheme="minorHAnsi" w:cstheme="minorHAnsi"/>
                <w:highlight w:val="green"/>
              </w:rPr>
            </w:pPr>
            <w:r w:rsidRPr="003563D0">
              <w:rPr>
                <w:rFonts w:asciiTheme="minorHAnsi" w:hAnsiTheme="minorHAnsi" w:cstheme="minorHAnsi"/>
                <w:highlight w:val="green"/>
              </w:rPr>
              <w:t>eye protection</w:t>
            </w:r>
          </w:p>
          <w:p w14:paraId="28DB438D" w14:textId="28D148EB" w:rsidR="00D66A34" w:rsidRPr="003563D0" w:rsidRDefault="00D66A34" w:rsidP="00E805B7">
            <w:pPr>
              <w:pStyle w:val="ListParagraph"/>
              <w:numPr>
                <w:ilvl w:val="0"/>
                <w:numId w:val="47"/>
              </w:numPr>
              <w:ind w:left="1166" w:firstLine="0"/>
              <w:rPr>
                <w:rFonts w:asciiTheme="minorHAnsi" w:hAnsiTheme="minorHAnsi" w:cstheme="minorHAnsi"/>
                <w:highlight w:val="green"/>
              </w:rPr>
            </w:pPr>
            <w:r w:rsidRPr="003563D0">
              <w:rPr>
                <w:rFonts w:asciiTheme="minorHAnsi" w:hAnsiTheme="minorHAnsi" w:cstheme="minorHAnsi"/>
                <w:highlight w:val="green"/>
              </w:rPr>
              <w:t>apron</w:t>
            </w:r>
          </w:p>
          <w:p w14:paraId="78662141" w14:textId="56163607" w:rsidR="003078BC" w:rsidRPr="003563D0" w:rsidRDefault="00E31DC7" w:rsidP="00E805B7">
            <w:pPr>
              <w:pStyle w:val="ListParagraph"/>
              <w:numPr>
                <w:ilvl w:val="0"/>
                <w:numId w:val="46"/>
              </w:numPr>
              <w:rPr>
                <w:rFonts w:asciiTheme="minorHAnsi" w:hAnsiTheme="minorHAnsi" w:cstheme="minorHAnsi"/>
                <w:highlight w:val="green"/>
              </w:rPr>
            </w:pPr>
            <w:r w:rsidRPr="003563D0">
              <w:rPr>
                <w:rFonts w:asciiTheme="minorHAnsi" w:hAnsiTheme="minorHAnsi" w:cstheme="minorHAnsi"/>
                <w:highlight w:val="green"/>
              </w:rPr>
              <w:t>o</w:t>
            </w:r>
            <w:r w:rsidR="00D66A34" w:rsidRPr="003563D0">
              <w:rPr>
                <w:rFonts w:asciiTheme="minorHAnsi" w:hAnsiTheme="minorHAnsi" w:cstheme="minorHAnsi"/>
                <w:highlight w:val="green"/>
              </w:rPr>
              <w:t>nly deliver CPR by chest compressions</w:t>
            </w:r>
            <w:r w:rsidR="00CC7284" w:rsidRPr="003563D0">
              <w:rPr>
                <w:rFonts w:asciiTheme="minorHAnsi" w:hAnsiTheme="minorHAnsi" w:cstheme="minorHAnsi"/>
                <w:highlight w:val="green"/>
              </w:rPr>
              <w:t xml:space="preserve"> </w:t>
            </w:r>
            <w:r w:rsidR="00D66A34" w:rsidRPr="003563D0">
              <w:rPr>
                <w:rFonts w:asciiTheme="minorHAnsi" w:hAnsiTheme="minorHAnsi" w:cstheme="minorHAnsi"/>
                <w:highlight w:val="green"/>
              </w:rPr>
              <w:t>– don’t do rescue breaths</w:t>
            </w:r>
            <w:r w:rsidRPr="003563D0">
              <w:rPr>
                <w:rFonts w:asciiTheme="minorHAnsi" w:hAnsiTheme="minorHAnsi" w:cstheme="minorHAnsi"/>
                <w:highlight w:val="green"/>
              </w:rPr>
              <w:t>.</w:t>
            </w:r>
          </w:p>
        </w:tc>
        <w:tc>
          <w:tcPr>
            <w:tcW w:w="1455" w:type="dxa"/>
            <w:tcBorders>
              <w:top w:val="single" w:sz="4" w:space="0" w:color="auto"/>
              <w:left w:val="single" w:sz="4" w:space="0" w:color="auto"/>
              <w:bottom w:val="single" w:sz="4" w:space="0" w:color="auto"/>
              <w:right w:val="single" w:sz="4" w:space="0" w:color="auto"/>
            </w:tcBorders>
          </w:tcPr>
          <w:p w14:paraId="0116ACA9" w14:textId="28D95CFE" w:rsidR="003078BC" w:rsidRPr="003C4040" w:rsidRDefault="00690AB2"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Ongoing</w:t>
            </w:r>
          </w:p>
        </w:tc>
        <w:tc>
          <w:tcPr>
            <w:tcW w:w="1455" w:type="dxa"/>
            <w:tcBorders>
              <w:top w:val="single" w:sz="4" w:space="0" w:color="auto"/>
              <w:left w:val="single" w:sz="4" w:space="0" w:color="auto"/>
              <w:bottom w:val="single" w:sz="4" w:space="0" w:color="auto"/>
              <w:right w:val="single" w:sz="4" w:space="0" w:color="auto"/>
            </w:tcBorders>
          </w:tcPr>
          <w:p w14:paraId="5DEA6E30" w14:textId="6E11646E" w:rsidR="003078BC" w:rsidRPr="003C4040" w:rsidRDefault="00D52E9A"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t>Veronica/ First Aiders</w:t>
            </w:r>
          </w:p>
        </w:tc>
        <w:tc>
          <w:tcPr>
            <w:tcW w:w="1456" w:type="dxa"/>
            <w:tcBorders>
              <w:top w:val="single" w:sz="4" w:space="0" w:color="auto"/>
              <w:left w:val="single" w:sz="4" w:space="0" w:color="auto"/>
              <w:bottom w:val="single" w:sz="4" w:space="0" w:color="auto"/>
              <w:right w:val="single" w:sz="4" w:space="0" w:color="auto"/>
            </w:tcBorders>
          </w:tcPr>
          <w:p w14:paraId="05921A62" w14:textId="606F37E6" w:rsidR="003078BC" w:rsidRPr="003C4040" w:rsidRDefault="00D52E9A" w:rsidP="00EE0970">
            <w:pPr>
              <w:spacing w:afterLines="40" w:after="96"/>
              <w:rPr>
                <w:rFonts w:asciiTheme="minorHAnsi" w:hAnsiTheme="minorHAnsi" w:cstheme="minorHAnsi"/>
                <w:sz w:val="22"/>
                <w:szCs w:val="22"/>
              </w:rPr>
            </w:pPr>
            <w:r w:rsidRPr="003C4040">
              <w:rPr>
                <w:rFonts w:asciiTheme="minorHAnsi" w:hAnsiTheme="minorHAnsi" w:cstheme="minorHAnsi"/>
                <w:sz w:val="22"/>
                <w:szCs w:val="22"/>
              </w:rPr>
              <w:t>PPE</w:t>
            </w:r>
          </w:p>
        </w:tc>
      </w:tr>
      <w:tr w:rsidR="00FF79CF" w:rsidRPr="003C4040" w14:paraId="1DFB14AA" w14:textId="77777777" w:rsidTr="00297015">
        <w:trPr>
          <w:trHeight w:val="37"/>
        </w:trPr>
        <w:tc>
          <w:tcPr>
            <w:tcW w:w="11335" w:type="dxa"/>
            <w:shd w:val="clear" w:color="auto" w:fill="FFFFFF" w:themeFill="background1"/>
          </w:tcPr>
          <w:p w14:paraId="1B85DAFD" w14:textId="24B25A67" w:rsidR="00FF79CF" w:rsidRPr="003C4040" w:rsidRDefault="00FF79CF" w:rsidP="00E805B7">
            <w:pPr>
              <w:pStyle w:val="ListParagraph"/>
              <w:numPr>
                <w:ilvl w:val="0"/>
                <w:numId w:val="45"/>
              </w:numPr>
              <w:spacing w:afterLines="40" w:after="96"/>
              <w:rPr>
                <w:rFonts w:asciiTheme="minorHAnsi" w:hAnsiTheme="minorHAnsi" w:cstheme="minorHAnsi"/>
              </w:rPr>
            </w:pPr>
            <w:r w:rsidRPr="003563D0">
              <w:rPr>
                <w:rFonts w:asciiTheme="minorHAnsi" w:hAnsiTheme="minorHAnsi" w:cstheme="minorHAnsi"/>
                <w:highlight w:val="yellow"/>
              </w:rPr>
              <w:t>During provision for key worker and vulnerable children only, where first aid in needed in a bubble without a first aider, a first aider from another bubble can be called to consult from a distance of at least two metres but the staff in the bubble must physically carry out any first aid.</w:t>
            </w:r>
            <w:r w:rsidR="00DD2256" w:rsidRPr="003563D0">
              <w:rPr>
                <w:rFonts w:asciiTheme="minorHAnsi" w:hAnsiTheme="minorHAnsi" w:cstheme="minorHAnsi"/>
                <w:highlight w:val="yellow"/>
              </w:rPr>
              <w:t xml:space="preserve"> However, if they first aider needs to intervene directly in a serious emergency then this takes priority.</w:t>
            </w:r>
          </w:p>
        </w:tc>
        <w:tc>
          <w:tcPr>
            <w:tcW w:w="1455" w:type="dxa"/>
          </w:tcPr>
          <w:p w14:paraId="792ED0F5" w14:textId="77777777" w:rsidR="00FF79CF" w:rsidRPr="003C4040" w:rsidRDefault="00FF79CF"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Ongoing</w:t>
            </w:r>
          </w:p>
        </w:tc>
        <w:tc>
          <w:tcPr>
            <w:tcW w:w="1455" w:type="dxa"/>
          </w:tcPr>
          <w:p w14:paraId="141337ED" w14:textId="77777777" w:rsidR="00FF79CF" w:rsidRPr="003C4040" w:rsidRDefault="00FF79CF" w:rsidP="00297015">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40552862" w14:textId="77777777" w:rsidR="00FF79CF" w:rsidRPr="003C4040" w:rsidRDefault="00FF79CF" w:rsidP="00297015">
            <w:pPr>
              <w:spacing w:afterLines="40" w:after="96"/>
              <w:rPr>
                <w:rFonts w:asciiTheme="minorHAnsi" w:hAnsiTheme="minorHAnsi" w:cstheme="minorHAnsi"/>
                <w:sz w:val="22"/>
                <w:szCs w:val="22"/>
              </w:rPr>
            </w:pPr>
          </w:p>
        </w:tc>
      </w:tr>
    </w:tbl>
    <w:p w14:paraId="4145F7E0" w14:textId="56D0CFC7" w:rsidR="002D4283" w:rsidRPr="003C4040" w:rsidRDefault="002D4283"/>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CE5168" w:rsidRPr="003C4040" w14:paraId="3CB0858A" w14:textId="77777777" w:rsidTr="00740C34">
        <w:trPr>
          <w:trHeight w:val="409"/>
        </w:trPr>
        <w:tc>
          <w:tcPr>
            <w:tcW w:w="15701" w:type="dxa"/>
            <w:gridSpan w:val="4"/>
            <w:tcBorders>
              <w:bottom w:val="single" w:sz="4" w:space="0" w:color="auto"/>
            </w:tcBorders>
            <w:shd w:val="clear" w:color="auto" w:fill="BDD6EE" w:themeFill="accent1" w:themeFillTint="66"/>
          </w:tcPr>
          <w:p w14:paraId="20CEE83F" w14:textId="151FC71D" w:rsidR="00CE5168" w:rsidRPr="003C4040" w:rsidRDefault="009F758F" w:rsidP="00740C34">
            <w:pPr>
              <w:rPr>
                <w:rFonts w:ascii="Calibri" w:hAnsi="Calibri"/>
                <w:b/>
                <w:sz w:val="36"/>
                <w:szCs w:val="36"/>
              </w:rPr>
            </w:pPr>
            <w:bookmarkStart w:id="26" w:name="Testing_Closure"/>
            <w:r w:rsidRPr="003C4040">
              <w:rPr>
                <w:rFonts w:ascii="Calibri" w:hAnsi="Calibri"/>
                <w:b/>
                <w:sz w:val="36"/>
                <w:szCs w:val="36"/>
              </w:rPr>
              <w:t>Q</w:t>
            </w:r>
            <w:r w:rsidR="00CE5168" w:rsidRPr="003C4040">
              <w:rPr>
                <w:rFonts w:ascii="Calibri" w:hAnsi="Calibri"/>
                <w:b/>
                <w:sz w:val="36"/>
                <w:szCs w:val="36"/>
              </w:rPr>
              <w:t xml:space="preserve">.) </w:t>
            </w:r>
            <w:r w:rsidR="0027100D" w:rsidRPr="003C4040">
              <w:rPr>
                <w:rFonts w:ascii="Calibri" w:hAnsi="Calibri"/>
                <w:b/>
                <w:sz w:val="36"/>
                <w:szCs w:val="36"/>
              </w:rPr>
              <w:t>Testing at Home</w:t>
            </w:r>
            <w:r w:rsidR="0004633A" w:rsidRPr="003C4040">
              <w:rPr>
                <w:rFonts w:ascii="Calibri" w:hAnsi="Calibri"/>
                <w:b/>
                <w:sz w:val="36"/>
                <w:szCs w:val="36"/>
              </w:rPr>
              <w:t xml:space="preserve"> (during wider school closure)</w:t>
            </w:r>
            <w:bookmarkEnd w:id="26"/>
          </w:p>
        </w:tc>
      </w:tr>
      <w:tr w:rsidR="00CE5168" w:rsidRPr="003C4040" w14:paraId="66B263AA" w14:textId="77777777" w:rsidTr="00740C34">
        <w:trPr>
          <w:trHeight w:val="161"/>
        </w:trPr>
        <w:tc>
          <w:tcPr>
            <w:tcW w:w="11335" w:type="dxa"/>
            <w:tcBorders>
              <w:top w:val="single" w:sz="4" w:space="0" w:color="auto"/>
            </w:tcBorders>
            <w:shd w:val="clear" w:color="auto" w:fill="D9D9D9" w:themeFill="background1" w:themeFillShade="D9"/>
          </w:tcPr>
          <w:p w14:paraId="5AFFD201" w14:textId="77777777" w:rsidR="00CE5168" w:rsidRPr="003C4040" w:rsidRDefault="00CE5168" w:rsidP="00740C34">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23284629" w14:textId="77777777" w:rsidR="00CE5168" w:rsidRPr="003C4040" w:rsidRDefault="00CE5168" w:rsidP="00740C34">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5B18458B" w14:textId="77777777" w:rsidR="00CE5168" w:rsidRPr="003C4040" w:rsidRDefault="00CE5168" w:rsidP="00740C34">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4D30DD9B" w14:textId="77777777" w:rsidR="00CE5168" w:rsidRPr="003C4040" w:rsidRDefault="00CE5168" w:rsidP="00740C34">
            <w:pPr>
              <w:spacing w:afterLines="40" w:after="96"/>
              <w:rPr>
                <w:rFonts w:ascii="Calibri" w:hAnsi="Calibri"/>
                <w:b/>
                <w:sz w:val="16"/>
                <w:szCs w:val="16"/>
              </w:rPr>
            </w:pPr>
            <w:r w:rsidRPr="003C4040">
              <w:rPr>
                <w:rFonts w:ascii="Calibri" w:hAnsi="Calibri"/>
                <w:b/>
                <w:sz w:val="22"/>
                <w:szCs w:val="22"/>
              </w:rPr>
              <w:t>Resources</w:t>
            </w:r>
          </w:p>
        </w:tc>
      </w:tr>
      <w:tr w:rsidR="00E021EC" w:rsidRPr="003C4040" w14:paraId="234DBF14" w14:textId="77777777" w:rsidTr="00740C34">
        <w:trPr>
          <w:trHeight w:val="37"/>
        </w:trPr>
        <w:tc>
          <w:tcPr>
            <w:tcW w:w="11335" w:type="dxa"/>
            <w:shd w:val="clear" w:color="auto" w:fill="FFFFFF" w:themeFill="background1"/>
          </w:tcPr>
          <w:p w14:paraId="1FAFEE08" w14:textId="2598625E" w:rsidR="00E92334" w:rsidRPr="003C4040" w:rsidRDefault="00E40E24"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 xml:space="preserve">Staff can opt in to test for Coronavirus at home twice weekly using the lateral flow (rapid) tests provided through the school. </w:t>
            </w:r>
            <w:r w:rsidR="0004633A" w:rsidRPr="003C4040">
              <w:rPr>
                <w:rFonts w:asciiTheme="minorHAnsi" w:hAnsiTheme="minorHAnsi" w:cstheme="minorHAnsi"/>
              </w:rPr>
              <w:t xml:space="preserve">This is not obligatory, but is recommended to control the spread of virus in the school.  </w:t>
            </w:r>
            <w:r w:rsidR="00D31289" w:rsidRPr="003C4040">
              <w:rPr>
                <w:rFonts w:asciiTheme="minorHAnsi" w:hAnsiTheme="minorHAnsi" w:cstheme="minorHAnsi"/>
              </w:rPr>
              <w:t>Staff opt in by coming in to collect their tests</w:t>
            </w:r>
            <w:r w:rsidR="002C2534" w:rsidRPr="003C4040">
              <w:rPr>
                <w:rFonts w:asciiTheme="minorHAnsi" w:hAnsiTheme="minorHAnsi" w:cstheme="minorHAnsi"/>
              </w:rPr>
              <w:t>; there is no other formal opting in process.</w:t>
            </w:r>
          </w:p>
          <w:p w14:paraId="5A45922C" w14:textId="77777777" w:rsidR="00E92334" w:rsidRPr="003C4040" w:rsidRDefault="00E92334" w:rsidP="00E92334">
            <w:pPr>
              <w:pStyle w:val="ListParagraph"/>
              <w:spacing w:afterLines="40" w:after="96"/>
              <w:rPr>
                <w:rFonts w:asciiTheme="minorHAnsi" w:hAnsiTheme="minorHAnsi" w:cstheme="minorHAnsi"/>
              </w:rPr>
            </w:pPr>
          </w:p>
          <w:p w14:paraId="320E156C" w14:textId="2570A193" w:rsidR="00E021EC" w:rsidRPr="003C4040" w:rsidRDefault="0004633A" w:rsidP="00E92334">
            <w:pPr>
              <w:pStyle w:val="ListParagraph"/>
              <w:spacing w:afterLines="40" w:after="96"/>
              <w:rPr>
                <w:rFonts w:asciiTheme="minorHAnsi" w:hAnsiTheme="minorHAnsi" w:cstheme="minorHAnsi"/>
              </w:rPr>
            </w:pPr>
            <w:r w:rsidRPr="003C4040">
              <w:rPr>
                <w:rFonts w:asciiTheme="minorHAnsi" w:hAnsiTheme="minorHAnsi" w:cstheme="minorHAnsi"/>
              </w:rPr>
              <w:t xml:space="preserve">Staff still have the option to use the Haringey rapid testing centres outlined in section </w:t>
            </w:r>
            <w:r w:rsidR="00334BBC" w:rsidRPr="003C4040">
              <w:rPr>
                <w:rFonts w:asciiTheme="minorHAnsi" w:hAnsiTheme="minorHAnsi" w:cstheme="minorHAnsi"/>
                <w:u w:val="single"/>
              </w:rPr>
              <w:t>K. Critical Worker and Vulnerable Children’s Provision (during wider school closure)</w:t>
            </w:r>
            <w:r w:rsidR="00334BBC" w:rsidRPr="003C4040">
              <w:rPr>
                <w:rFonts w:asciiTheme="minorHAnsi" w:hAnsiTheme="minorHAnsi" w:cstheme="minorHAnsi"/>
              </w:rPr>
              <w:t xml:space="preserve"> of th</w:t>
            </w:r>
            <w:r w:rsidR="00D31289" w:rsidRPr="003C4040">
              <w:rPr>
                <w:rFonts w:asciiTheme="minorHAnsi" w:hAnsiTheme="minorHAnsi" w:cstheme="minorHAnsi"/>
              </w:rPr>
              <w:t>e Return to School Plan</w:t>
            </w:r>
            <w:r w:rsidR="00334BBC" w:rsidRPr="003C4040">
              <w:rPr>
                <w:rFonts w:asciiTheme="minorHAnsi" w:hAnsiTheme="minorHAnsi" w:cstheme="minorHAnsi"/>
              </w:rPr>
              <w:t xml:space="preserve"> and are encouraged to do so if they do not opt in to home testing.</w:t>
            </w:r>
            <w:r w:rsidR="00E92334" w:rsidRPr="003C4040">
              <w:rPr>
                <w:rFonts w:asciiTheme="minorHAnsi" w:hAnsiTheme="minorHAnsi" w:cstheme="minorHAnsi"/>
              </w:rPr>
              <w:t xml:space="preserve">  If they </w:t>
            </w:r>
            <w:r w:rsidR="00D31289" w:rsidRPr="003C4040">
              <w:rPr>
                <w:rFonts w:asciiTheme="minorHAnsi" w:hAnsiTheme="minorHAnsi" w:cstheme="minorHAnsi"/>
              </w:rPr>
              <w:t>choose to use the Haringey rapid testing centres</w:t>
            </w:r>
            <w:r w:rsidR="00E92334" w:rsidRPr="003C4040">
              <w:rPr>
                <w:rFonts w:asciiTheme="minorHAnsi" w:hAnsiTheme="minorHAnsi" w:cstheme="minorHAnsi"/>
              </w:rPr>
              <w:t xml:space="preserve">, they should test on the Wednesday before shift </w:t>
            </w:r>
            <w:r w:rsidR="00870454" w:rsidRPr="003C4040">
              <w:rPr>
                <w:rFonts w:asciiTheme="minorHAnsi" w:hAnsiTheme="minorHAnsi" w:cstheme="minorHAnsi"/>
              </w:rPr>
              <w:t xml:space="preserve">and on the Friday of their shift </w:t>
            </w:r>
            <w:r w:rsidR="00AC722C" w:rsidRPr="003C4040">
              <w:rPr>
                <w:rFonts w:asciiTheme="minorHAnsi" w:hAnsiTheme="minorHAnsi" w:cstheme="minorHAnsi"/>
              </w:rPr>
              <w:t xml:space="preserve">(immediately after the children have left) </w:t>
            </w:r>
            <w:r w:rsidR="00870454" w:rsidRPr="003C4040">
              <w:rPr>
                <w:rFonts w:asciiTheme="minorHAnsi" w:hAnsiTheme="minorHAnsi" w:cstheme="minorHAnsi"/>
              </w:rPr>
              <w:t>as outlined previously.</w:t>
            </w:r>
          </w:p>
        </w:tc>
        <w:tc>
          <w:tcPr>
            <w:tcW w:w="1455" w:type="dxa"/>
          </w:tcPr>
          <w:p w14:paraId="6158A786" w14:textId="596FC67F"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211FB0F9" w14:textId="0A6C6519"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7D50C82" w14:textId="77777777" w:rsidR="00E021EC" w:rsidRPr="003C4040" w:rsidRDefault="00E021EC" w:rsidP="00740C34">
            <w:pPr>
              <w:spacing w:afterLines="40" w:after="96"/>
              <w:rPr>
                <w:rFonts w:asciiTheme="minorHAnsi" w:hAnsiTheme="minorHAnsi" w:cstheme="minorHAnsi"/>
                <w:sz w:val="22"/>
                <w:szCs w:val="22"/>
              </w:rPr>
            </w:pPr>
          </w:p>
        </w:tc>
      </w:tr>
      <w:tr w:rsidR="00E021EC" w:rsidRPr="003C4040" w14:paraId="6F393EE0" w14:textId="77777777" w:rsidTr="00740C34">
        <w:trPr>
          <w:trHeight w:val="37"/>
        </w:trPr>
        <w:tc>
          <w:tcPr>
            <w:tcW w:w="11335" w:type="dxa"/>
            <w:shd w:val="clear" w:color="auto" w:fill="FFFFFF" w:themeFill="background1"/>
          </w:tcPr>
          <w:p w14:paraId="648FA47F" w14:textId="3B74BD51" w:rsidR="009914EF" w:rsidRPr="003C4040" w:rsidRDefault="00351A0D"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 xml:space="preserve">Tests should be carried out twice a week, 3/4 days apart. </w:t>
            </w:r>
            <w:r w:rsidR="00AC722C" w:rsidRPr="003C4040">
              <w:rPr>
                <w:rFonts w:asciiTheme="minorHAnsi" w:hAnsiTheme="minorHAnsi" w:cstheme="minorHAnsi"/>
              </w:rPr>
              <w:t>Home testing s</w:t>
            </w:r>
            <w:r w:rsidR="0099446B" w:rsidRPr="003C4040">
              <w:rPr>
                <w:rFonts w:asciiTheme="minorHAnsi" w:hAnsiTheme="minorHAnsi" w:cstheme="minorHAnsi"/>
              </w:rPr>
              <w:t xml:space="preserve">taff </w:t>
            </w:r>
            <w:r w:rsidR="00D31289" w:rsidRPr="003C4040">
              <w:rPr>
                <w:rFonts w:asciiTheme="minorHAnsi" w:hAnsiTheme="minorHAnsi" w:cstheme="minorHAnsi"/>
              </w:rPr>
              <w:t>should</w:t>
            </w:r>
            <w:r w:rsidR="0099446B" w:rsidRPr="003C4040">
              <w:rPr>
                <w:rFonts w:asciiTheme="minorHAnsi" w:hAnsiTheme="minorHAnsi" w:cstheme="minorHAnsi"/>
              </w:rPr>
              <w:t xml:space="preserve"> test on </w:t>
            </w:r>
            <w:r w:rsidR="00B86DCE" w:rsidRPr="003C4040">
              <w:rPr>
                <w:rFonts w:asciiTheme="minorHAnsi" w:hAnsiTheme="minorHAnsi" w:cstheme="minorHAnsi"/>
              </w:rPr>
              <w:t>Monday</w:t>
            </w:r>
            <w:r w:rsidR="002C2534" w:rsidRPr="003C4040">
              <w:rPr>
                <w:rFonts w:asciiTheme="minorHAnsi" w:hAnsiTheme="minorHAnsi" w:cstheme="minorHAnsi"/>
              </w:rPr>
              <w:t xml:space="preserve"> mornings</w:t>
            </w:r>
            <w:r w:rsidR="00B86DCE" w:rsidRPr="003C4040">
              <w:rPr>
                <w:rFonts w:asciiTheme="minorHAnsi" w:hAnsiTheme="minorHAnsi" w:cstheme="minorHAnsi"/>
              </w:rPr>
              <w:t xml:space="preserve"> (before coming into work, if on shift)</w:t>
            </w:r>
            <w:r w:rsidR="00E912E7" w:rsidRPr="003C4040">
              <w:rPr>
                <w:rFonts w:asciiTheme="minorHAnsi" w:hAnsiTheme="minorHAnsi" w:cstheme="minorHAnsi"/>
              </w:rPr>
              <w:t xml:space="preserve"> and </w:t>
            </w:r>
            <w:r w:rsidR="000369DB" w:rsidRPr="003C4040">
              <w:rPr>
                <w:rFonts w:asciiTheme="minorHAnsi" w:hAnsiTheme="minorHAnsi" w:cstheme="minorHAnsi"/>
              </w:rPr>
              <w:t>Friday</w:t>
            </w:r>
            <w:r w:rsidR="002C2534" w:rsidRPr="003C4040">
              <w:rPr>
                <w:rFonts w:asciiTheme="minorHAnsi" w:hAnsiTheme="minorHAnsi" w:cstheme="minorHAnsi"/>
              </w:rPr>
              <w:t xml:space="preserve"> mornings</w:t>
            </w:r>
            <w:r w:rsidR="00654C23" w:rsidRPr="003C4040">
              <w:rPr>
                <w:rFonts w:asciiTheme="minorHAnsi" w:hAnsiTheme="minorHAnsi" w:cstheme="minorHAnsi"/>
              </w:rPr>
              <w:t xml:space="preserve"> (</w:t>
            </w:r>
            <w:r w:rsidR="002C2534" w:rsidRPr="003C4040">
              <w:rPr>
                <w:rFonts w:asciiTheme="minorHAnsi" w:hAnsiTheme="minorHAnsi" w:cstheme="minorHAnsi"/>
              </w:rPr>
              <w:t xml:space="preserve">or </w:t>
            </w:r>
            <w:r w:rsidR="00654C23" w:rsidRPr="003C4040">
              <w:rPr>
                <w:rFonts w:asciiTheme="minorHAnsi" w:hAnsiTheme="minorHAnsi" w:cstheme="minorHAnsi"/>
              </w:rPr>
              <w:t>after shift</w:t>
            </w:r>
            <w:r w:rsidR="00BA52FF" w:rsidRPr="003C4040">
              <w:rPr>
                <w:rFonts w:asciiTheme="minorHAnsi" w:hAnsiTheme="minorHAnsi" w:cstheme="minorHAnsi"/>
              </w:rPr>
              <w:t xml:space="preserve"> by 5pm</w:t>
            </w:r>
            <w:r w:rsidR="00654C23" w:rsidRPr="003C4040">
              <w:rPr>
                <w:rFonts w:asciiTheme="minorHAnsi" w:hAnsiTheme="minorHAnsi" w:cstheme="minorHAnsi"/>
              </w:rPr>
              <w:t>, if on shift)</w:t>
            </w:r>
            <w:r w:rsidR="008B5130" w:rsidRPr="003C4040">
              <w:rPr>
                <w:rFonts w:asciiTheme="minorHAnsi" w:hAnsiTheme="minorHAnsi" w:cstheme="minorHAnsi"/>
              </w:rPr>
              <w:t xml:space="preserve">, inform line managers immediately </w:t>
            </w:r>
            <w:r w:rsidR="00994D58" w:rsidRPr="003C4040">
              <w:rPr>
                <w:rFonts w:asciiTheme="minorHAnsi" w:hAnsiTheme="minorHAnsi" w:cstheme="minorHAnsi"/>
              </w:rPr>
              <w:t>if their</w:t>
            </w:r>
            <w:r w:rsidR="00D31289" w:rsidRPr="003C4040">
              <w:rPr>
                <w:rFonts w:asciiTheme="minorHAnsi" w:hAnsiTheme="minorHAnsi" w:cstheme="minorHAnsi"/>
              </w:rPr>
              <w:t xml:space="preserve"> result</w:t>
            </w:r>
            <w:r w:rsidR="00994D58" w:rsidRPr="003C4040">
              <w:rPr>
                <w:rFonts w:asciiTheme="minorHAnsi" w:hAnsiTheme="minorHAnsi" w:cstheme="minorHAnsi"/>
              </w:rPr>
              <w:t xml:space="preserve"> is positive and complete the school’s online test reporting form</w:t>
            </w:r>
            <w:r w:rsidR="00E912E7" w:rsidRPr="003C4040">
              <w:rPr>
                <w:rFonts w:asciiTheme="minorHAnsi" w:hAnsiTheme="minorHAnsi" w:cstheme="minorHAnsi"/>
              </w:rPr>
              <w:t xml:space="preserve">.  This will allow time for </w:t>
            </w:r>
            <w:r w:rsidR="00BC2781" w:rsidRPr="003C4040">
              <w:rPr>
                <w:rFonts w:asciiTheme="minorHAnsi" w:hAnsiTheme="minorHAnsi" w:cstheme="minorHAnsi"/>
              </w:rPr>
              <w:t>alternative staffing arrangements to be made and for contact tracing to be undertaken</w:t>
            </w:r>
            <w:r w:rsidR="00D31289" w:rsidRPr="003C4040">
              <w:rPr>
                <w:rFonts w:asciiTheme="minorHAnsi" w:hAnsiTheme="minorHAnsi" w:cstheme="minorHAnsi"/>
              </w:rPr>
              <w:t xml:space="preserve"> if necessary.</w:t>
            </w:r>
          </w:p>
          <w:p w14:paraId="7F66106C" w14:textId="77777777" w:rsidR="009914EF" w:rsidRPr="003C4040" w:rsidRDefault="009914EF" w:rsidP="009914EF">
            <w:pPr>
              <w:pStyle w:val="ListParagraph"/>
              <w:spacing w:afterLines="40" w:after="96"/>
              <w:rPr>
                <w:rFonts w:asciiTheme="minorHAnsi" w:hAnsiTheme="minorHAnsi" w:cstheme="minorHAnsi"/>
              </w:rPr>
            </w:pPr>
          </w:p>
          <w:p w14:paraId="5C43337E" w14:textId="77777777" w:rsidR="00E021EC" w:rsidRPr="003C4040" w:rsidRDefault="009914EF" w:rsidP="004223DE">
            <w:pPr>
              <w:pStyle w:val="ListParagraph"/>
              <w:spacing w:afterLines="40" w:after="96"/>
              <w:rPr>
                <w:rFonts w:asciiTheme="minorHAnsi" w:hAnsiTheme="minorHAnsi" w:cstheme="minorHAnsi"/>
              </w:rPr>
            </w:pPr>
            <w:r w:rsidRPr="003C4040">
              <w:rPr>
                <w:rFonts w:asciiTheme="minorHAnsi" w:hAnsiTheme="minorHAnsi" w:cstheme="minorHAnsi"/>
              </w:rPr>
              <w:t>Public health guidance states that measures regarding internal tracing, bubble closures etc. should only start when a PCR test confirms a positive result.  However, in order to safeguard and reassure families and staff, the measures outlined in this plan for a positive test result will commence after a positive lateral flow test (since a false positive is relatively unlikely). If the PCR test then comes back negative we can invite affected children/staff back in.</w:t>
            </w:r>
          </w:p>
          <w:p w14:paraId="0EB2C8A3" w14:textId="77777777" w:rsidR="00936E37" w:rsidRPr="003C4040" w:rsidRDefault="00936E37" w:rsidP="004223DE">
            <w:pPr>
              <w:pStyle w:val="ListParagraph"/>
              <w:spacing w:afterLines="40" w:after="96"/>
              <w:rPr>
                <w:rFonts w:asciiTheme="minorHAnsi" w:hAnsiTheme="minorHAnsi" w:cstheme="minorHAnsi"/>
              </w:rPr>
            </w:pPr>
          </w:p>
          <w:p w14:paraId="4C8DA3AF" w14:textId="203B4D51" w:rsidR="00936E37" w:rsidRPr="003C4040" w:rsidRDefault="00936E37" w:rsidP="004223DE">
            <w:pPr>
              <w:pStyle w:val="ListParagraph"/>
              <w:spacing w:afterLines="40" w:after="96"/>
              <w:rPr>
                <w:rFonts w:asciiTheme="minorHAnsi" w:hAnsiTheme="minorHAnsi" w:cstheme="minorHAnsi"/>
              </w:rPr>
            </w:pPr>
            <w:r w:rsidRPr="003C4040">
              <w:rPr>
                <w:rFonts w:asciiTheme="minorHAnsi" w:hAnsiTheme="minorHAnsi" w:cstheme="minorHAnsi"/>
              </w:rPr>
              <w:lastRenderedPageBreak/>
              <w:t>If staff receive a positive test result they and their household must isolate and book a confirmatory full PCR test.</w:t>
            </w:r>
            <w:r w:rsidR="000922C4">
              <w:rPr>
                <w:rFonts w:asciiTheme="minorHAnsi" w:hAnsiTheme="minorHAnsi" w:cstheme="minorHAnsi"/>
              </w:rPr>
              <w:t xml:space="preserve">  Do not </w:t>
            </w:r>
            <w:r w:rsidR="00280808">
              <w:rPr>
                <w:rFonts w:asciiTheme="minorHAnsi" w:hAnsiTheme="minorHAnsi" w:cstheme="minorHAnsi"/>
              </w:rPr>
              <w:t>carry out any contact tracing or notification until PCR test confirms.</w:t>
            </w:r>
          </w:p>
          <w:p w14:paraId="11BA7302" w14:textId="77777777" w:rsidR="00720979" w:rsidRPr="003C4040" w:rsidRDefault="00720979" w:rsidP="004223DE">
            <w:pPr>
              <w:pStyle w:val="ListParagraph"/>
              <w:spacing w:afterLines="40" w:after="96"/>
              <w:rPr>
                <w:rFonts w:asciiTheme="minorHAnsi" w:hAnsiTheme="minorHAnsi" w:cstheme="minorHAnsi"/>
              </w:rPr>
            </w:pPr>
          </w:p>
          <w:p w14:paraId="27923D40" w14:textId="4CDDE391" w:rsidR="00720979" w:rsidRPr="003C4040" w:rsidRDefault="00720979" w:rsidP="004223DE">
            <w:pPr>
              <w:pStyle w:val="ListParagraph"/>
              <w:spacing w:afterLines="40" w:after="96"/>
              <w:rPr>
                <w:rFonts w:asciiTheme="minorHAnsi" w:hAnsiTheme="minorHAnsi" w:cstheme="minorHAnsi"/>
              </w:rPr>
            </w:pPr>
            <w:r w:rsidRPr="003C4040">
              <w:rPr>
                <w:rFonts w:asciiTheme="minorHAnsi" w:hAnsiTheme="minorHAnsi" w:cstheme="minorHAnsi"/>
              </w:rPr>
              <w:t>A negative rapid test result during a 10 day isolation period does not mean that a staff member can return to school; they must complete the isolation period as usual.</w:t>
            </w:r>
          </w:p>
        </w:tc>
        <w:tc>
          <w:tcPr>
            <w:tcW w:w="1455" w:type="dxa"/>
          </w:tcPr>
          <w:p w14:paraId="30447FCA" w14:textId="283D4595"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During Wider School Closure</w:t>
            </w:r>
          </w:p>
        </w:tc>
        <w:tc>
          <w:tcPr>
            <w:tcW w:w="1455" w:type="dxa"/>
          </w:tcPr>
          <w:p w14:paraId="4EE7436C" w14:textId="5A68CEA6"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19125450" w14:textId="77777777" w:rsidR="00E021EC" w:rsidRPr="003C4040" w:rsidRDefault="00E021EC" w:rsidP="00740C34">
            <w:pPr>
              <w:spacing w:afterLines="40" w:after="96"/>
              <w:rPr>
                <w:rFonts w:asciiTheme="minorHAnsi" w:hAnsiTheme="minorHAnsi" w:cstheme="minorHAnsi"/>
                <w:sz w:val="22"/>
                <w:szCs w:val="22"/>
              </w:rPr>
            </w:pPr>
          </w:p>
        </w:tc>
      </w:tr>
      <w:tr w:rsidR="001D596A" w:rsidRPr="003C4040" w14:paraId="31BDE121" w14:textId="77777777" w:rsidTr="00740C34">
        <w:trPr>
          <w:trHeight w:val="37"/>
        </w:trPr>
        <w:tc>
          <w:tcPr>
            <w:tcW w:w="11335" w:type="dxa"/>
            <w:shd w:val="clear" w:color="auto" w:fill="FFFFFF" w:themeFill="background1"/>
          </w:tcPr>
          <w:p w14:paraId="69E43F42" w14:textId="77777777" w:rsidR="001D596A" w:rsidRPr="003C4040" w:rsidRDefault="001D596A"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 xml:space="preserve">Any child or staff member experiencing any of the following: </w:t>
            </w:r>
          </w:p>
          <w:p w14:paraId="745BB904" w14:textId="6EE6B903" w:rsidR="001D596A" w:rsidRPr="003C4040" w:rsidRDefault="001D596A"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a new, continuous cough; or</w:t>
            </w:r>
          </w:p>
          <w:p w14:paraId="7DD5B9D2" w14:textId="77777777" w:rsidR="001D596A" w:rsidRPr="003C4040" w:rsidRDefault="001D596A"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a high temperature (a temperature of 37.9C or more is usually considered a high temperature); or</w:t>
            </w:r>
          </w:p>
          <w:p w14:paraId="0B46B8BC" w14:textId="77777777" w:rsidR="001D596A" w:rsidRPr="003C4040" w:rsidRDefault="001D596A"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a loss of, or change in, their normal sense of taste or smell (anosmia);</w:t>
            </w:r>
          </w:p>
          <w:p w14:paraId="205EB29C" w14:textId="6AB7E2E8" w:rsidR="001D596A" w:rsidRPr="003C4040" w:rsidRDefault="001D596A" w:rsidP="001D596A">
            <w:pPr>
              <w:pStyle w:val="ListParagraph"/>
              <w:spacing w:afterLines="40" w:after="96"/>
              <w:rPr>
                <w:rFonts w:asciiTheme="minorHAnsi" w:hAnsiTheme="minorHAnsi" w:cstheme="minorHAnsi"/>
              </w:rPr>
            </w:pPr>
            <w:r w:rsidRPr="003C4040">
              <w:rPr>
                <w:rFonts w:asciiTheme="minorHAnsi" w:hAnsiTheme="minorHAnsi" w:cstheme="minorHAnsi"/>
              </w:rPr>
              <w:t xml:space="preserve">should follow the usual guidelines and self-isolate and book a full PCR test </w:t>
            </w:r>
            <w:r w:rsidRPr="003C4040">
              <w:rPr>
                <w:rFonts w:asciiTheme="minorHAnsi" w:hAnsiTheme="minorHAnsi" w:cstheme="minorHAnsi"/>
                <w:u w:val="single"/>
              </w:rPr>
              <w:t>EVEN IF they have a negative lateral flow test result.</w:t>
            </w:r>
          </w:p>
        </w:tc>
        <w:tc>
          <w:tcPr>
            <w:tcW w:w="1455" w:type="dxa"/>
          </w:tcPr>
          <w:p w14:paraId="6BF6CF74" w14:textId="7B102BAA" w:rsidR="001D596A" w:rsidRPr="003C4040" w:rsidRDefault="003C232F" w:rsidP="001D596A">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76818B99" w14:textId="325210D2" w:rsidR="001D596A" w:rsidRPr="003C4040" w:rsidRDefault="001D596A" w:rsidP="001D596A">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62D57387" w14:textId="77777777" w:rsidR="001D596A" w:rsidRPr="003C4040" w:rsidRDefault="001D596A" w:rsidP="001D596A">
            <w:pPr>
              <w:spacing w:afterLines="40" w:after="96"/>
              <w:rPr>
                <w:rFonts w:asciiTheme="minorHAnsi" w:hAnsiTheme="minorHAnsi" w:cstheme="minorHAnsi"/>
                <w:sz w:val="22"/>
                <w:szCs w:val="22"/>
              </w:rPr>
            </w:pPr>
          </w:p>
        </w:tc>
      </w:tr>
      <w:tr w:rsidR="00E021EC" w:rsidRPr="003C4040" w14:paraId="7ECB61F0" w14:textId="77777777" w:rsidTr="00740C34">
        <w:trPr>
          <w:trHeight w:val="37"/>
        </w:trPr>
        <w:tc>
          <w:tcPr>
            <w:tcW w:w="11335" w:type="dxa"/>
            <w:shd w:val="clear" w:color="auto" w:fill="FFFFFF" w:themeFill="background1"/>
          </w:tcPr>
          <w:p w14:paraId="5295963E" w14:textId="78DA7605" w:rsidR="00E021EC" w:rsidRPr="003C4040" w:rsidRDefault="0085121F"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Staff opting in will be given</w:t>
            </w:r>
            <w:r w:rsidR="00D35BAF" w:rsidRPr="003C4040">
              <w:rPr>
                <w:rFonts w:asciiTheme="minorHAnsi" w:hAnsiTheme="minorHAnsi" w:cstheme="minorHAnsi"/>
              </w:rPr>
              <w:t xml:space="preserve"> a box of 7 tests – enough for 3½ weeks of testing.  </w:t>
            </w:r>
            <w:r w:rsidR="00C22A1A" w:rsidRPr="003C4040">
              <w:rPr>
                <w:rFonts w:asciiTheme="minorHAnsi" w:hAnsiTheme="minorHAnsi" w:cstheme="minorHAnsi"/>
              </w:rPr>
              <w:t xml:space="preserve">Once staff have collected their initial allocation, they must be responsible for ensuring that they then collect their next batch in the week prior to running out. </w:t>
            </w:r>
            <w:r w:rsidR="00D44F95" w:rsidRPr="003C4040">
              <w:rPr>
                <w:rFonts w:asciiTheme="minorHAnsi" w:hAnsiTheme="minorHAnsi" w:cstheme="minorHAnsi"/>
              </w:rPr>
              <w:t>Tests</w:t>
            </w:r>
            <w:r w:rsidR="00F63058" w:rsidRPr="003C4040">
              <w:rPr>
                <w:rFonts w:asciiTheme="minorHAnsi" w:hAnsiTheme="minorHAnsi" w:cstheme="minorHAnsi"/>
              </w:rPr>
              <w:t xml:space="preserve"> should </w:t>
            </w:r>
            <w:r w:rsidR="00D44F95" w:rsidRPr="003C4040">
              <w:rPr>
                <w:rFonts w:asciiTheme="minorHAnsi" w:hAnsiTheme="minorHAnsi" w:cstheme="minorHAnsi"/>
              </w:rPr>
              <w:t xml:space="preserve">be </w:t>
            </w:r>
            <w:r w:rsidR="00F63058" w:rsidRPr="003C4040">
              <w:rPr>
                <w:rFonts w:asciiTheme="minorHAnsi" w:hAnsiTheme="minorHAnsi" w:cstheme="minorHAnsi"/>
              </w:rPr>
              <w:t>collect</w:t>
            </w:r>
            <w:r w:rsidR="00D44F95" w:rsidRPr="003C4040">
              <w:rPr>
                <w:rFonts w:asciiTheme="minorHAnsi" w:hAnsiTheme="minorHAnsi" w:cstheme="minorHAnsi"/>
              </w:rPr>
              <w:t xml:space="preserve">ed </w:t>
            </w:r>
            <w:r w:rsidR="00F63058" w:rsidRPr="003C4040">
              <w:rPr>
                <w:rFonts w:asciiTheme="minorHAnsi" w:hAnsiTheme="minorHAnsi" w:cstheme="minorHAnsi"/>
              </w:rPr>
              <w:t>as follows:</w:t>
            </w:r>
          </w:p>
          <w:p w14:paraId="33108EB6" w14:textId="6454701E" w:rsidR="00F63058" w:rsidRPr="003C4040" w:rsidRDefault="00D44F95"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u w:val="single"/>
              </w:rPr>
              <w:t>Staff on shift</w:t>
            </w:r>
            <w:r w:rsidR="00F63058" w:rsidRPr="003C4040">
              <w:rPr>
                <w:rFonts w:asciiTheme="minorHAnsi" w:hAnsiTheme="minorHAnsi" w:cstheme="minorHAnsi"/>
              </w:rPr>
              <w:t xml:space="preserve"> should collect them from the SLT on duty </w:t>
            </w:r>
            <w:r w:rsidR="00F63058" w:rsidRPr="003C4040">
              <w:rPr>
                <w:rFonts w:asciiTheme="minorHAnsi" w:hAnsiTheme="minorHAnsi" w:cstheme="minorHAnsi"/>
                <w:b/>
                <w:bCs/>
              </w:rPr>
              <w:t>anytime before the end of the week</w:t>
            </w:r>
            <w:r w:rsidR="00F63058" w:rsidRPr="003C4040">
              <w:rPr>
                <w:rFonts w:asciiTheme="minorHAnsi" w:hAnsiTheme="minorHAnsi" w:cstheme="minorHAnsi"/>
              </w:rPr>
              <w:t>.  There is no need for PP</w:t>
            </w:r>
            <w:r w:rsidR="00C72492" w:rsidRPr="003C4040">
              <w:rPr>
                <w:rFonts w:asciiTheme="minorHAnsi" w:hAnsiTheme="minorHAnsi" w:cstheme="minorHAnsi"/>
              </w:rPr>
              <w:t>E</w:t>
            </w:r>
            <w:r w:rsidR="00F63058" w:rsidRPr="003C4040">
              <w:rPr>
                <w:rFonts w:asciiTheme="minorHAnsi" w:hAnsiTheme="minorHAnsi" w:cstheme="minorHAnsi"/>
              </w:rPr>
              <w:t xml:space="preserve"> to be worn during this exchange as both staff are interacting in school already, but please observe the usual social distancing measures when collecting/signing for them.</w:t>
            </w:r>
          </w:p>
          <w:p w14:paraId="15AB6CE3" w14:textId="77777777" w:rsidR="000C185B" w:rsidRPr="003C4040" w:rsidRDefault="00D44F95"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u w:val="single"/>
              </w:rPr>
              <w:t>Staff working from</w:t>
            </w:r>
            <w:r w:rsidR="00F63058" w:rsidRPr="003C4040">
              <w:rPr>
                <w:rFonts w:asciiTheme="minorHAnsi" w:hAnsiTheme="minorHAnsi" w:cstheme="minorHAnsi"/>
                <w:u w:val="single"/>
              </w:rPr>
              <w:t xml:space="preserve"> home</w:t>
            </w:r>
            <w:r w:rsidRPr="003C4040">
              <w:rPr>
                <w:rFonts w:asciiTheme="minorHAnsi" w:hAnsiTheme="minorHAnsi" w:cstheme="minorHAnsi"/>
              </w:rPr>
              <w:t xml:space="preserve"> </w:t>
            </w:r>
            <w:r w:rsidR="00F63058" w:rsidRPr="003C4040">
              <w:rPr>
                <w:rFonts w:asciiTheme="minorHAnsi" w:hAnsiTheme="minorHAnsi" w:cstheme="minorHAnsi"/>
              </w:rPr>
              <w:t xml:space="preserve">should come into school via the main </w:t>
            </w:r>
            <w:r w:rsidR="004A5E68" w:rsidRPr="003C4040">
              <w:rPr>
                <w:rFonts w:asciiTheme="minorHAnsi" w:hAnsiTheme="minorHAnsi" w:cstheme="minorHAnsi"/>
              </w:rPr>
              <w:t xml:space="preserve">anytime </w:t>
            </w:r>
            <w:r w:rsidR="00F63058" w:rsidRPr="003C4040">
              <w:rPr>
                <w:rFonts w:asciiTheme="minorHAnsi" w:hAnsiTheme="minorHAnsi" w:cstheme="minorHAnsi"/>
              </w:rPr>
              <w:t xml:space="preserve">entrance </w:t>
            </w:r>
            <w:r w:rsidR="00F63058" w:rsidRPr="003C4040">
              <w:rPr>
                <w:rFonts w:asciiTheme="minorHAnsi" w:hAnsiTheme="minorHAnsi" w:cstheme="minorHAnsi"/>
                <w:b/>
                <w:bCs/>
              </w:rPr>
              <w:t xml:space="preserve">between </w:t>
            </w:r>
            <w:r w:rsidR="000E6791" w:rsidRPr="003C4040">
              <w:rPr>
                <w:rFonts w:asciiTheme="minorHAnsi" w:hAnsiTheme="minorHAnsi" w:cstheme="minorHAnsi"/>
                <w:b/>
                <w:bCs/>
              </w:rPr>
              <w:t>9.30am – 10.</w:t>
            </w:r>
            <w:r w:rsidR="009F46FB" w:rsidRPr="003C4040">
              <w:rPr>
                <w:rFonts w:asciiTheme="minorHAnsi" w:hAnsiTheme="minorHAnsi" w:cstheme="minorHAnsi"/>
                <w:b/>
                <w:bCs/>
              </w:rPr>
              <w:t>00</w:t>
            </w:r>
            <w:r w:rsidR="000E6791" w:rsidRPr="003C4040">
              <w:rPr>
                <w:rFonts w:asciiTheme="minorHAnsi" w:hAnsiTheme="minorHAnsi" w:cstheme="minorHAnsi"/>
                <w:b/>
                <w:bCs/>
              </w:rPr>
              <w:t>am on Tuesday</w:t>
            </w:r>
            <w:r w:rsidR="00B928BF" w:rsidRPr="003C4040">
              <w:rPr>
                <w:rFonts w:asciiTheme="minorHAnsi" w:hAnsiTheme="minorHAnsi" w:cstheme="minorHAnsi"/>
                <w:b/>
                <w:bCs/>
              </w:rPr>
              <w:t>s</w:t>
            </w:r>
            <w:r w:rsidR="000E6791" w:rsidRPr="003C4040">
              <w:rPr>
                <w:rFonts w:asciiTheme="minorHAnsi" w:hAnsiTheme="minorHAnsi" w:cstheme="minorHAnsi"/>
              </w:rPr>
              <w:t xml:space="preserve"> and collect from </w:t>
            </w:r>
            <w:r w:rsidR="004A5E68" w:rsidRPr="003C4040">
              <w:rPr>
                <w:rFonts w:asciiTheme="minorHAnsi" w:hAnsiTheme="minorHAnsi" w:cstheme="minorHAnsi"/>
              </w:rPr>
              <w:t>the dining hall breakfast club door, where the SLT on duty will be located</w:t>
            </w:r>
            <w:r w:rsidR="00B928BF" w:rsidRPr="003C4040">
              <w:rPr>
                <w:rFonts w:asciiTheme="minorHAnsi" w:hAnsiTheme="minorHAnsi" w:cstheme="minorHAnsi"/>
              </w:rPr>
              <w:t xml:space="preserve">.  </w:t>
            </w:r>
            <w:r w:rsidR="009F46FB" w:rsidRPr="003C4040">
              <w:rPr>
                <w:rFonts w:asciiTheme="minorHAnsi" w:hAnsiTheme="minorHAnsi" w:cstheme="minorHAnsi"/>
              </w:rPr>
              <w:t xml:space="preserve">Again, ensure social distancing measures are followed, especially </w:t>
            </w:r>
            <w:r w:rsidR="00B73F3C" w:rsidRPr="003C4040">
              <w:rPr>
                <w:rFonts w:asciiTheme="minorHAnsi" w:hAnsiTheme="minorHAnsi" w:cstheme="minorHAnsi"/>
              </w:rPr>
              <w:t>in the unlikely event that</w:t>
            </w:r>
            <w:r w:rsidR="009F46FB" w:rsidRPr="003C4040">
              <w:rPr>
                <w:rFonts w:asciiTheme="minorHAnsi" w:hAnsiTheme="minorHAnsi" w:cstheme="minorHAnsi"/>
              </w:rPr>
              <w:t xml:space="preserve"> a queue forms outside the dining hall. </w:t>
            </w:r>
            <w:r w:rsidR="00B928BF" w:rsidRPr="003C4040">
              <w:rPr>
                <w:rFonts w:asciiTheme="minorHAnsi" w:hAnsiTheme="minorHAnsi" w:cstheme="minorHAnsi"/>
              </w:rPr>
              <w:t>As these staff members will not be on shift together</w:t>
            </w:r>
            <w:r w:rsidR="00B73F3C" w:rsidRPr="003C4040">
              <w:rPr>
                <w:rFonts w:asciiTheme="minorHAnsi" w:hAnsiTheme="minorHAnsi" w:cstheme="minorHAnsi"/>
              </w:rPr>
              <w:t>, all</w:t>
            </w:r>
            <w:r w:rsidR="00B928BF" w:rsidRPr="003C4040">
              <w:rPr>
                <w:rFonts w:asciiTheme="minorHAnsi" w:hAnsiTheme="minorHAnsi" w:cstheme="minorHAnsi"/>
              </w:rPr>
              <w:t xml:space="preserve"> must wear a face covering and </w:t>
            </w:r>
            <w:r w:rsidR="00E80BC2" w:rsidRPr="003C4040">
              <w:rPr>
                <w:rFonts w:asciiTheme="minorHAnsi" w:hAnsiTheme="minorHAnsi" w:cstheme="minorHAnsi"/>
              </w:rPr>
              <w:t xml:space="preserve">use hand sanitiser before and after collecting/signing for the tests. </w:t>
            </w:r>
            <w:r w:rsidR="002C111D" w:rsidRPr="003C4040">
              <w:rPr>
                <w:rFonts w:asciiTheme="minorHAnsi" w:hAnsiTheme="minorHAnsi" w:cstheme="minorHAnsi"/>
              </w:rPr>
              <w:t>The SLT on duty must wipe down surfaces with</w:t>
            </w:r>
            <w:r w:rsidR="00B05B5B" w:rsidRPr="003C4040">
              <w:rPr>
                <w:rFonts w:asciiTheme="minorHAnsi" w:hAnsiTheme="minorHAnsi" w:cstheme="minorHAnsi"/>
              </w:rPr>
              <w:t xml:space="preserve"> disinfectant spray at the end of the collection session.</w:t>
            </w:r>
          </w:p>
          <w:p w14:paraId="01F006EF" w14:textId="77777777" w:rsidR="000C185B" w:rsidRPr="003C4040" w:rsidRDefault="000C185B" w:rsidP="000C185B">
            <w:pPr>
              <w:pStyle w:val="ListParagraph"/>
              <w:spacing w:afterLines="40" w:after="96"/>
              <w:ind w:left="1018"/>
              <w:rPr>
                <w:rFonts w:asciiTheme="minorHAnsi" w:hAnsiTheme="minorHAnsi" w:cstheme="minorHAnsi"/>
              </w:rPr>
            </w:pPr>
            <w:r w:rsidRPr="003C4040">
              <w:rPr>
                <w:rFonts w:asciiTheme="minorHAnsi" w:hAnsiTheme="minorHAnsi" w:cstheme="minorHAnsi"/>
                <w:u w:val="single"/>
              </w:rPr>
              <w:t xml:space="preserve"> </w:t>
            </w:r>
          </w:p>
          <w:p w14:paraId="22457A26" w14:textId="7AEC8DF8" w:rsidR="000C185B" w:rsidRPr="003C4040" w:rsidRDefault="000C185B" w:rsidP="000C185B">
            <w:pPr>
              <w:pStyle w:val="ListParagraph"/>
              <w:spacing w:afterLines="40" w:after="96"/>
              <w:ind w:left="1018"/>
              <w:rPr>
                <w:rFonts w:asciiTheme="minorHAnsi" w:hAnsiTheme="minorHAnsi" w:cstheme="minorHAnsi"/>
              </w:rPr>
            </w:pPr>
            <w:r w:rsidRPr="003C4040">
              <w:rPr>
                <w:rFonts w:asciiTheme="minorHAnsi" w:hAnsiTheme="minorHAnsi" w:cstheme="minorHAnsi"/>
              </w:rPr>
              <w:t>When collecting tests staff will be asked to sign a form to indicate whether or not they are happy for the school to share with all staff when they test positive; the purpose of doing this is to enable staff to feel that they are kept informed and so that they are able to assess for themselves if they have been a close contact of that person in the 48 hours period prior to the test.  This consent will also apply to the full PCR tests.  These forms will also be shared with staff who are not opting into the rapid test school when the school fully re-opens. Staff are not in any way obliged to give consent.</w:t>
            </w:r>
          </w:p>
        </w:tc>
        <w:tc>
          <w:tcPr>
            <w:tcW w:w="1455" w:type="dxa"/>
          </w:tcPr>
          <w:p w14:paraId="5E6BDB78" w14:textId="5161B4D2"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6ACF785D" w14:textId="5A66FA26"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34496599" w14:textId="53E97645"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kits</w:t>
            </w:r>
          </w:p>
        </w:tc>
      </w:tr>
      <w:tr w:rsidR="00E021EC" w:rsidRPr="003C4040" w14:paraId="0127FCA3" w14:textId="77777777" w:rsidTr="00740C34">
        <w:trPr>
          <w:trHeight w:val="37"/>
        </w:trPr>
        <w:tc>
          <w:tcPr>
            <w:tcW w:w="11335" w:type="dxa"/>
            <w:shd w:val="clear" w:color="auto" w:fill="FFFFFF" w:themeFill="background1"/>
          </w:tcPr>
          <w:p w14:paraId="6F64642A" w14:textId="77777777" w:rsidR="00E021EC" w:rsidRPr="003C4040" w:rsidRDefault="00A569EA"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lastRenderedPageBreak/>
              <w:t>When giving out test kits, the SLT on duty must:</w:t>
            </w:r>
          </w:p>
          <w:p w14:paraId="0EAB1E8C" w14:textId="7D15BE20" w:rsidR="00A569EA" w:rsidRPr="003C4040" w:rsidRDefault="00740C34"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a</w:t>
            </w:r>
            <w:r w:rsidR="00A569EA" w:rsidRPr="003C4040">
              <w:rPr>
                <w:rFonts w:asciiTheme="minorHAnsi" w:hAnsiTheme="minorHAnsi" w:cstheme="minorHAnsi"/>
              </w:rPr>
              <w:t>dhere to the safety measures outlined above</w:t>
            </w:r>
            <w:r w:rsidR="001F21FC" w:rsidRPr="003C4040">
              <w:rPr>
                <w:rFonts w:asciiTheme="minorHAnsi" w:hAnsiTheme="minorHAnsi" w:cstheme="minorHAnsi"/>
              </w:rPr>
              <w:t>;</w:t>
            </w:r>
          </w:p>
          <w:p w14:paraId="462BD413" w14:textId="4C5F9523" w:rsidR="00613B82" w:rsidRPr="003C4040" w:rsidRDefault="00613B82"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give each staff member one box of 7 tests (they can come for their next box in the week before their tests will run out);</w:t>
            </w:r>
          </w:p>
          <w:p w14:paraId="412421D4" w14:textId="62865BC7" w:rsidR="001F21FC" w:rsidRPr="003C4040" w:rsidRDefault="00274621"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hand out the correct ‘Instructions for Use’ leaflet with each allocation and tell the member of staff to disregard on the one in the box;</w:t>
            </w:r>
          </w:p>
          <w:p w14:paraId="577BCE3D" w14:textId="01521A64" w:rsidR="00B81631" w:rsidRPr="003C4040" w:rsidRDefault="00B81631"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 xml:space="preserve">ask staff to fill out the consent form </w:t>
            </w:r>
            <w:r w:rsidR="007F57A4" w:rsidRPr="003C4040">
              <w:rPr>
                <w:rFonts w:asciiTheme="minorHAnsi" w:hAnsiTheme="minorHAnsi" w:cstheme="minorHAnsi"/>
              </w:rPr>
              <w:t>to indicate</w:t>
            </w:r>
            <w:r w:rsidRPr="003C4040">
              <w:rPr>
                <w:rFonts w:asciiTheme="minorHAnsi" w:hAnsiTheme="minorHAnsi" w:cstheme="minorHAnsi"/>
              </w:rPr>
              <w:t xml:space="preserve"> whether or not they are happy for their name to be shared with staff if they test positive;</w:t>
            </w:r>
          </w:p>
          <w:p w14:paraId="26FCC266" w14:textId="77777777" w:rsidR="00274621" w:rsidRPr="003C4040" w:rsidRDefault="00485E60"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c</w:t>
            </w:r>
            <w:r w:rsidR="00274621" w:rsidRPr="003C4040">
              <w:rPr>
                <w:rFonts w:asciiTheme="minorHAnsi" w:hAnsiTheme="minorHAnsi" w:cstheme="minorHAnsi"/>
              </w:rPr>
              <w:t>omplete the test kit log found in SLT Hub\Coronavirus\Testing &amp; Tracing and Case Management;</w:t>
            </w:r>
          </w:p>
          <w:p w14:paraId="2053F977" w14:textId="6F0CAC33" w:rsidR="00613B82" w:rsidRPr="003C4040" w:rsidRDefault="00613B82"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inform Paul if the number of boxes of tests falls below 15, so that he can order more</w:t>
            </w:r>
            <w:r w:rsidR="00D31289" w:rsidRPr="003C4040">
              <w:rPr>
                <w:rFonts w:asciiTheme="minorHAnsi" w:hAnsiTheme="minorHAnsi" w:cstheme="minorHAnsi"/>
              </w:rPr>
              <w:t>.</w:t>
            </w:r>
          </w:p>
        </w:tc>
        <w:tc>
          <w:tcPr>
            <w:tcW w:w="1455" w:type="dxa"/>
          </w:tcPr>
          <w:p w14:paraId="50960B31" w14:textId="65251CCD"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27384326" w14:textId="4AF84E6A"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SLT on duty</w:t>
            </w:r>
          </w:p>
        </w:tc>
        <w:tc>
          <w:tcPr>
            <w:tcW w:w="1456" w:type="dxa"/>
          </w:tcPr>
          <w:p w14:paraId="581A9D75" w14:textId="77777777" w:rsidR="00E021E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kits</w:t>
            </w:r>
          </w:p>
          <w:p w14:paraId="19290961" w14:textId="77777777" w:rsidR="00F06D9C" w:rsidRPr="003C4040" w:rsidRDefault="00F06D9C"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Instructions for Use leaflets</w:t>
            </w:r>
          </w:p>
          <w:p w14:paraId="3474D54F" w14:textId="30520F42" w:rsidR="006F7798" w:rsidRPr="003C4040" w:rsidRDefault="006F7798"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 log</w:t>
            </w:r>
          </w:p>
        </w:tc>
      </w:tr>
      <w:tr w:rsidR="00E021EC" w:rsidRPr="003C4040" w14:paraId="707DAE7A" w14:textId="77777777" w:rsidTr="00740C34">
        <w:trPr>
          <w:trHeight w:val="37"/>
        </w:trPr>
        <w:tc>
          <w:tcPr>
            <w:tcW w:w="11335" w:type="dxa"/>
            <w:shd w:val="clear" w:color="auto" w:fill="FFFFFF" w:themeFill="background1"/>
          </w:tcPr>
          <w:p w14:paraId="1C57AFDC" w14:textId="77777777" w:rsidR="00E021EC" w:rsidRPr="003C4040" w:rsidRDefault="00740C34"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When carrying out a test at home, the staff member must:</w:t>
            </w:r>
          </w:p>
          <w:p w14:paraId="5DDA3BB5" w14:textId="7196FD93" w:rsidR="00D31289" w:rsidRPr="003C4040" w:rsidRDefault="00D31289"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re-test immediately if their test result is unclear or VOID;</w:t>
            </w:r>
          </w:p>
          <w:p w14:paraId="06A3B244" w14:textId="01E6843E" w:rsidR="00740C34" w:rsidRPr="003C4040" w:rsidRDefault="00485E60"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 xml:space="preserve">inform their SLT line manager of the </w:t>
            </w:r>
            <w:r w:rsidR="00D31289" w:rsidRPr="003C4040">
              <w:rPr>
                <w:rFonts w:asciiTheme="minorHAnsi" w:hAnsiTheme="minorHAnsi" w:cstheme="minorHAnsi"/>
              </w:rPr>
              <w:t xml:space="preserve">final </w:t>
            </w:r>
            <w:r w:rsidRPr="003C4040">
              <w:rPr>
                <w:rFonts w:asciiTheme="minorHAnsi" w:hAnsiTheme="minorHAnsi" w:cstheme="minorHAnsi"/>
              </w:rPr>
              <w:t>outcome</w:t>
            </w:r>
            <w:r w:rsidR="00D31289" w:rsidRPr="003C4040">
              <w:rPr>
                <w:rFonts w:asciiTheme="minorHAnsi" w:hAnsiTheme="minorHAnsi" w:cstheme="minorHAnsi"/>
              </w:rPr>
              <w:t xml:space="preserve"> via text immediately</w:t>
            </w:r>
            <w:r w:rsidRPr="003C4040">
              <w:rPr>
                <w:rFonts w:asciiTheme="minorHAnsi" w:hAnsiTheme="minorHAnsi" w:cstheme="minorHAnsi"/>
              </w:rPr>
              <w:t xml:space="preserve"> </w:t>
            </w:r>
            <w:r w:rsidR="00D31289" w:rsidRPr="003C4040">
              <w:rPr>
                <w:rFonts w:asciiTheme="minorHAnsi" w:hAnsiTheme="minorHAnsi" w:cstheme="minorHAnsi"/>
              </w:rPr>
              <w:t xml:space="preserve">if this affects them coming into work that day or the next, </w:t>
            </w:r>
            <w:r w:rsidR="00994D58" w:rsidRPr="003C4040">
              <w:rPr>
                <w:rFonts w:asciiTheme="minorHAnsi" w:hAnsiTheme="minorHAnsi" w:cstheme="minorHAnsi"/>
              </w:rPr>
              <w:t xml:space="preserve">and complete the </w:t>
            </w:r>
            <w:r w:rsidR="004B0775" w:rsidRPr="003C4040">
              <w:rPr>
                <w:rFonts w:asciiTheme="minorHAnsi" w:hAnsiTheme="minorHAnsi" w:cstheme="minorHAnsi"/>
              </w:rPr>
              <w:t xml:space="preserve">school’s </w:t>
            </w:r>
            <w:r w:rsidR="00994D58" w:rsidRPr="003C4040">
              <w:rPr>
                <w:rFonts w:asciiTheme="minorHAnsi" w:hAnsiTheme="minorHAnsi" w:cstheme="minorHAnsi"/>
              </w:rPr>
              <w:t>online reporting form;</w:t>
            </w:r>
          </w:p>
          <w:p w14:paraId="351C15D1" w14:textId="2F4FA65D" w:rsidR="00D31289" w:rsidRPr="003C4040" w:rsidRDefault="00994D58"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report via the form</w:t>
            </w:r>
            <w:r w:rsidR="00D31289" w:rsidRPr="003C4040">
              <w:rPr>
                <w:rFonts w:asciiTheme="minorHAnsi" w:hAnsiTheme="minorHAnsi" w:cstheme="minorHAnsi"/>
              </w:rPr>
              <w:t xml:space="preserve"> any issues with the test e.g. multiple repeat void tests, unclear results, leaking/damaged tubes etc.</w:t>
            </w:r>
            <w:r w:rsidR="006F7798" w:rsidRPr="003C4040">
              <w:rPr>
                <w:rFonts w:asciiTheme="minorHAnsi" w:hAnsiTheme="minorHAnsi" w:cstheme="minorHAnsi"/>
              </w:rPr>
              <w:t>;</w:t>
            </w:r>
          </w:p>
          <w:p w14:paraId="6CC1153D" w14:textId="77777777" w:rsidR="00485E60" w:rsidRPr="003C4040" w:rsidRDefault="00613B82"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report the outcome to the NHS using the guidelines provided in the instructions;</w:t>
            </w:r>
          </w:p>
          <w:p w14:paraId="171D0FAC" w14:textId="4826171D" w:rsidR="00613B82" w:rsidRPr="003C4040" w:rsidRDefault="00D31289"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isolate with their household and book a confirmatory full PCR test</w:t>
            </w:r>
            <w:r w:rsidR="006F7798" w:rsidRPr="003C4040">
              <w:rPr>
                <w:rFonts w:asciiTheme="minorHAnsi" w:hAnsiTheme="minorHAnsi" w:cstheme="minorHAnsi"/>
              </w:rPr>
              <w:t xml:space="preserve"> in the event of a positive result</w:t>
            </w:r>
            <w:r w:rsidR="00720979" w:rsidRPr="003C4040">
              <w:rPr>
                <w:rFonts w:asciiTheme="minorHAnsi" w:hAnsiTheme="minorHAnsi" w:cstheme="minorHAnsi"/>
              </w:rPr>
              <w:t>;</w:t>
            </w:r>
          </w:p>
          <w:p w14:paraId="410D31F9" w14:textId="7FCDBE03" w:rsidR="00720979" w:rsidRPr="003C4040" w:rsidRDefault="00720979"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remember: a negative rapid test result during a 10 day isolation period does not mean that a staff member can return to school; they must complete the isolation period as usual.</w:t>
            </w:r>
          </w:p>
        </w:tc>
        <w:tc>
          <w:tcPr>
            <w:tcW w:w="1455" w:type="dxa"/>
          </w:tcPr>
          <w:p w14:paraId="3242FC9E" w14:textId="278CDC09"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4EE20719" w14:textId="1D6CD036" w:rsidR="00E021EC" w:rsidRPr="003C4040" w:rsidRDefault="006F7798"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03731C8" w14:textId="77777777" w:rsidR="00E021EC" w:rsidRPr="003C4040" w:rsidRDefault="00E021EC" w:rsidP="00740C34">
            <w:pPr>
              <w:spacing w:afterLines="40" w:after="96"/>
              <w:rPr>
                <w:rFonts w:asciiTheme="minorHAnsi" w:hAnsiTheme="minorHAnsi" w:cstheme="minorHAnsi"/>
                <w:sz w:val="22"/>
                <w:szCs w:val="22"/>
              </w:rPr>
            </w:pPr>
          </w:p>
        </w:tc>
      </w:tr>
      <w:tr w:rsidR="00D31289" w:rsidRPr="003C4040" w14:paraId="49B6F929" w14:textId="77777777" w:rsidTr="00740C34">
        <w:trPr>
          <w:trHeight w:val="37"/>
        </w:trPr>
        <w:tc>
          <w:tcPr>
            <w:tcW w:w="11335" w:type="dxa"/>
            <w:shd w:val="clear" w:color="auto" w:fill="FFFFFF" w:themeFill="background1"/>
          </w:tcPr>
          <w:p w14:paraId="24ADD0A1" w14:textId="77777777" w:rsidR="00D31289" w:rsidRPr="003C4040" w:rsidRDefault="00D31289"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SLT must:</w:t>
            </w:r>
          </w:p>
          <w:p w14:paraId="16FB35FE" w14:textId="19BEF2FA" w:rsidR="002C2534" w:rsidRPr="003C4040" w:rsidRDefault="002C2534"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advise staff what to do in the event of a positive result, i.e. isolate with household and book a PCR test;</w:t>
            </w:r>
          </w:p>
          <w:p w14:paraId="232EB8C7" w14:textId="5B0BAF76" w:rsidR="002C2534" w:rsidRPr="003C4040" w:rsidRDefault="002C2534"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respond as per usual practice to any positive test result, including organising staffing and liaising with Paul if contact tracing is required</w:t>
            </w:r>
            <w:r w:rsidR="004B0775" w:rsidRPr="003C4040">
              <w:rPr>
                <w:rFonts w:asciiTheme="minorHAnsi" w:hAnsiTheme="minorHAnsi" w:cstheme="minorHAnsi"/>
              </w:rPr>
              <w:t>.</w:t>
            </w:r>
          </w:p>
          <w:p w14:paraId="35718C67" w14:textId="77777777" w:rsidR="006F7798" w:rsidRPr="003C4040" w:rsidRDefault="006F7798" w:rsidP="006F7798">
            <w:pPr>
              <w:pStyle w:val="ListParagraph"/>
              <w:spacing w:afterLines="40" w:after="96"/>
              <w:ind w:left="1018"/>
              <w:rPr>
                <w:rFonts w:asciiTheme="minorHAnsi" w:hAnsiTheme="minorHAnsi" w:cstheme="minorHAnsi"/>
              </w:rPr>
            </w:pPr>
          </w:p>
          <w:p w14:paraId="28DD208D" w14:textId="5CECAEE6" w:rsidR="006F7798" w:rsidRPr="003C4040" w:rsidRDefault="006F7798" w:rsidP="006F7798">
            <w:pPr>
              <w:pStyle w:val="ListParagraph"/>
              <w:spacing w:afterLines="40" w:after="96"/>
              <w:ind w:left="1018"/>
              <w:rPr>
                <w:rFonts w:asciiTheme="minorHAnsi" w:hAnsiTheme="minorHAnsi" w:cstheme="minorHAnsi"/>
              </w:rPr>
            </w:pPr>
            <w:r w:rsidRPr="003C4040">
              <w:rPr>
                <w:rFonts w:asciiTheme="minorHAnsi" w:hAnsiTheme="minorHAnsi" w:cstheme="minorHAnsi"/>
              </w:rPr>
              <w:t xml:space="preserve">Due to workload considerations, SLT are </w:t>
            </w:r>
            <w:r w:rsidRPr="003C4040">
              <w:rPr>
                <w:rFonts w:asciiTheme="minorHAnsi" w:hAnsiTheme="minorHAnsi" w:cstheme="minorHAnsi"/>
                <w:u w:val="single"/>
              </w:rPr>
              <w:t>not required</w:t>
            </w:r>
            <w:r w:rsidRPr="003C4040">
              <w:rPr>
                <w:rFonts w:asciiTheme="minorHAnsi" w:hAnsiTheme="minorHAnsi" w:cstheme="minorHAnsi"/>
              </w:rPr>
              <w:t xml:space="preserve"> to chase test results where these are not reported by staff.</w:t>
            </w:r>
          </w:p>
        </w:tc>
        <w:tc>
          <w:tcPr>
            <w:tcW w:w="1455" w:type="dxa"/>
          </w:tcPr>
          <w:p w14:paraId="4636918C" w14:textId="37C549E4" w:rsidR="00D31289"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367A76E9" w14:textId="587F1F2D" w:rsidR="00D31289" w:rsidRPr="003C4040" w:rsidRDefault="006F7798"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13309453" w14:textId="498AE09B" w:rsidR="00D31289" w:rsidRPr="003C4040" w:rsidRDefault="006F7798"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Results Register</w:t>
            </w:r>
          </w:p>
        </w:tc>
      </w:tr>
      <w:tr w:rsidR="00E021EC" w:rsidRPr="003C4040" w14:paraId="0E6DDEA6" w14:textId="77777777" w:rsidTr="00740C34">
        <w:trPr>
          <w:trHeight w:val="37"/>
        </w:trPr>
        <w:tc>
          <w:tcPr>
            <w:tcW w:w="11335" w:type="dxa"/>
            <w:shd w:val="clear" w:color="auto" w:fill="FFFFFF" w:themeFill="background1"/>
          </w:tcPr>
          <w:p w14:paraId="6BAAF839" w14:textId="77777777" w:rsidR="00E021EC" w:rsidRPr="003C4040" w:rsidRDefault="00613B82" w:rsidP="00E805B7">
            <w:pPr>
              <w:pStyle w:val="ListParagraph"/>
              <w:numPr>
                <w:ilvl w:val="0"/>
                <w:numId w:val="53"/>
              </w:numPr>
              <w:spacing w:afterLines="40" w:after="96"/>
              <w:rPr>
                <w:rFonts w:asciiTheme="minorHAnsi" w:hAnsiTheme="minorHAnsi" w:cstheme="minorHAnsi"/>
              </w:rPr>
            </w:pPr>
            <w:r w:rsidRPr="003C4040">
              <w:rPr>
                <w:rFonts w:asciiTheme="minorHAnsi" w:hAnsiTheme="minorHAnsi" w:cstheme="minorHAnsi"/>
              </w:rPr>
              <w:t>In addition, Paul will:</w:t>
            </w:r>
          </w:p>
          <w:p w14:paraId="69A7CC76" w14:textId="4F27AB95" w:rsidR="00613B82" w:rsidRPr="003C4040" w:rsidRDefault="00613B82"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order more test kits when required;</w:t>
            </w:r>
          </w:p>
          <w:p w14:paraId="0098C747" w14:textId="4E75C81D" w:rsidR="00613B82" w:rsidRPr="003C4040" w:rsidRDefault="00613B82" w:rsidP="00E805B7">
            <w:pPr>
              <w:pStyle w:val="ListParagraph"/>
              <w:numPr>
                <w:ilvl w:val="0"/>
                <w:numId w:val="46"/>
              </w:numPr>
              <w:spacing w:afterLines="40" w:after="96"/>
              <w:ind w:left="1018" w:hanging="283"/>
              <w:rPr>
                <w:rFonts w:asciiTheme="minorHAnsi" w:hAnsiTheme="minorHAnsi" w:cstheme="minorHAnsi"/>
              </w:rPr>
            </w:pPr>
            <w:r w:rsidRPr="003C4040">
              <w:rPr>
                <w:rFonts w:asciiTheme="minorHAnsi" w:hAnsiTheme="minorHAnsi" w:cstheme="minorHAnsi"/>
              </w:rPr>
              <w:t>report any common testing issues or incidents to the DfE helpline as required</w:t>
            </w:r>
            <w:r w:rsidR="00D31289" w:rsidRPr="003C4040">
              <w:rPr>
                <w:rFonts w:asciiTheme="minorHAnsi" w:hAnsiTheme="minorHAnsi" w:cstheme="minorHAnsi"/>
              </w:rPr>
              <w:t>, e.g. multiple repeat void tests, unclear results, leaking/damaged tubes etc.</w:t>
            </w:r>
          </w:p>
        </w:tc>
        <w:tc>
          <w:tcPr>
            <w:tcW w:w="1455" w:type="dxa"/>
          </w:tcPr>
          <w:p w14:paraId="00219948" w14:textId="5E30D032" w:rsidR="00E021EC" w:rsidRPr="003C4040" w:rsidRDefault="003C232F" w:rsidP="00740C34">
            <w:pPr>
              <w:spacing w:afterLines="40" w:after="96"/>
              <w:rPr>
                <w:rFonts w:asciiTheme="minorHAnsi" w:hAnsiTheme="minorHAnsi" w:cstheme="minorHAnsi"/>
                <w:sz w:val="22"/>
                <w:szCs w:val="22"/>
              </w:rPr>
            </w:pPr>
            <w:r>
              <w:rPr>
                <w:rFonts w:asciiTheme="minorHAnsi" w:hAnsiTheme="minorHAnsi" w:cstheme="minorHAnsi"/>
                <w:sz w:val="22"/>
                <w:szCs w:val="22"/>
              </w:rPr>
              <w:t>During Wider School Closure</w:t>
            </w:r>
          </w:p>
        </w:tc>
        <w:tc>
          <w:tcPr>
            <w:tcW w:w="1455" w:type="dxa"/>
          </w:tcPr>
          <w:p w14:paraId="24021243" w14:textId="2D07F8CF" w:rsidR="00E021EC" w:rsidRPr="003C4040" w:rsidRDefault="005E17BB" w:rsidP="00740C34">
            <w:pPr>
              <w:spacing w:afterLines="40" w:after="96"/>
              <w:rPr>
                <w:rFonts w:asciiTheme="minorHAnsi" w:hAnsiTheme="minorHAnsi" w:cstheme="minorHAnsi"/>
                <w:sz w:val="22"/>
                <w:szCs w:val="22"/>
              </w:rPr>
            </w:pPr>
            <w:r w:rsidRPr="003C4040">
              <w:rPr>
                <w:rFonts w:asciiTheme="minorHAnsi" w:hAnsiTheme="minorHAnsi" w:cstheme="minorHAnsi"/>
                <w:sz w:val="22"/>
                <w:szCs w:val="22"/>
              </w:rPr>
              <w:t>Paul</w:t>
            </w:r>
          </w:p>
        </w:tc>
        <w:tc>
          <w:tcPr>
            <w:tcW w:w="1456" w:type="dxa"/>
          </w:tcPr>
          <w:p w14:paraId="7E834EAA" w14:textId="77777777" w:rsidR="00E021EC" w:rsidRPr="003C4040" w:rsidRDefault="00E021EC" w:rsidP="00740C34">
            <w:pPr>
              <w:spacing w:afterLines="40" w:after="96"/>
              <w:rPr>
                <w:rFonts w:asciiTheme="minorHAnsi" w:hAnsiTheme="minorHAnsi" w:cstheme="minorHAnsi"/>
                <w:sz w:val="22"/>
                <w:szCs w:val="22"/>
              </w:rPr>
            </w:pPr>
          </w:p>
        </w:tc>
      </w:tr>
    </w:tbl>
    <w:p w14:paraId="23BFF490" w14:textId="77777777" w:rsidR="00CE5168" w:rsidRPr="003C4040" w:rsidRDefault="00CE5168"/>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AD0196" w:rsidRPr="003C4040" w14:paraId="5E28B4F1" w14:textId="77777777" w:rsidTr="00AD0196">
        <w:trPr>
          <w:trHeight w:val="409"/>
        </w:trPr>
        <w:tc>
          <w:tcPr>
            <w:tcW w:w="15701" w:type="dxa"/>
            <w:gridSpan w:val="4"/>
            <w:tcBorders>
              <w:bottom w:val="single" w:sz="4" w:space="0" w:color="auto"/>
            </w:tcBorders>
            <w:shd w:val="clear" w:color="auto" w:fill="BDD6EE" w:themeFill="accent1" w:themeFillTint="66"/>
          </w:tcPr>
          <w:p w14:paraId="1B426BA7" w14:textId="1A98BD6B" w:rsidR="00AD0196" w:rsidRPr="003C4040" w:rsidRDefault="00AD0196" w:rsidP="00AD0196">
            <w:pPr>
              <w:rPr>
                <w:rFonts w:ascii="Calibri" w:hAnsi="Calibri"/>
                <w:b/>
                <w:sz w:val="36"/>
                <w:szCs w:val="36"/>
              </w:rPr>
            </w:pPr>
            <w:bookmarkStart w:id="27" w:name="Testing_Open"/>
            <w:r w:rsidRPr="003C4040">
              <w:rPr>
                <w:rFonts w:ascii="Calibri" w:hAnsi="Calibri"/>
                <w:b/>
                <w:sz w:val="36"/>
                <w:szCs w:val="36"/>
              </w:rPr>
              <w:lastRenderedPageBreak/>
              <w:t>R.) Testing at Home (during full school opening)</w:t>
            </w:r>
            <w:bookmarkEnd w:id="27"/>
          </w:p>
        </w:tc>
      </w:tr>
      <w:tr w:rsidR="00AD0196" w:rsidRPr="003C4040" w14:paraId="41C1DE8C" w14:textId="77777777" w:rsidTr="00AD0196">
        <w:trPr>
          <w:trHeight w:val="161"/>
        </w:trPr>
        <w:tc>
          <w:tcPr>
            <w:tcW w:w="11335" w:type="dxa"/>
            <w:tcBorders>
              <w:top w:val="single" w:sz="4" w:space="0" w:color="auto"/>
            </w:tcBorders>
            <w:shd w:val="clear" w:color="auto" w:fill="D9D9D9" w:themeFill="background1" w:themeFillShade="D9"/>
          </w:tcPr>
          <w:p w14:paraId="5AB26222" w14:textId="77777777" w:rsidR="00AD0196" w:rsidRPr="003C4040" w:rsidRDefault="00AD0196" w:rsidP="00AD0196">
            <w:pPr>
              <w:spacing w:afterLines="40" w:after="96"/>
              <w:rPr>
                <w:rFonts w:ascii="Calibri" w:hAnsi="Calibri"/>
                <w:b/>
                <w:sz w:val="22"/>
                <w:szCs w:val="22"/>
              </w:rPr>
            </w:pPr>
            <w:r w:rsidRPr="003C4040">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86B915D" w14:textId="77777777" w:rsidR="00AD0196" w:rsidRPr="003C4040" w:rsidRDefault="00AD0196" w:rsidP="00AD0196">
            <w:pPr>
              <w:spacing w:afterLines="40" w:after="96"/>
              <w:rPr>
                <w:rFonts w:ascii="Calibri" w:hAnsi="Calibri"/>
                <w:b/>
                <w:sz w:val="22"/>
                <w:szCs w:val="22"/>
              </w:rPr>
            </w:pPr>
            <w:r w:rsidRPr="003C4040">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1B45C8D" w14:textId="77777777" w:rsidR="00AD0196" w:rsidRPr="003C4040" w:rsidRDefault="00AD0196" w:rsidP="00AD0196">
            <w:pPr>
              <w:spacing w:afterLines="40" w:after="96"/>
              <w:rPr>
                <w:rFonts w:ascii="Calibri" w:hAnsi="Calibri"/>
                <w:b/>
                <w:sz w:val="22"/>
                <w:szCs w:val="22"/>
              </w:rPr>
            </w:pPr>
            <w:r w:rsidRPr="003C4040">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1F4F56CE" w14:textId="77777777" w:rsidR="00AD0196" w:rsidRPr="003C4040" w:rsidRDefault="00AD0196" w:rsidP="00AD0196">
            <w:pPr>
              <w:spacing w:afterLines="40" w:after="96"/>
              <w:rPr>
                <w:rFonts w:ascii="Calibri" w:hAnsi="Calibri"/>
                <w:b/>
                <w:sz w:val="16"/>
                <w:szCs w:val="16"/>
              </w:rPr>
            </w:pPr>
            <w:r w:rsidRPr="003C4040">
              <w:rPr>
                <w:rFonts w:ascii="Calibri" w:hAnsi="Calibri"/>
                <w:b/>
                <w:sz w:val="22"/>
                <w:szCs w:val="22"/>
              </w:rPr>
              <w:t>Resources</w:t>
            </w:r>
          </w:p>
        </w:tc>
      </w:tr>
      <w:tr w:rsidR="00AD0196" w:rsidRPr="003C4040" w14:paraId="4CAF66DE" w14:textId="77777777" w:rsidTr="00AD0196">
        <w:trPr>
          <w:trHeight w:val="37"/>
        </w:trPr>
        <w:tc>
          <w:tcPr>
            <w:tcW w:w="11335" w:type="dxa"/>
            <w:shd w:val="clear" w:color="auto" w:fill="FFFFFF" w:themeFill="background1"/>
          </w:tcPr>
          <w:p w14:paraId="590E2657" w14:textId="5C22116A"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Staff can opt in to test for Coronavirus at home twice weekly using the lateral flow (rapid) tests provided through the school. This is not obligatory, but is recommended to control the spread of virus in the school.  Staff opt in by coming to collect their tests; there is no other formal opting in process.</w:t>
            </w:r>
          </w:p>
          <w:p w14:paraId="0EE1CED2" w14:textId="77777777" w:rsidR="00AD0196" w:rsidRPr="004006C3" w:rsidRDefault="00AD0196" w:rsidP="00AD0196">
            <w:pPr>
              <w:pStyle w:val="ListParagraph"/>
              <w:spacing w:afterLines="40" w:after="96"/>
              <w:rPr>
                <w:rFonts w:asciiTheme="minorHAnsi" w:hAnsiTheme="minorHAnsi" w:cstheme="minorHAnsi"/>
                <w:highlight w:val="green"/>
              </w:rPr>
            </w:pPr>
          </w:p>
          <w:p w14:paraId="07C80165" w14:textId="37A67A5E" w:rsidR="00AD0196" w:rsidRPr="004006C3" w:rsidRDefault="00AD0196" w:rsidP="00AD0196">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Staff still have the option to use the Haringey rapid testing centres outlined in section </w:t>
            </w:r>
            <w:r w:rsidRPr="004006C3">
              <w:rPr>
                <w:rFonts w:asciiTheme="minorHAnsi" w:hAnsiTheme="minorHAnsi" w:cstheme="minorHAnsi"/>
                <w:highlight w:val="green"/>
                <w:u w:val="single"/>
              </w:rPr>
              <w:t>K. Critical Worker and Vulnerable Children’s Provision (during wider school closure)</w:t>
            </w:r>
            <w:r w:rsidRPr="004006C3">
              <w:rPr>
                <w:rFonts w:asciiTheme="minorHAnsi" w:hAnsiTheme="minorHAnsi" w:cstheme="minorHAnsi"/>
                <w:highlight w:val="green"/>
              </w:rPr>
              <w:t xml:space="preserve"> of the Return to School Plan and are encouraged to do so if they do not opt in to home testing.  If they choose to use the Haringey rapid testing centres, they should test on Sunday (site</w:t>
            </w:r>
            <w:r w:rsidR="00E41BB7" w:rsidRPr="004006C3">
              <w:rPr>
                <w:rFonts w:asciiTheme="minorHAnsi" w:hAnsiTheme="minorHAnsi" w:cstheme="minorHAnsi"/>
                <w:highlight w:val="green"/>
              </w:rPr>
              <w:t>s</w:t>
            </w:r>
            <w:r w:rsidRPr="004006C3">
              <w:rPr>
                <w:rFonts w:asciiTheme="minorHAnsi" w:hAnsiTheme="minorHAnsi" w:cstheme="minorHAnsi"/>
                <w:highlight w:val="green"/>
              </w:rPr>
              <w:t xml:space="preserve"> open 10am – 2pm) and </w:t>
            </w:r>
            <w:r w:rsidR="00C54472" w:rsidRPr="004006C3">
              <w:rPr>
                <w:rFonts w:asciiTheme="minorHAnsi" w:hAnsiTheme="minorHAnsi" w:cstheme="minorHAnsi"/>
                <w:highlight w:val="green"/>
              </w:rPr>
              <w:t>Wednesday</w:t>
            </w:r>
            <w:r w:rsidRPr="004006C3">
              <w:rPr>
                <w:rFonts w:asciiTheme="minorHAnsi" w:hAnsiTheme="minorHAnsi" w:cstheme="minorHAnsi"/>
                <w:highlight w:val="green"/>
              </w:rPr>
              <w:t xml:space="preserve"> after work (site</w:t>
            </w:r>
            <w:r w:rsidR="00E41BB7" w:rsidRPr="004006C3">
              <w:rPr>
                <w:rFonts w:asciiTheme="minorHAnsi" w:hAnsiTheme="minorHAnsi" w:cstheme="minorHAnsi"/>
                <w:highlight w:val="green"/>
              </w:rPr>
              <w:t>s</w:t>
            </w:r>
            <w:r w:rsidRPr="004006C3">
              <w:rPr>
                <w:rFonts w:asciiTheme="minorHAnsi" w:hAnsiTheme="minorHAnsi" w:cstheme="minorHAnsi"/>
                <w:highlight w:val="green"/>
              </w:rPr>
              <w:t xml:space="preserve"> open 8am – </w:t>
            </w:r>
            <w:r w:rsidR="00C54472" w:rsidRPr="004006C3">
              <w:rPr>
                <w:rFonts w:asciiTheme="minorHAnsi" w:hAnsiTheme="minorHAnsi" w:cstheme="minorHAnsi"/>
                <w:highlight w:val="green"/>
              </w:rPr>
              <w:t>8</w:t>
            </w:r>
            <w:r w:rsidRPr="004006C3">
              <w:rPr>
                <w:rFonts w:asciiTheme="minorHAnsi" w:hAnsiTheme="minorHAnsi" w:cstheme="minorHAnsi"/>
                <w:highlight w:val="green"/>
              </w:rPr>
              <w:t xml:space="preserve">pm), and let their line managers know of a positive outcome on Monday morning first thing and Thursday afternoon respectively. </w:t>
            </w:r>
          </w:p>
        </w:tc>
        <w:tc>
          <w:tcPr>
            <w:tcW w:w="1455" w:type="dxa"/>
          </w:tcPr>
          <w:p w14:paraId="1EEA2E86" w14:textId="27527E48"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19079250"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284D36A" w14:textId="77777777" w:rsidR="00AD0196" w:rsidRPr="003C4040" w:rsidRDefault="00AD0196" w:rsidP="00AD0196">
            <w:pPr>
              <w:spacing w:afterLines="40" w:after="96"/>
              <w:rPr>
                <w:rFonts w:asciiTheme="minorHAnsi" w:hAnsiTheme="minorHAnsi" w:cstheme="minorHAnsi"/>
                <w:sz w:val="22"/>
                <w:szCs w:val="22"/>
              </w:rPr>
            </w:pPr>
          </w:p>
        </w:tc>
      </w:tr>
      <w:tr w:rsidR="00AD0196" w:rsidRPr="003C4040" w14:paraId="5F191B1C" w14:textId="77777777" w:rsidTr="00AD0196">
        <w:trPr>
          <w:trHeight w:val="37"/>
        </w:trPr>
        <w:tc>
          <w:tcPr>
            <w:tcW w:w="11335" w:type="dxa"/>
            <w:shd w:val="clear" w:color="auto" w:fill="FFFFFF" w:themeFill="background1"/>
          </w:tcPr>
          <w:p w14:paraId="000A38EE" w14:textId="19A769DA"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Tests should be carried out twice a week, 3/4 days apart. Home testing staff should test on Monday mornings (before coming into work) and </w:t>
            </w:r>
            <w:r w:rsidR="00E41BB7" w:rsidRPr="004006C3">
              <w:rPr>
                <w:rFonts w:asciiTheme="minorHAnsi" w:hAnsiTheme="minorHAnsi" w:cstheme="minorHAnsi"/>
                <w:highlight w:val="green"/>
              </w:rPr>
              <w:t>Thursday</w:t>
            </w:r>
            <w:r w:rsidRPr="004006C3">
              <w:rPr>
                <w:rFonts w:asciiTheme="minorHAnsi" w:hAnsiTheme="minorHAnsi" w:cstheme="minorHAnsi"/>
                <w:highlight w:val="green"/>
              </w:rPr>
              <w:t xml:space="preserve"> mornings (before coming into work), </w:t>
            </w:r>
            <w:r w:rsidR="00994D58" w:rsidRPr="004006C3">
              <w:rPr>
                <w:rFonts w:asciiTheme="minorHAnsi" w:hAnsiTheme="minorHAnsi" w:cstheme="minorHAnsi"/>
                <w:highlight w:val="green"/>
              </w:rPr>
              <w:t>inform line managers immediately if their result is positive and complete the school’s online test reporting form.</w:t>
            </w:r>
            <w:r w:rsidRPr="004006C3">
              <w:rPr>
                <w:rFonts w:asciiTheme="minorHAnsi" w:hAnsiTheme="minorHAnsi" w:cstheme="minorHAnsi"/>
                <w:highlight w:val="green"/>
              </w:rPr>
              <w:t xml:space="preserve">  This will allow time for alternative staffing arrangements to be made and for contact tracing to be undertaken if necessary.</w:t>
            </w:r>
          </w:p>
          <w:p w14:paraId="2336B39E" w14:textId="77777777" w:rsidR="00AD0196" w:rsidRPr="004006C3" w:rsidRDefault="00AD0196" w:rsidP="00AD0196">
            <w:pPr>
              <w:pStyle w:val="ListParagraph"/>
              <w:spacing w:afterLines="40" w:after="96"/>
              <w:rPr>
                <w:rFonts w:asciiTheme="minorHAnsi" w:hAnsiTheme="minorHAnsi" w:cstheme="minorHAnsi"/>
                <w:highlight w:val="green"/>
              </w:rPr>
            </w:pPr>
          </w:p>
          <w:p w14:paraId="04956DE0" w14:textId="7FB28318" w:rsidR="00AD0196" w:rsidRPr="004006C3" w:rsidRDefault="00AD0196" w:rsidP="00AD0196">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Public health guidance states that measures regarding internal tracing, bubble closures etc. should only start when a PCR test confirms a positive result.  However, in order to safeguard and reassure families and staff, the measures outlined in this plan for a positive </w:t>
            </w:r>
            <w:r w:rsidR="00A53198" w:rsidRPr="004006C3">
              <w:rPr>
                <w:rFonts w:asciiTheme="minorHAnsi" w:hAnsiTheme="minorHAnsi" w:cstheme="minorHAnsi"/>
                <w:highlight w:val="green"/>
              </w:rPr>
              <w:t xml:space="preserve">PCR </w:t>
            </w:r>
            <w:r w:rsidRPr="004006C3">
              <w:rPr>
                <w:rFonts w:asciiTheme="minorHAnsi" w:hAnsiTheme="minorHAnsi" w:cstheme="minorHAnsi"/>
                <w:highlight w:val="green"/>
              </w:rPr>
              <w:t>test result will commence after a positive lateral flow test (since a false positive is relatively unlikely). If the PCR test then comes back negative we can invite affected children/staff back in.</w:t>
            </w:r>
          </w:p>
          <w:p w14:paraId="73A4D156" w14:textId="77777777" w:rsidR="00AD0196" w:rsidRPr="004006C3" w:rsidRDefault="00AD0196" w:rsidP="00AD0196">
            <w:pPr>
              <w:pStyle w:val="ListParagraph"/>
              <w:spacing w:afterLines="40" w:after="96"/>
              <w:rPr>
                <w:rFonts w:asciiTheme="minorHAnsi" w:hAnsiTheme="minorHAnsi" w:cstheme="minorHAnsi"/>
                <w:highlight w:val="green"/>
              </w:rPr>
            </w:pPr>
          </w:p>
          <w:p w14:paraId="14FFBB78" w14:textId="77777777" w:rsidR="00AD0196" w:rsidRPr="004006C3" w:rsidRDefault="00AD0196" w:rsidP="00AD0196">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If staff receive a positive test result they and their household must isolate and book a confirmatory full PCR test.</w:t>
            </w:r>
          </w:p>
          <w:p w14:paraId="31C79B60" w14:textId="77777777" w:rsidR="00AD0196" w:rsidRPr="004006C3" w:rsidRDefault="00AD0196" w:rsidP="00AD0196">
            <w:pPr>
              <w:pStyle w:val="ListParagraph"/>
              <w:spacing w:afterLines="40" w:after="96"/>
              <w:rPr>
                <w:rFonts w:asciiTheme="minorHAnsi" w:hAnsiTheme="minorHAnsi" w:cstheme="minorHAnsi"/>
                <w:highlight w:val="green"/>
              </w:rPr>
            </w:pPr>
          </w:p>
          <w:p w14:paraId="51A06EDE" w14:textId="77777777" w:rsidR="00AD0196" w:rsidRPr="004006C3" w:rsidRDefault="00AD0196" w:rsidP="00AD0196">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A negative rapid test result during a 10 day isolation period does not mean that a staff member can return to school; they must complete the isolation period as usual.</w:t>
            </w:r>
          </w:p>
        </w:tc>
        <w:tc>
          <w:tcPr>
            <w:tcW w:w="1455" w:type="dxa"/>
          </w:tcPr>
          <w:p w14:paraId="12CA0EF2" w14:textId="3D7E508B"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6CAC1AA6"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2187501D" w14:textId="77777777" w:rsidR="00AD0196" w:rsidRPr="003C4040" w:rsidRDefault="00AD0196" w:rsidP="00AD0196">
            <w:pPr>
              <w:spacing w:afterLines="40" w:after="96"/>
              <w:rPr>
                <w:rFonts w:asciiTheme="minorHAnsi" w:hAnsiTheme="minorHAnsi" w:cstheme="minorHAnsi"/>
                <w:sz w:val="22"/>
                <w:szCs w:val="22"/>
              </w:rPr>
            </w:pPr>
          </w:p>
        </w:tc>
      </w:tr>
      <w:tr w:rsidR="00AD0196" w:rsidRPr="003C4040" w14:paraId="39163470" w14:textId="77777777" w:rsidTr="00AD0196">
        <w:trPr>
          <w:trHeight w:val="37"/>
        </w:trPr>
        <w:tc>
          <w:tcPr>
            <w:tcW w:w="11335" w:type="dxa"/>
            <w:shd w:val="clear" w:color="auto" w:fill="FFFFFF" w:themeFill="background1"/>
          </w:tcPr>
          <w:p w14:paraId="6131F250" w14:textId="77777777"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Any child or staff member experiencing any of the following: </w:t>
            </w:r>
          </w:p>
          <w:p w14:paraId="5429CB8A"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a new, continuous cough; or</w:t>
            </w:r>
          </w:p>
          <w:p w14:paraId="62725D39"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a high temperature (a temperature of 37.9C or more is usually considered a high temperature); or</w:t>
            </w:r>
          </w:p>
          <w:p w14:paraId="586F49B8"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a loss of, or change in, their normal sense of taste or smell (anosmia);</w:t>
            </w:r>
          </w:p>
          <w:p w14:paraId="406BF4E8" w14:textId="77777777" w:rsidR="00AD0196" w:rsidRPr="004006C3" w:rsidRDefault="00AD0196" w:rsidP="00AD0196">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should follow the usual guidelines and self-isolate and book a full PCR test </w:t>
            </w:r>
            <w:r w:rsidRPr="004006C3">
              <w:rPr>
                <w:rFonts w:asciiTheme="minorHAnsi" w:hAnsiTheme="minorHAnsi" w:cstheme="minorHAnsi"/>
                <w:highlight w:val="green"/>
                <w:u w:val="single"/>
              </w:rPr>
              <w:t>EVEN IF they have a negative lateral flow test result.</w:t>
            </w:r>
          </w:p>
        </w:tc>
        <w:tc>
          <w:tcPr>
            <w:tcW w:w="1455" w:type="dxa"/>
          </w:tcPr>
          <w:p w14:paraId="089F32B0" w14:textId="2D86B083"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5E684B93"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622824BC" w14:textId="77777777" w:rsidR="00AD0196" w:rsidRPr="003C4040" w:rsidRDefault="00AD0196" w:rsidP="00AD0196">
            <w:pPr>
              <w:spacing w:afterLines="40" w:after="96"/>
              <w:rPr>
                <w:rFonts w:asciiTheme="minorHAnsi" w:hAnsiTheme="minorHAnsi" w:cstheme="minorHAnsi"/>
                <w:sz w:val="22"/>
                <w:szCs w:val="22"/>
              </w:rPr>
            </w:pPr>
          </w:p>
        </w:tc>
      </w:tr>
      <w:tr w:rsidR="00AD0196" w:rsidRPr="003C4040" w14:paraId="69D0C93E" w14:textId="77777777" w:rsidTr="00AD0196">
        <w:trPr>
          <w:trHeight w:val="37"/>
        </w:trPr>
        <w:tc>
          <w:tcPr>
            <w:tcW w:w="11335" w:type="dxa"/>
            <w:shd w:val="clear" w:color="auto" w:fill="FFFFFF" w:themeFill="background1"/>
          </w:tcPr>
          <w:p w14:paraId="33847C2D" w14:textId="77777777" w:rsidR="00E41BB7"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lastRenderedPageBreak/>
              <w:t xml:space="preserve">Staff opting in will be given a box of 7 tests – enough for 3½ weeks of testing.  Once staff have collected their initial allocation, they must be responsible for ensuring that they then collect their next batch in the week prior to running out. Tests should be collected </w:t>
            </w:r>
            <w:r w:rsidR="00E41BB7" w:rsidRPr="004006C3">
              <w:rPr>
                <w:rFonts w:asciiTheme="minorHAnsi" w:hAnsiTheme="minorHAnsi" w:cstheme="minorHAnsi"/>
                <w:highlight w:val="green"/>
              </w:rPr>
              <w:t>from the hatch of the admin office on Wednesdays.</w:t>
            </w:r>
          </w:p>
          <w:p w14:paraId="1E344F8E" w14:textId="77777777" w:rsidR="00E41BB7" w:rsidRPr="004006C3" w:rsidRDefault="00E41BB7" w:rsidP="00E41BB7">
            <w:pPr>
              <w:pStyle w:val="ListParagraph"/>
              <w:spacing w:afterLines="40" w:after="96"/>
              <w:rPr>
                <w:rFonts w:asciiTheme="minorHAnsi" w:hAnsiTheme="minorHAnsi" w:cstheme="minorHAnsi"/>
                <w:highlight w:val="green"/>
              </w:rPr>
            </w:pPr>
          </w:p>
          <w:p w14:paraId="5D0397B7" w14:textId="0F480DC9" w:rsidR="00AD0196" w:rsidRPr="004006C3" w:rsidRDefault="00AD0196" w:rsidP="00E41BB7">
            <w:pPr>
              <w:pStyle w:val="ListParagraph"/>
              <w:spacing w:afterLines="40" w:after="96"/>
              <w:rPr>
                <w:rFonts w:asciiTheme="minorHAnsi" w:hAnsiTheme="minorHAnsi" w:cstheme="minorHAnsi"/>
                <w:highlight w:val="green"/>
              </w:rPr>
            </w:pPr>
            <w:r w:rsidRPr="004006C3">
              <w:rPr>
                <w:rFonts w:asciiTheme="minorHAnsi" w:hAnsiTheme="minorHAnsi" w:cstheme="minorHAnsi"/>
                <w:highlight w:val="green"/>
              </w:rPr>
              <w:t>When collecting tests staff will be asked to sign a form to indicate whether or not they are happy for the school to share with all staff when they test positive; the purpose of doing this is to enable staff to feel that they are kept informed and so that they are able to assess for themselves if they have been a close contact of that person in the 48 hours period prior to the test.  This consent will also apply to the full PCR tests.  These forms will also be shared with staff who are not opting into the rapid tes</w:t>
            </w:r>
            <w:r w:rsidR="00E41BB7" w:rsidRPr="004006C3">
              <w:rPr>
                <w:rFonts w:asciiTheme="minorHAnsi" w:hAnsiTheme="minorHAnsi" w:cstheme="minorHAnsi"/>
                <w:highlight w:val="green"/>
              </w:rPr>
              <w:t>ts</w:t>
            </w:r>
            <w:r w:rsidRPr="004006C3">
              <w:rPr>
                <w:rFonts w:asciiTheme="minorHAnsi" w:hAnsiTheme="minorHAnsi" w:cstheme="minorHAnsi"/>
                <w:highlight w:val="green"/>
              </w:rPr>
              <w:t>. Staff are not in any way obliged to give consent.</w:t>
            </w:r>
          </w:p>
        </w:tc>
        <w:tc>
          <w:tcPr>
            <w:tcW w:w="1455" w:type="dxa"/>
          </w:tcPr>
          <w:p w14:paraId="6DE03B9E" w14:textId="4671D16B"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4E5C0B11"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3C216FF4"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kits</w:t>
            </w:r>
          </w:p>
        </w:tc>
      </w:tr>
      <w:tr w:rsidR="00AD0196" w:rsidRPr="003C4040" w14:paraId="35E03155" w14:textId="77777777" w:rsidTr="00AD0196">
        <w:trPr>
          <w:trHeight w:val="37"/>
        </w:trPr>
        <w:tc>
          <w:tcPr>
            <w:tcW w:w="11335" w:type="dxa"/>
            <w:shd w:val="clear" w:color="auto" w:fill="FFFFFF" w:themeFill="background1"/>
          </w:tcPr>
          <w:p w14:paraId="09C5350E" w14:textId="22186439"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 xml:space="preserve">When giving out test kits, the </w:t>
            </w:r>
            <w:r w:rsidR="00E41BB7" w:rsidRPr="004006C3">
              <w:rPr>
                <w:rFonts w:asciiTheme="minorHAnsi" w:hAnsiTheme="minorHAnsi" w:cstheme="minorHAnsi"/>
                <w:highlight w:val="green"/>
              </w:rPr>
              <w:t>admin team</w:t>
            </w:r>
            <w:r w:rsidRPr="004006C3">
              <w:rPr>
                <w:rFonts w:asciiTheme="minorHAnsi" w:hAnsiTheme="minorHAnsi" w:cstheme="minorHAnsi"/>
                <w:highlight w:val="green"/>
              </w:rPr>
              <w:t xml:space="preserve"> must:</w:t>
            </w:r>
          </w:p>
          <w:p w14:paraId="717736D6"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give each staff member one box of 7 tests (they can come for their next box in the week before their tests will run out);</w:t>
            </w:r>
          </w:p>
          <w:p w14:paraId="057F9220"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hand out the correct ‘Instructions for Use’ leaflet with each allocation and tell the member of staff to disregard on the one in the box;</w:t>
            </w:r>
          </w:p>
          <w:p w14:paraId="0A159C23" w14:textId="27A939BA"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ask staff to fill out the consent form to indicate whether or not they are happy for their name to be shared with staff if they test positive</w:t>
            </w:r>
            <w:r w:rsidR="00E41BB7" w:rsidRPr="004006C3">
              <w:rPr>
                <w:rFonts w:asciiTheme="minorHAnsi" w:hAnsiTheme="minorHAnsi" w:cstheme="minorHAnsi"/>
                <w:highlight w:val="green"/>
              </w:rPr>
              <w:t xml:space="preserve"> (if not already done)</w:t>
            </w:r>
            <w:r w:rsidRPr="004006C3">
              <w:rPr>
                <w:rFonts w:asciiTheme="minorHAnsi" w:hAnsiTheme="minorHAnsi" w:cstheme="minorHAnsi"/>
                <w:highlight w:val="green"/>
              </w:rPr>
              <w:t>;</w:t>
            </w:r>
          </w:p>
          <w:p w14:paraId="7A139B44" w14:textId="530CEBA2"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complete the test kit log found in SLT Hub\Coronavirus\Testing &amp; Tracing and Case Management</w:t>
            </w:r>
            <w:r w:rsidR="00B37B2D" w:rsidRPr="004006C3">
              <w:rPr>
                <w:rFonts w:asciiTheme="minorHAnsi" w:hAnsiTheme="minorHAnsi" w:cstheme="minorHAnsi"/>
                <w:highlight w:val="green"/>
              </w:rPr>
              <w:t>;</w:t>
            </w:r>
          </w:p>
          <w:p w14:paraId="5D387484"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inform Paul if the number of boxes of tests falls below 15, so that he can order more.</w:t>
            </w:r>
          </w:p>
        </w:tc>
        <w:tc>
          <w:tcPr>
            <w:tcW w:w="1455" w:type="dxa"/>
          </w:tcPr>
          <w:p w14:paraId="59DACCAF" w14:textId="03A5AD40"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39EB4285"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SLT on duty</w:t>
            </w:r>
          </w:p>
        </w:tc>
        <w:tc>
          <w:tcPr>
            <w:tcW w:w="1456" w:type="dxa"/>
          </w:tcPr>
          <w:p w14:paraId="1163C634"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kits</w:t>
            </w:r>
          </w:p>
          <w:p w14:paraId="3BB78338"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Instructions for Use leaflets</w:t>
            </w:r>
          </w:p>
          <w:p w14:paraId="0A31DC61"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Test kit log</w:t>
            </w:r>
          </w:p>
        </w:tc>
      </w:tr>
      <w:tr w:rsidR="00AD0196" w:rsidRPr="003C4040" w14:paraId="5A212249" w14:textId="77777777" w:rsidTr="00AD0196">
        <w:trPr>
          <w:trHeight w:val="37"/>
        </w:trPr>
        <w:tc>
          <w:tcPr>
            <w:tcW w:w="11335" w:type="dxa"/>
            <w:shd w:val="clear" w:color="auto" w:fill="FFFFFF" w:themeFill="background1"/>
          </w:tcPr>
          <w:p w14:paraId="74D15747" w14:textId="77777777"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When carrying out a test at home, the staff member must:</w:t>
            </w:r>
          </w:p>
          <w:p w14:paraId="1E0E30FC"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re-test immediately if their test result is unclear or VOID;</w:t>
            </w:r>
          </w:p>
          <w:p w14:paraId="4B9F2A85" w14:textId="423F3F0B" w:rsidR="004B0775" w:rsidRPr="004006C3" w:rsidRDefault="004B0775"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inform their SLT line manager of the final outcome via text immediately if this affects them coming into work that day or the next, and complete the school’s online reporting form;</w:t>
            </w:r>
          </w:p>
          <w:p w14:paraId="342F13BF" w14:textId="77777777" w:rsidR="004B0775" w:rsidRPr="004006C3" w:rsidRDefault="004B0775"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report via the form any issues with the test e.g. multiple repeat void tests, unclear results, leaking/damaged tubes etc.;</w:t>
            </w:r>
          </w:p>
          <w:p w14:paraId="051A18AB"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report the outcome to the NHS using the guidelines provided in the instructions;</w:t>
            </w:r>
          </w:p>
          <w:p w14:paraId="553103E1"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isolate with their household and book a confirmatory full PCR test in the event of a positive result;</w:t>
            </w:r>
          </w:p>
          <w:p w14:paraId="546EAB93"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remember: a negative rapid test result during a 10 day isolation period does not mean that a staff member can return to school; they must complete the isolation period as usual.</w:t>
            </w:r>
          </w:p>
        </w:tc>
        <w:tc>
          <w:tcPr>
            <w:tcW w:w="1455" w:type="dxa"/>
          </w:tcPr>
          <w:p w14:paraId="34B90244" w14:textId="0236864E" w:rsidR="00AD0196" w:rsidRPr="003C4040" w:rsidRDefault="003C232F" w:rsidP="00AD0196">
            <w:pPr>
              <w:spacing w:afterLines="40" w:after="96"/>
              <w:rPr>
                <w:rFonts w:asciiTheme="minorHAnsi" w:hAnsiTheme="minorHAnsi" w:cstheme="minorHAnsi"/>
                <w:sz w:val="22"/>
                <w:szCs w:val="22"/>
              </w:rPr>
            </w:pPr>
            <w:r>
              <w:rPr>
                <w:rFonts w:asciiTheme="minorHAnsi" w:hAnsiTheme="minorHAnsi" w:cstheme="minorHAnsi"/>
                <w:sz w:val="22"/>
                <w:szCs w:val="22"/>
              </w:rPr>
              <w:t>During Full School Opening</w:t>
            </w:r>
          </w:p>
        </w:tc>
        <w:tc>
          <w:tcPr>
            <w:tcW w:w="1455" w:type="dxa"/>
          </w:tcPr>
          <w:p w14:paraId="3898B8B4" w14:textId="77777777" w:rsidR="00AD0196" w:rsidRPr="003C4040" w:rsidRDefault="00AD0196" w:rsidP="00AD0196">
            <w:pPr>
              <w:spacing w:afterLines="40" w:after="96"/>
              <w:rPr>
                <w:rFonts w:asciiTheme="minorHAnsi" w:hAnsiTheme="minorHAnsi" w:cstheme="minorHAnsi"/>
                <w:sz w:val="22"/>
                <w:szCs w:val="22"/>
              </w:rPr>
            </w:pPr>
            <w:r w:rsidRPr="003C4040">
              <w:rPr>
                <w:rFonts w:asciiTheme="minorHAnsi" w:hAnsiTheme="minorHAnsi" w:cstheme="minorHAnsi"/>
                <w:sz w:val="22"/>
                <w:szCs w:val="22"/>
              </w:rPr>
              <w:t>All staff</w:t>
            </w:r>
          </w:p>
        </w:tc>
        <w:tc>
          <w:tcPr>
            <w:tcW w:w="1456" w:type="dxa"/>
          </w:tcPr>
          <w:p w14:paraId="55F2AE9A" w14:textId="77777777" w:rsidR="00AD0196" w:rsidRPr="003C4040" w:rsidRDefault="00AD0196" w:rsidP="00AD0196">
            <w:pPr>
              <w:spacing w:afterLines="40" w:after="96"/>
              <w:rPr>
                <w:rFonts w:asciiTheme="minorHAnsi" w:hAnsiTheme="minorHAnsi" w:cstheme="minorHAnsi"/>
                <w:sz w:val="22"/>
                <w:szCs w:val="22"/>
              </w:rPr>
            </w:pPr>
          </w:p>
        </w:tc>
      </w:tr>
      <w:tr w:rsidR="00AD0196" w:rsidRPr="00D25485" w14:paraId="2028BFCD" w14:textId="77777777" w:rsidTr="00AD0196">
        <w:trPr>
          <w:trHeight w:val="37"/>
        </w:trPr>
        <w:tc>
          <w:tcPr>
            <w:tcW w:w="11335" w:type="dxa"/>
            <w:shd w:val="clear" w:color="auto" w:fill="FFFFFF" w:themeFill="background1"/>
          </w:tcPr>
          <w:p w14:paraId="442D2A47" w14:textId="77777777"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SLT must:</w:t>
            </w:r>
          </w:p>
          <w:p w14:paraId="13BBC4E1"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advise staff what to do in the event of a positive result, i.e. isolate with household and book a PCR test;</w:t>
            </w:r>
          </w:p>
          <w:p w14:paraId="257CB279" w14:textId="50A8FE40"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respond as per usual practice to any positive test result, including organising staffing and liaising with Paul if contact tracing is required</w:t>
            </w:r>
            <w:r w:rsidR="004B0775" w:rsidRPr="004006C3">
              <w:rPr>
                <w:rFonts w:asciiTheme="minorHAnsi" w:hAnsiTheme="minorHAnsi" w:cstheme="minorHAnsi"/>
                <w:highlight w:val="green"/>
              </w:rPr>
              <w:t>.</w:t>
            </w:r>
          </w:p>
          <w:p w14:paraId="0BF0D3CA" w14:textId="77777777" w:rsidR="00AD0196" w:rsidRPr="004006C3" w:rsidRDefault="00AD0196" w:rsidP="00AD0196">
            <w:pPr>
              <w:pStyle w:val="ListParagraph"/>
              <w:spacing w:afterLines="40" w:after="96"/>
              <w:ind w:left="1018"/>
              <w:rPr>
                <w:rFonts w:asciiTheme="minorHAnsi" w:hAnsiTheme="minorHAnsi" w:cstheme="minorHAnsi"/>
                <w:highlight w:val="green"/>
              </w:rPr>
            </w:pPr>
          </w:p>
          <w:p w14:paraId="30F9A16F" w14:textId="77777777" w:rsidR="00AD0196" w:rsidRPr="004006C3" w:rsidRDefault="00AD0196" w:rsidP="00AD0196">
            <w:pPr>
              <w:pStyle w:val="ListParagraph"/>
              <w:spacing w:afterLines="40" w:after="96"/>
              <w:ind w:left="1018"/>
              <w:rPr>
                <w:rFonts w:asciiTheme="minorHAnsi" w:hAnsiTheme="minorHAnsi" w:cstheme="minorHAnsi"/>
                <w:highlight w:val="green"/>
              </w:rPr>
            </w:pPr>
            <w:r w:rsidRPr="004006C3">
              <w:rPr>
                <w:rFonts w:asciiTheme="minorHAnsi" w:hAnsiTheme="minorHAnsi" w:cstheme="minorHAnsi"/>
                <w:highlight w:val="green"/>
              </w:rPr>
              <w:t xml:space="preserve">Due to workload considerations, SLT are </w:t>
            </w:r>
            <w:r w:rsidRPr="004006C3">
              <w:rPr>
                <w:rFonts w:asciiTheme="minorHAnsi" w:hAnsiTheme="minorHAnsi" w:cstheme="minorHAnsi"/>
                <w:highlight w:val="green"/>
                <w:u w:val="single"/>
              </w:rPr>
              <w:t>not required</w:t>
            </w:r>
            <w:r w:rsidRPr="004006C3">
              <w:rPr>
                <w:rFonts w:asciiTheme="minorHAnsi" w:hAnsiTheme="minorHAnsi" w:cstheme="minorHAnsi"/>
                <w:highlight w:val="green"/>
              </w:rPr>
              <w:t xml:space="preserve"> to chase test results where these are not reported by staff.</w:t>
            </w:r>
          </w:p>
        </w:tc>
        <w:tc>
          <w:tcPr>
            <w:tcW w:w="1455" w:type="dxa"/>
          </w:tcPr>
          <w:p w14:paraId="73B2E9E0" w14:textId="0BA1F148" w:rsidR="00AD0196" w:rsidRPr="00D25485" w:rsidRDefault="003C232F" w:rsidP="00AD0196">
            <w:pPr>
              <w:spacing w:afterLines="40" w:after="96"/>
              <w:rPr>
                <w:rFonts w:asciiTheme="minorHAnsi" w:hAnsiTheme="minorHAnsi" w:cstheme="minorHAnsi"/>
                <w:sz w:val="22"/>
                <w:szCs w:val="22"/>
              </w:rPr>
            </w:pPr>
            <w:r w:rsidRPr="00D25485">
              <w:rPr>
                <w:rFonts w:asciiTheme="minorHAnsi" w:hAnsiTheme="minorHAnsi" w:cstheme="minorHAnsi"/>
                <w:sz w:val="22"/>
                <w:szCs w:val="22"/>
              </w:rPr>
              <w:lastRenderedPageBreak/>
              <w:t>During Full School Opening</w:t>
            </w:r>
          </w:p>
        </w:tc>
        <w:tc>
          <w:tcPr>
            <w:tcW w:w="1455" w:type="dxa"/>
          </w:tcPr>
          <w:p w14:paraId="31C32C50" w14:textId="77777777" w:rsidR="00AD0196" w:rsidRPr="00D25485" w:rsidRDefault="00AD0196" w:rsidP="00AD0196">
            <w:pPr>
              <w:spacing w:afterLines="40" w:after="96"/>
              <w:rPr>
                <w:rFonts w:asciiTheme="minorHAnsi" w:hAnsiTheme="minorHAnsi" w:cstheme="minorHAnsi"/>
                <w:sz w:val="22"/>
                <w:szCs w:val="22"/>
              </w:rPr>
            </w:pPr>
            <w:r w:rsidRPr="00D25485">
              <w:rPr>
                <w:rFonts w:asciiTheme="minorHAnsi" w:hAnsiTheme="minorHAnsi" w:cstheme="minorHAnsi"/>
                <w:sz w:val="22"/>
                <w:szCs w:val="22"/>
              </w:rPr>
              <w:t>SLT</w:t>
            </w:r>
          </w:p>
        </w:tc>
        <w:tc>
          <w:tcPr>
            <w:tcW w:w="1456" w:type="dxa"/>
          </w:tcPr>
          <w:p w14:paraId="2787CF4F" w14:textId="77777777" w:rsidR="00AD0196" w:rsidRPr="00D25485" w:rsidRDefault="00AD0196" w:rsidP="00AD0196">
            <w:pPr>
              <w:spacing w:afterLines="40" w:after="96"/>
              <w:rPr>
                <w:rFonts w:asciiTheme="minorHAnsi" w:hAnsiTheme="minorHAnsi" w:cstheme="minorHAnsi"/>
                <w:sz w:val="22"/>
                <w:szCs w:val="22"/>
              </w:rPr>
            </w:pPr>
            <w:r w:rsidRPr="00D25485">
              <w:rPr>
                <w:rFonts w:asciiTheme="minorHAnsi" w:hAnsiTheme="minorHAnsi" w:cstheme="minorHAnsi"/>
                <w:sz w:val="22"/>
                <w:szCs w:val="22"/>
              </w:rPr>
              <w:t>Test Results Register</w:t>
            </w:r>
          </w:p>
        </w:tc>
      </w:tr>
      <w:tr w:rsidR="00AD0196" w:rsidRPr="00D25485" w14:paraId="13A020A7" w14:textId="77777777" w:rsidTr="00AD0196">
        <w:trPr>
          <w:trHeight w:val="37"/>
        </w:trPr>
        <w:tc>
          <w:tcPr>
            <w:tcW w:w="11335" w:type="dxa"/>
            <w:shd w:val="clear" w:color="auto" w:fill="FFFFFF" w:themeFill="background1"/>
          </w:tcPr>
          <w:p w14:paraId="5652D47E" w14:textId="77777777" w:rsidR="00AD0196" w:rsidRPr="004006C3" w:rsidRDefault="00AD0196" w:rsidP="00E805B7">
            <w:pPr>
              <w:pStyle w:val="ListParagraph"/>
              <w:numPr>
                <w:ilvl w:val="0"/>
                <w:numId w:val="54"/>
              </w:numPr>
              <w:spacing w:afterLines="40" w:after="96"/>
              <w:rPr>
                <w:rFonts w:asciiTheme="minorHAnsi" w:hAnsiTheme="minorHAnsi" w:cstheme="minorHAnsi"/>
                <w:highlight w:val="green"/>
              </w:rPr>
            </w:pPr>
            <w:r w:rsidRPr="004006C3">
              <w:rPr>
                <w:rFonts w:asciiTheme="minorHAnsi" w:hAnsiTheme="minorHAnsi" w:cstheme="minorHAnsi"/>
                <w:highlight w:val="green"/>
              </w:rPr>
              <w:t>In addition, Paul will:</w:t>
            </w:r>
          </w:p>
          <w:p w14:paraId="464A0C93"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order more test kits when required;</w:t>
            </w:r>
          </w:p>
          <w:p w14:paraId="21D14D5A" w14:textId="77777777" w:rsidR="00AD0196" w:rsidRPr="004006C3" w:rsidRDefault="00AD0196" w:rsidP="00E805B7">
            <w:pPr>
              <w:pStyle w:val="ListParagraph"/>
              <w:numPr>
                <w:ilvl w:val="0"/>
                <w:numId w:val="46"/>
              </w:numPr>
              <w:spacing w:afterLines="40" w:after="96"/>
              <w:ind w:left="1018" w:hanging="283"/>
              <w:rPr>
                <w:rFonts w:asciiTheme="minorHAnsi" w:hAnsiTheme="minorHAnsi" w:cstheme="minorHAnsi"/>
                <w:highlight w:val="green"/>
              </w:rPr>
            </w:pPr>
            <w:r w:rsidRPr="004006C3">
              <w:rPr>
                <w:rFonts w:asciiTheme="minorHAnsi" w:hAnsiTheme="minorHAnsi" w:cstheme="minorHAnsi"/>
                <w:highlight w:val="green"/>
              </w:rPr>
              <w:t>report any common testing issues or incidents to the DfE helpline as required, e.g. multiple repeat void tests, unclear results, leaking/damaged tubes etc.</w:t>
            </w:r>
          </w:p>
        </w:tc>
        <w:tc>
          <w:tcPr>
            <w:tcW w:w="1455" w:type="dxa"/>
          </w:tcPr>
          <w:p w14:paraId="75914963" w14:textId="6E79CA9A" w:rsidR="00AD0196" w:rsidRPr="00D25485" w:rsidRDefault="003C232F" w:rsidP="00AD0196">
            <w:pPr>
              <w:spacing w:afterLines="40" w:after="96"/>
              <w:rPr>
                <w:rFonts w:asciiTheme="minorHAnsi" w:hAnsiTheme="minorHAnsi" w:cstheme="minorHAnsi"/>
                <w:sz w:val="22"/>
                <w:szCs w:val="22"/>
              </w:rPr>
            </w:pPr>
            <w:r w:rsidRPr="00D25485">
              <w:rPr>
                <w:rFonts w:asciiTheme="minorHAnsi" w:hAnsiTheme="minorHAnsi" w:cstheme="minorHAnsi"/>
                <w:sz w:val="22"/>
                <w:szCs w:val="22"/>
              </w:rPr>
              <w:t>During Full School Opening</w:t>
            </w:r>
          </w:p>
        </w:tc>
        <w:tc>
          <w:tcPr>
            <w:tcW w:w="1455" w:type="dxa"/>
          </w:tcPr>
          <w:p w14:paraId="61B9570B" w14:textId="77777777" w:rsidR="00AD0196" w:rsidRPr="00D25485" w:rsidRDefault="00AD0196" w:rsidP="00AD0196">
            <w:pPr>
              <w:spacing w:afterLines="40" w:after="96"/>
              <w:rPr>
                <w:rFonts w:asciiTheme="minorHAnsi" w:hAnsiTheme="minorHAnsi" w:cstheme="minorHAnsi"/>
                <w:sz w:val="22"/>
                <w:szCs w:val="22"/>
              </w:rPr>
            </w:pPr>
            <w:r w:rsidRPr="00D25485">
              <w:rPr>
                <w:rFonts w:asciiTheme="minorHAnsi" w:hAnsiTheme="minorHAnsi" w:cstheme="minorHAnsi"/>
                <w:sz w:val="22"/>
                <w:szCs w:val="22"/>
              </w:rPr>
              <w:t>Paul</w:t>
            </w:r>
          </w:p>
        </w:tc>
        <w:tc>
          <w:tcPr>
            <w:tcW w:w="1456" w:type="dxa"/>
          </w:tcPr>
          <w:p w14:paraId="1E4D3969" w14:textId="77777777" w:rsidR="00AD0196" w:rsidRPr="00D25485" w:rsidRDefault="00AD0196" w:rsidP="00AD0196">
            <w:pPr>
              <w:spacing w:afterLines="40" w:after="96"/>
              <w:rPr>
                <w:rFonts w:asciiTheme="minorHAnsi" w:hAnsiTheme="minorHAnsi" w:cstheme="minorHAnsi"/>
                <w:sz w:val="22"/>
                <w:szCs w:val="22"/>
              </w:rPr>
            </w:pPr>
          </w:p>
        </w:tc>
      </w:tr>
    </w:tbl>
    <w:p w14:paraId="4325C390" w14:textId="677E6217" w:rsidR="00722E99" w:rsidRPr="00D25485" w:rsidRDefault="00722E99" w:rsidP="00722E99">
      <w:pPr>
        <w:tabs>
          <w:tab w:val="left" w:pos="1160"/>
        </w:tabs>
        <w:rPr>
          <w:rFonts w:asciiTheme="minorHAnsi" w:hAnsiTheme="minorHAnsi" w:cstheme="minorHAnsi"/>
          <w:sz w:val="28"/>
          <w:szCs w:val="28"/>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722E99" w:rsidRPr="00D25485" w14:paraId="297E285F" w14:textId="77777777" w:rsidTr="00722E99">
        <w:trPr>
          <w:trHeight w:val="409"/>
        </w:trPr>
        <w:tc>
          <w:tcPr>
            <w:tcW w:w="15701" w:type="dxa"/>
            <w:gridSpan w:val="4"/>
            <w:tcBorders>
              <w:bottom w:val="single" w:sz="4" w:space="0" w:color="auto"/>
            </w:tcBorders>
            <w:shd w:val="clear" w:color="auto" w:fill="BDD6EE" w:themeFill="accent1" w:themeFillTint="66"/>
          </w:tcPr>
          <w:p w14:paraId="08B0C7D7" w14:textId="77777777" w:rsidR="00973E77" w:rsidRPr="00D25485" w:rsidRDefault="00722E99" w:rsidP="00722E99">
            <w:pPr>
              <w:rPr>
                <w:rFonts w:ascii="Calibri" w:hAnsi="Calibri"/>
                <w:b/>
                <w:sz w:val="36"/>
                <w:szCs w:val="36"/>
              </w:rPr>
            </w:pPr>
            <w:bookmarkStart w:id="28" w:name="Outbreak_Management_Plan" w:colFirst="0" w:colLast="0"/>
            <w:r w:rsidRPr="00D25485">
              <w:rPr>
                <w:rFonts w:ascii="Calibri" w:hAnsi="Calibri"/>
                <w:b/>
                <w:sz w:val="36"/>
                <w:szCs w:val="36"/>
              </w:rPr>
              <w:t>S.) Outbreak Management Plan (for managing local outbreaks of COVID-19)</w:t>
            </w:r>
          </w:p>
          <w:p w14:paraId="7EFB1862" w14:textId="4A81FA87" w:rsidR="006C18EF" w:rsidRPr="00D25485" w:rsidRDefault="00A06637" w:rsidP="006C18EF">
            <w:pPr>
              <w:rPr>
                <w:rFonts w:ascii="Calibri" w:hAnsi="Calibri"/>
                <w:bCs/>
              </w:rPr>
            </w:pPr>
            <w:r w:rsidRPr="00D25485">
              <w:rPr>
                <w:rFonts w:ascii="Calibri" w:hAnsi="Calibri"/>
                <w:bCs/>
              </w:rPr>
              <w:t xml:space="preserve">This plan </w:t>
            </w:r>
            <w:r w:rsidR="00605670" w:rsidRPr="00D25485">
              <w:rPr>
                <w:rFonts w:ascii="Calibri" w:hAnsi="Calibri"/>
                <w:bCs/>
              </w:rPr>
              <w:t xml:space="preserve">may be implemented </w:t>
            </w:r>
            <w:r w:rsidR="00677196" w:rsidRPr="00D25485">
              <w:rPr>
                <w:rFonts w:ascii="Calibri" w:hAnsi="Calibri"/>
                <w:bCs/>
              </w:rPr>
              <w:t xml:space="preserve">in consultation with Haringey Public Health </w:t>
            </w:r>
            <w:r w:rsidR="00605670" w:rsidRPr="00D25485">
              <w:rPr>
                <w:rFonts w:ascii="Calibri" w:hAnsi="Calibri"/>
                <w:bCs/>
              </w:rPr>
              <w:t xml:space="preserve">if </w:t>
            </w:r>
            <w:r w:rsidR="006C18EF" w:rsidRPr="00D25485">
              <w:rPr>
                <w:rFonts w:ascii="Calibri" w:hAnsi="Calibri"/>
                <w:bCs/>
              </w:rPr>
              <w:t>there is:</w:t>
            </w:r>
          </w:p>
          <w:p w14:paraId="649B5863" w14:textId="4D526E19" w:rsidR="006C18EF" w:rsidRPr="00D25485" w:rsidRDefault="006C18EF" w:rsidP="00E805B7">
            <w:pPr>
              <w:pStyle w:val="ListParagraph"/>
              <w:numPr>
                <w:ilvl w:val="0"/>
                <w:numId w:val="70"/>
              </w:numPr>
              <w:ind w:left="456"/>
              <w:rPr>
                <w:bCs/>
                <w:sz w:val="24"/>
                <w:szCs w:val="24"/>
              </w:rPr>
            </w:pPr>
            <w:r w:rsidRPr="00D25485">
              <w:rPr>
                <w:bCs/>
                <w:sz w:val="24"/>
                <w:szCs w:val="24"/>
              </w:rPr>
              <w:t>5 cases or 10% (whichever is reached first) test-confirmed cases of COVID-19 (either PCR testing or LFD Ag testing with follow-up PCR) within 10 days, among students or staff clustered in a consistent group or cohort. Dates should be calculated based on illness onset, or test date if asymptomatic</w:t>
            </w:r>
            <w:r w:rsidR="00926966" w:rsidRPr="00D25485">
              <w:rPr>
                <w:bCs/>
                <w:sz w:val="24"/>
                <w:szCs w:val="24"/>
              </w:rPr>
              <w:t>;</w:t>
            </w:r>
          </w:p>
          <w:p w14:paraId="369AAA47" w14:textId="55B03FE1" w:rsidR="006C18EF" w:rsidRPr="00D25485" w:rsidRDefault="00926966" w:rsidP="00926966">
            <w:pPr>
              <w:pStyle w:val="ListParagraph"/>
              <w:ind w:left="456"/>
              <w:rPr>
                <w:bCs/>
                <w:sz w:val="24"/>
                <w:szCs w:val="24"/>
              </w:rPr>
            </w:pPr>
            <w:r w:rsidRPr="00D25485">
              <w:rPr>
                <w:bCs/>
                <w:sz w:val="24"/>
                <w:szCs w:val="24"/>
              </w:rPr>
              <w:t>o</w:t>
            </w:r>
            <w:r w:rsidR="006C18EF" w:rsidRPr="00D25485">
              <w:rPr>
                <w:bCs/>
                <w:sz w:val="24"/>
                <w:szCs w:val="24"/>
              </w:rPr>
              <w:t xml:space="preserve">r </w:t>
            </w:r>
          </w:p>
          <w:p w14:paraId="0F96DBE2" w14:textId="0B39D3F3" w:rsidR="00973E77" w:rsidRPr="00D25485" w:rsidRDefault="00926966" w:rsidP="00E805B7">
            <w:pPr>
              <w:pStyle w:val="ListParagraph"/>
              <w:numPr>
                <w:ilvl w:val="0"/>
                <w:numId w:val="70"/>
              </w:numPr>
              <w:spacing w:after="0"/>
              <w:ind w:left="456"/>
              <w:rPr>
                <w:bCs/>
                <w:sz w:val="24"/>
                <w:szCs w:val="24"/>
              </w:rPr>
            </w:pPr>
            <w:r w:rsidRPr="00D25485">
              <w:rPr>
                <w:bCs/>
                <w:sz w:val="24"/>
                <w:szCs w:val="24"/>
              </w:rPr>
              <w:t>e</w:t>
            </w:r>
            <w:r w:rsidR="006C18EF" w:rsidRPr="00D25485">
              <w:rPr>
                <w:bCs/>
                <w:sz w:val="24"/>
                <w:szCs w:val="24"/>
              </w:rPr>
              <w:t>vidence of severe of illness e.g. students or staff members admitted to hospital or a death as a result of a COVID–19 infection (PCR or LFD Ag with follow up PCR) as the setting may require advice on risk assessment and communication.</w:t>
            </w:r>
          </w:p>
        </w:tc>
      </w:tr>
      <w:bookmarkEnd w:id="28"/>
      <w:tr w:rsidR="00722E99" w:rsidRPr="00D25485" w14:paraId="092FFC4B" w14:textId="77777777" w:rsidTr="00722E99">
        <w:trPr>
          <w:trHeight w:val="161"/>
        </w:trPr>
        <w:tc>
          <w:tcPr>
            <w:tcW w:w="11335" w:type="dxa"/>
            <w:tcBorders>
              <w:top w:val="single" w:sz="4" w:space="0" w:color="auto"/>
            </w:tcBorders>
            <w:shd w:val="clear" w:color="auto" w:fill="D9D9D9" w:themeFill="background1" w:themeFillShade="D9"/>
          </w:tcPr>
          <w:p w14:paraId="67DF91FC" w14:textId="77777777" w:rsidR="00722E99" w:rsidRPr="00D25485" w:rsidRDefault="00722E99" w:rsidP="00722E99">
            <w:pPr>
              <w:spacing w:afterLines="40" w:after="96"/>
              <w:rPr>
                <w:rFonts w:ascii="Calibri" w:hAnsi="Calibri"/>
                <w:b/>
                <w:sz w:val="22"/>
                <w:szCs w:val="22"/>
              </w:rPr>
            </w:pPr>
            <w:r w:rsidRPr="00D25485">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6F069B6" w14:textId="77777777" w:rsidR="00722E99" w:rsidRPr="00D25485" w:rsidRDefault="00722E99" w:rsidP="00722E99">
            <w:pPr>
              <w:spacing w:afterLines="40" w:after="96"/>
              <w:rPr>
                <w:rFonts w:ascii="Calibri" w:hAnsi="Calibri"/>
                <w:b/>
                <w:sz w:val="22"/>
                <w:szCs w:val="22"/>
              </w:rPr>
            </w:pPr>
            <w:r w:rsidRPr="00D25485">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50141394" w14:textId="77777777" w:rsidR="00722E99" w:rsidRPr="00D25485" w:rsidRDefault="00722E99" w:rsidP="00722E99">
            <w:pPr>
              <w:spacing w:afterLines="40" w:after="96"/>
              <w:rPr>
                <w:rFonts w:ascii="Calibri" w:hAnsi="Calibri"/>
                <w:b/>
                <w:sz w:val="22"/>
                <w:szCs w:val="22"/>
              </w:rPr>
            </w:pPr>
            <w:r w:rsidRPr="00D25485">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D3FF1E7" w14:textId="77777777" w:rsidR="00722E99" w:rsidRPr="00D25485" w:rsidRDefault="00722E99" w:rsidP="00722E99">
            <w:pPr>
              <w:spacing w:afterLines="40" w:after="96"/>
              <w:rPr>
                <w:rFonts w:ascii="Calibri" w:hAnsi="Calibri"/>
                <w:b/>
                <w:sz w:val="16"/>
                <w:szCs w:val="16"/>
              </w:rPr>
            </w:pPr>
            <w:r w:rsidRPr="00D25485">
              <w:rPr>
                <w:rFonts w:ascii="Calibri" w:hAnsi="Calibri"/>
                <w:b/>
                <w:sz w:val="22"/>
                <w:szCs w:val="22"/>
              </w:rPr>
              <w:t>Resources</w:t>
            </w:r>
          </w:p>
        </w:tc>
      </w:tr>
      <w:tr w:rsidR="00E5297B" w:rsidRPr="00D25485" w14:paraId="58D32845" w14:textId="77777777" w:rsidTr="00420B09">
        <w:trPr>
          <w:trHeight w:val="37"/>
        </w:trPr>
        <w:tc>
          <w:tcPr>
            <w:tcW w:w="11335" w:type="dxa"/>
            <w:shd w:val="clear" w:color="auto" w:fill="FFFFFF" w:themeFill="background1"/>
          </w:tcPr>
          <w:p w14:paraId="6F5ECB88" w14:textId="66C8A30A" w:rsidR="00E5297B" w:rsidRPr="002F6D59" w:rsidRDefault="00E5297B" w:rsidP="00E805B7">
            <w:pPr>
              <w:pStyle w:val="ListParagraph"/>
              <w:numPr>
                <w:ilvl w:val="0"/>
                <w:numId w:val="62"/>
              </w:numPr>
              <w:spacing w:afterLines="40" w:after="96"/>
              <w:rPr>
                <w:rFonts w:asciiTheme="minorHAnsi" w:hAnsiTheme="minorHAnsi" w:cstheme="minorHAnsi"/>
              </w:rPr>
            </w:pPr>
            <w:r w:rsidRPr="002F6D59">
              <w:rPr>
                <w:rFonts w:asciiTheme="minorHAnsi" w:hAnsiTheme="minorHAnsi" w:cstheme="minorHAnsi"/>
              </w:rPr>
              <w:t xml:space="preserve">In the case of a local outbreak, </w:t>
            </w:r>
            <w:r w:rsidR="003D706E" w:rsidRPr="002F6D59">
              <w:rPr>
                <w:rFonts w:asciiTheme="minorHAnsi" w:hAnsiTheme="minorHAnsi" w:cstheme="minorHAnsi"/>
              </w:rPr>
              <w:t xml:space="preserve">in addition to close contacts being asked to do a PCR test, </w:t>
            </w:r>
            <w:r w:rsidRPr="002F6D59">
              <w:rPr>
                <w:rFonts w:asciiTheme="minorHAnsi" w:hAnsiTheme="minorHAnsi" w:cstheme="minorHAnsi"/>
              </w:rPr>
              <w:t xml:space="preserve">all children within that bubble </w:t>
            </w:r>
            <w:r w:rsidR="003413AD" w:rsidRPr="002F6D59">
              <w:rPr>
                <w:rFonts w:asciiTheme="minorHAnsi" w:hAnsiTheme="minorHAnsi" w:cstheme="minorHAnsi"/>
              </w:rPr>
              <w:t>(</w:t>
            </w:r>
            <w:r w:rsidR="00DF6F2B" w:rsidRPr="002F6D59">
              <w:rPr>
                <w:rFonts w:asciiTheme="minorHAnsi" w:hAnsiTheme="minorHAnsi" w:cstheme="minorHAnsi"/>
              </w:rPr>
              <w:t>Y1 upwards, not nursery or reception due to ineffectiveness of these tests on younger children</w:t>
            </w:r>
            <w:r w:rsidR="003413AD" w:rsidRPr="002F6D59">
              <w:rPr>
                <w:rFonts w:asciiTheme="minorHAnsi" w:hAnsiTheme="minorHAnsi" w:cstheme="minorHAnsi"/>
              </w:rPr>
              <w:t xml:space="preserve">) </w:t>
            </w:r>
            <w:r w:rsidR="00B85F49" w:rsidRPr="002F6D59">
              <w:rPr>
                <w:rFonts w:asciiTheme="minorHAnsi" w:hAnsiTheme="minorHAnsi" w:cstheme="minorHAnsi"/>
              </w:rPr>
              <w:t>should be asked to take a lateral flow test ASAP</w:t>
            </w:r>
            <w:r w:rsidR="008431CC" w:rsidRPr="002F6D59">
              <w:rPr>
                <w:rFonts w:asciiTheme="minorHAnsi" w:hAnsiTheme="minorHAnsi" w:cstheme="minorHAnsi"/>
              </w:rPr>
              <w:t xml:space="preserve"> (school could provide this from own stock</w:t>
            </w:r>
            <w:r w:rsidR="00AC2648" w:rsidRPr="002F6D59">
              <w:rPr>
                <w:rFonts w:asciiTheme="minorHAnsi" w:hAnsiTheme="minorHAnsi" w:cstheme="minorHAnsi"/>
              </w:rPr>
              <w:t xml:space="preserve"> if needed</w:t>
            </w:r>
            <w:r w:rsidR="008431CC" w:rsidRPr="002F6D59">
              <w:rPr>
                <w:rFonts w:asciiTheme="minorHAnsi" w:hAnsiTheme="minorHAnsi" w:cstheme="minorHAnsi"/>
              </w:rPr>
              <w:t xml:space="preserve">) </w:t>
            </w:r>
            <w:r w:rsidR="003D706E" w:rsidRPr="002F6D59">
              <w:rPr>
                <w:rFonts w:asciiTheme="minorHAnsi" w:hAnsiTheme="minorHAnsi" w:cstheme="minorHAnsi"/>
              </w:rPr>
              <w:t xml:space="preserve">and then again in another 3 days. A positive test result should then instigate </w:t>
            </w:r>
            <w:r w:rsidR="00AC2648" w:rsidRPr="002F6D59">
              <w:rPr>
                <w:rFonts w:asciiTheme="minorHAnsi" w:hAnsiTheme="minorHAnsi" w:cstheme="minorHAnsi"/>
              </w:rPr>
              <w:t>the usual isolation procedures for that child.</w:t>
            </w:r>
          </w:p>
        </w:tc>
        <w:tc>
          <w:tcPr>
            <w:tcW w:w="1455" w:type="dxa"/>
          </w:tcPr>
          <w:p w14:paraId="22B316F2" w14:textId="3312DD6F" w:rsidR="00E5297B" w:rsidRPr="00955384" w:rsidRDefault="00AC2648" w:rsidP="00420B09">
            <w:pPr>
              <w:spacing w:afterLines="40" w:after="96"/>
              <w:rPr>
                <w:rFonts w:asciiTheme="minorHAnsi" w:hAnsiTheme="minorHAnsi" w:cstheme="minorHAnsi"/>
                <w:sz w:val="22"/>
                <w:szCs w:val="22"/>
                <w:highlight w:val="cyan"/>
              </w:rPr>
            </w:pPr>
            <w:r w:rsidRPr="00955384">
              <w:rPr>
                <w:rFonts w:asciiTheme="minorHAnsi" w:hAnsiTheme="minorHAnsi" w:cstheme="minorHAnsi"/>
                <w:sz w:val="22"/>
                <w:szCs w:val="22"/>
                <w:highlight w:val="cyan"/>
              </w:rPr>
              <w:t>TBA</w:t>
            </w:r>
          </w:p>
        </w:tc>
        <w:tc>
          <w:tcPr>
            <w:tcW w:w="1455" w:type="dxa"/>
          </w:tcPr>
          <w:p w14:paraId="4B84032D" w14:textId="0220EE69" w:rsidR="00E5297B" w:rsidRPr="00955384" w:rsidRDefault="00AC2648" w:rsidP="00420B09">
            <w:pPr>
              <w:spacing w:afterLines="40" w:after="96"/>
              <w:rPr>
                <w:rFonts w:asciiTheme="minorHAnsi" w:hAnsiTheme="minorHAnsi" w:cstheme="minorHAnsi"/>
                <w:sz w:val="22"/>
                <w:szCs w:val="22"/>
                <w:highlight w:val="cyan"/>
              </w:rPr>
            </w:pPr>
            <w:r w:rsidRPr="00955384">
              <w:rPr>
                <w:rFonts w:asciiTheme="minorHAnsi" w:hAnsiTheme="minorHAnsi" w:cstheme="minorHAnsi"/>
                <w:sz w:val="22"/>
                <w:szCs w:val="22"/>
                <w:highlight w:val="cyan"/>
              </w:rPr>
              <w:t>SLT</w:t>
            </w:r>
          </w:p>
        </w:tc>
        <w:tc>
          <w:tcPr>
            <w:tcW w:w="1456" w:type="dxa"/>
          </w:tcPr>
          <w:p w14:paraId="227AB735" w14:textId="54E10B47" w:rsidR="00E5297B" w:rsidRPr="00D25485" w:rsidRDefault="00AC2648" w:rsidP="00420B09">
            <w:pPr>
              <w:spacing w:afterLines="40" w:after="96"/>
              <w:rPr>
                <w:rFonts w:asciiTheme="minorHAnsi" w:hAnsiTheme="minorHAnsi" w:cstheme="minorHAnsi"/>
                <w:sz w:val="22"/>
                <w:szCs w:val="22"/>
              </w:rPr>
            </w:pPr>
            <w:r w:rsidRPr="00955384">
              <w:rPr>
                <w:rFonts w:asciiTheme="minorHAnsi" w:hAnsiTheme="minorHAnsi" w:cstheme="minorHAnsi"/>
                <w:sz w:val="22"/>
                <w:szCs w:val="22"/>
                <w:highlight w:val="cyan"/>
              </w:rPr>
              <w:t>Lateral flow tests</w:t>
            </w:r>
          </w:p>
        </w:tc>
      </w:tr>
      <w:tr w:rsidR="00735E8E" w:rsidRPr="00D25485" w14:paraId="462FCDE2" w14:textId="77777777" w:rsidTr="00420B09">
        <w:trPr>
          <w:trHeight w:val="37"/>
        </w:trPr>
        <w:tc>
          <w:tcPr>
            <w:tcW w:w="11335" w:type="dxa"/>
            <w:shd w:val="clear" w:color="auto" w:fill="FFFFFF" w:themeFill="background1"/>
          </w:tcPr>
          <w:p w14:paraId="735D497B" w14:textId="4517B86D" w:rsidR="00735E8E" w:rsidRPr="002F6D59" w:rsidRDefault="00E5297B" w:rsidP="00E805B7">
            <w:pPr>
              <w:pStyle w:val="ListParagraph"/>
              <w:numPr>
                <w:ilvl w:val="0"/>
                <w:numId w:val="62"/>
              </w:numPr>
              <w:spacing w:afterLines="40" w:after="96"/>
              <w:rPr>
                <w:rFonts w:asciiTheme="minorHAnsi" w:hAnsiTheme="minorHAnsi" w:cstheme="minorHAnsi"/>
              </w:rPr>
            </w:pPr>
            <w:r w:rsidRPr="002F6D59">
              <w:rPr>
                <w:rFonts w:asciiTheme="minorHAnsi" w:hAnsiTheme="minorHAnsi" w:cstheme="minorHAnsi"/>
              </w:rPr>
              <w:t>M</w:t>
            </w:r>
            <w:r w:rsidR="00735E8E" w:rsidRPr="002F6D59">
              <w:rPr>
                <w:rFonts w:asciiTheme="minorHAnsi" w:hAnsiTheme="minorHAnsi" w:cstheme="minorHAnsi"/>
              </w:rPr>
              <w:t>easures outlined in previous Return to School Plans may be re-introduced (such as individual class bubbles, face coverings, etc.).</w:t>
            </w:r>
            <w:r w:rsidR="00743A1D" w:rsidRPr="002F6D59">
              <w:rPr>
                <w:rFonts w:asciiTheme="minorHAnsi" w:hAnsiTheme="minorHAnsi" w:cstheme="minorHAnsi"/>
              </w:rPr>
              <w:t xml:space="preserve">  Specific measure which would be introduced would be agreed in consultation with Public Health Haringey</w:t>
            </w:r>
            <w:r w:rsidR="00971A0F" w:rsidRPr="002F6D59">
              <w:rPr>
                <w:rFonts w:asciiTheme="minorHAnsi" w:hAnsiTheme="minorHAnsi" w:cstheme="minorHAnsi"/>
              </w:rPr>
              <w:t xml:space="preserve"> but would most likely include:</w:t>
            </w:r>
          </w:p>
          <w:p w14:paraId="2C1D1967" w14:textId="77777777" w:rsidR="00971A0F" w:rsidRPr="002F6D59" w:rsidRDefault="00971A0F" w:rsidP="00E805B7">
            <w:pPr>
              <w:pStyle w:val="ListParagraph"/>
              <w:numPr>
                <w:ilvl w:val="0"/>
                <w:numId w:val="48"/>
              </w:numPr>
              <w:spacing w:afterLines="40" w:after="96"/>
              <w:rPr>
                <w:rFonts w:asciiTheme="minorHAnsi" w:hAnsiTheme="minorHAnsi" w:cstheme="minorHAnsi"/>
              </w:rPr>
            </w:pPr>
            <w:r w:rsidRPr="002F6D59">
              <w:rPr>
                <w:rFonts w:asciiTheme="minorHAnsi" w:hAnsiTheme="minorHAnsi" w:cstheme="minorHAnsi"/>
              </w:rPr>
              <w:t>reducing the size of bubbles to classes rather than year groups;</w:t>
            </w:r>
          </w:p>
          <w:p w14:paraId="6970EC5F" w14:textId="77777777" w:rsidR="00971A0F" w:rsidRPr="002F6D59" w:rsidRDefault="00D24B00" w:rsidP="00E805B7">
            <w:pPr>
              <w:pStyle w:val="ListParagraph"/>
              <w:numPr>
                <w:ilvl w:val="0"/>
                <w:numId w:val="48"/>
              </w:numPr>
              <w:spacing w:afterLines="40" w:after="96"/>
              <w:rPr>
                <w:rFonts w:asciiTheme="minorHAnsi" w:hAnsiTheme="minorHAnsi" w:cstheme="minorHAnsi"/>
              </w:rPr>
            </w:pPr>
            <w:r w:rsidRPr="002F6D59">
              <w:rPr>
                <w:rFonts w:asciiTheme="minorHAnsi" w:hAnsiTheme="minorHAnsi" w:cstheme="minorHAnsi"/>
              </w:rPr>
              <w:t>further limiting contact between children in separate bubbles;</w:t>
            </w:r>
          </w:p>
          <w:p w14:paraId="195B07B5" w14:textId="77777777" w:rsidR="00D24B00" w:rsidRPr="002F6D59" w:rsidRDefault="00D24B00" w:rsidP="00E805B7">
            <w:pPr>
              <w:pStyle w:val="ListParagraph"/>
              <w:numPr>
                <w:ilvl w:val="0"/>
                <w:numId w:val="48"/>
              </w:numPr>
              <w:spacing w:afterLines="40" w:after="96"/>
              <w:rPr>
                <w:rFonts w:asciiTheme="minorHAnsi" w:hAnsiTheme="minorHAnsi" w:cstheme="minorHAnsi"/>
              </w:rPr>
            </w:pPr>
            <w:r w:rsidRPr="002F6D59">
              <w:rPr>
                <w:rFonts w:asciiTheme="minorHAnsi" w:hAnsiTheme="minorHAnsi" w:cstheme="minorHAnsi"/>
              </w:rPr>
              <w:t>re-implementing the use of face-coverings for adults;</w:t>
            </w:r>
          </w:p>
          <w:p w14:paraId="4036D6B8" w14:textId="77777777" w:rsidR="00D24B00" w:rsidRPr="002F6D59" w:rsidRDefault="005D3686" w:rsidP="00E805B7">
            <w:pPr>
              <w:pStyle w:val="ListParagraph"/>
              <w:numPr>
                <w:ilvl w:val="0"/>
                <w:numId w:val="48"/>
              </w:numPr>
              <w:spacing w:afterLines="40" w:after="96"/>
              <w:rPr>
                <w:rFonts w:asciiTheme="minorHAnsi" w:hAnsiTheme="minorHAnsi" w:cstheme="minorHAnsi"/>
              </w:rPr>
            </w:pPr>
            <w:r w:rsidRPr="002F6D59">
              <w:rPr>
                <w:rFonts w:asciiTheme="minorHAnsi" w:hAnsiTheme="minorHAnsi" w:cstheme="minorHAnsi"/>
              </w:rPr>
              <w:t>reiterating</w:t>
            </w:r>
            <w:r w:rsidR="00D24B00" w:rsidRPr="002F6D59">
              <w:rPr>
                <w:rFonts w:asciiTheme="minorHAnsi" w:hAnsiTheme="minorHAnsi" w:cstheme="minorHAnsi"/>
              </w:rPr>
              <w:t xml:space="preserve"> hygiene and cleaning routines</w:t>
            </w:r>
            <w:r w:rsidRPr="002F6D59">
              <w:rPr>
                <w:rFonts w:asciiTheme="minorHAnsi" w:hAnsiTheme="minorHAnsi" w:cstheme="minorHAnsi"/>
              </w:rPr>
              <w:t>;</w:t>
            </w:r>
          </w:p>
          <w:p w14:paraId="0C44BB1B" w14:textId="31DCB55F" w:rsidR="005D3686" w:rsidRPr="002F6D59" w:rsidRDefault="005D3686" w:rsidP="00E805B7">
            <w:pPr>
              <w:pStyle w:val="ListParagraph"/>
              <w:numPr>
                <w:ilvl w:val="0"/>
                <w:numId w:val="48"/>
              </w:numPr>
              <w:spacing w:afterLines="40" w:after="96"/>
              <w:rPr>
                <w:rFonts w:asciiTheme="minorHAnsi" w:hAnsiTheme="minorHAnsi" w:cstheme="minorHAnsi"/>
              </w:rPr>
            </w:pPr>
            <w:r w:rsidRPr="002F6D59">
              <w:rPr>
                <w:rFonts w:asciiTheme="minorHAnsi" w:hAnsiTheme="minorHAnsi" w:cstheme="minorHAnsi"/>
              </w:rPr>
              <w:t>limiting visitor access to the school si</w:t>
            </w:r>
            <w:r w:rsidR="000C369E" w:rsidRPr="002F6D59">
              <w:rPr>
                <w:rFonts w:asciiTheme="minorHAnsi" w:hAnsiTheme="minorHAnsi" w:cstheme="minorHAnsi"/>
              </w:rPr>
              <w:t>t</w:t>
            </w:r>
            <w:r w:rsidRPr="002F6D59">
              <w:rPr>
                <w:rFonts w:asciiTheme="minorHAnsi" w:hAnsiTheme="minorHAnsi" w:cstheme="minorHAnsi"/>
              </w:rPr>
              <w:t>e.</w:t>
            </w:r>
          </w:p>
        </w:tc>
        <w:tc>
          <w:tcPr>
            <w:tcW w:w="1455" w:type="dxa"/>
          </w:tcPr>
          <w:p w14:paraId="43CAB541" w14:textId="77777777" w:rsidR="00735E8E" w:rsidRPr="00D25485" w:rsidRDefault="00735E8E" w:rsidP="00420B09">
            <w:pPr>
              <w:spacing w:afterLines="40" w:after="96"/>
              <w:rPr>
                <w:rFonts w:asciiTheme="minorHAnsi" w:hAnsiTheme="minorHAnsi" w:cstheme="minorHAnsi"/>
                <w:sz w:val="22"/>
                <w:szCs w:val="22"/>
              </w:rPr>
            </w:pPr>
            <w:r w:rsidRPr="00D25485">
              <w:rPr>
                <w:rFonts w:asciiTheme="minorHAnsi" w:hAnsiTheme="minorHAnsi" w:cstheme="minorHAnsi"/>
                <w:sz w:val="22"/>
                <w:szCs w:val="22"/>
              </w:rPr>
              <w:t>TBA</w:t>
            </w:r>
          </w:p>
        </w:tc>
        <w:tc>
          <w:tcPr>
            <w:tcW w:w="1455" w:type="dxa"/>
          </w:tcPr>
          <w:p w14:paraId="52984C2A" w14:textId="77777777" w:rsidR="00735E8E" w:rsidRPr="00D25485" w:rsidRDefault="00735E8E" w:rsidP="00420B09">
            <w:pPr>
              <w:spacing w:afterLines="40" w:after="96"/>
              <w:rPr>
                <w:rFonts w:asciiTheme="minorHAnsi" w:hAnsiTheme="minorHAnsi" w:cstheme="minorHAnsi"/>
                <w:sz w:val="22"/>
                <w:szCs w:val="22"/>
              </w:rPr>
            </w:pPr>
            <w:r w:rsidRPr="00D25485">
              <w:rPr>
                <w:rFonts w:asciiTheme="minorHAnsi" w:hAnsiTheme="minorHAnsi" w:cstheme="minorHAnsi"/>
                <w:sz w:val="22"/>
                <w:szCs w:val="22"/>
              </w:rPr>
              <w:t>SLT</w:t>
            </w:r>
          </w:p>
        </w:tc>
        <w:tc>
          <w:tcPr>
            <w:tcW w:w="1456" w:type="dxa"/>
          </w:tcPr>
          <w:p w14:paraId="37AEC106" w14:textId="77777777" w:rsidR="00735E8E" w:rsidRPr="00D25485" w:rsidRDefault="00735E8E" w:rsidP="00420B09">
            <w:pPr>
              <w:spacing w:afterLines="40" w:after="96"/>
              <w:rPr>
                <w:rFonts w:asciiTheme="minorHAnsi" w:hAnsiTheme="minorHAnsi" w:cstheme="minorHAnsi"/>
                <w:sz w:val="22"/>
                <w:szCs w:val="22"/>
              </w:rPr>
            </w:pPr>
            <w:r w:rsidRPr="00D25485">
              <w:rPr>
                <w:rFonts w:asciiTheme="minorHAnsi" w:hAnsiTheme="minorHAnsi" w:cstheme="minorHAnsi"/>
                <w:sz w:val="22"/>
                <w:szCs w:val="22"/>
              </w:rPr>
              <w:t>n/a</w:t>
            </w:r>
          </w:p>
        </w:tc>
      </w:tr>
      <w:tr w:rsidR="000F33A2" w:rsidRPr="00D25485" w14:paraId="323037BA" w14:textId="77777777" w:rsidTr="00957862">
        <w:trPr>
          <w:trHeight w:val="37"/>
        </w:trPr>
        <w:tc>
          <w:tcPr>
            <w:tcW w:w="11335" w:type="dxa"/>
            <w:shd w:val="clear" w:color="auto" w:fill="FFFFFF" w:themeFill="background1"/>
          </w:tcPr>
          <w:p w14:paraId="5EBA5943" w14:textId="77777777" w:rsidR="000F33A2" w:rsidRPr="00D25485" w:rsidRDefault="000F33A2" w:rsidP="00E805B7">
            <w:pPr>
              <w:pStyle w:val="ListParagraph"/>
              <w:numPr>
                <w:ilvl w:val="0"/>
                <w:numId w:val="62"/>
              </w:numPr>
              <w:spacing w:afterLines="40" w:after="96"/>
              <w:rPr>
                <w:rFonts w:asciiTheme="minorHAnsi" w:hAnsiTheme="minorHAnsi" w:cstheme="minorHAnsi"/>
              </w:rPr>
            </w:pPr>
            <w:r w:rsidRPr="00D25485">
              <w:rPr>
                <w:rFonts w:asciiTheme="minorHAnsi" w:hAnsiTheme="minorHAnsi" w:cstheme="minorHAnsi"/>
              </w:rPr>
              <w:t>In the case of an outbreak in the local area, the school may be advised to limit:</w:t>
            </w:r>
          </w:p>
          <w:p w14:paraId="2DFF4F0F" w14:textId="77777777" w:rsidR="000F33A2" w:rsidRPr="00D25485" w:rsidRDefault="000F33A2" w:rsidP="00E805B7">
            <w:pPr>
              <w:pStyle w:val="ListParagraph"/>
              <w:numPr>
                <w:ilvl w:val="0"/>
                <w:numId w:val="63"/>
              </w:numPr>
              <w:spacing w:afterLines="40" w:after="96"/>
              <w:rPr>
                <w:rFonts w:asciiTheme="minorHAnsi" w:hAnsiTheme="minorHAnsi" w:cstheme="minorHAnsi"/>
              </w:rPr>
            </w:pPr>
            <w:r w:rsidRPr="00D25485">
              <w:rPr>
                <w:rFonts w:asciiTheme="minorHAnsi" w:hAnsiTheme="minorHAnsi" w:cstheme="minorHAnsi"/>
              </w:rPr>
              <w:t>residential educational visits</w:t>
            </w:r>
          </w:p>
          <w:p w14:paraId="3688C59F" w14:textId="77777777" w:rsidR="000F33A2" w:rsidRPr="00D25485" w:rsidRDefault="000F33A2" w:rsidP="00E805B7">
            <w:pPr>
              <w:pStyle w:val="ListParagraph"/>
              <w:numPr>
                <w:ilvl w:val="0"/>
                <w:numId w:val="63"/>
              </w:numPr>
              <w:spacing w:afterLines="40" w:after="96"/>
              <w:rPr>
                <w:rFonts w:asciiTheme="minorHAnsi" w:hAnsiTheme="minorHAnsi" w:cstheme="minorHAnsi"/>
              </w:rPr>
            </w:pPr>
            <w:r w:rsidRPr="00D25485">
              <w:rPr>
                <w:rFonts w:asciiTheme="minorHAnsi" w:hAnsiTheme="minorHAnsi" w:cstheme="minorHAnsi"/>
              </w:rPr>
              <w:t>open days</w:t>
            </w:r>
          </w:p>
          <w:p w14:paraId="38123011" w14:textId="77777777" w:rsidR="000F33A2" w:rsidRPr="00D25485" w:rsidRDefault="000F33A2" w:rsidP="00E805B7">
            <w:pPr>
              <w:pStyle w:val="ListParagraph"/>
              <w:numPr>
                <w:ilvl w:val="0"/>
                <w:numId w:val="63"/>
              </w:numPr>
              <w:spacing w:afterLines="40" w:after="96"/>
              <w:rPr>
                <w:rFonts w:asciiTheme="minorHAnsi" w:hAnsiTheme="minorHAnsi" w:cstheme="minorHAnsi"/>
              </w:rPr>
            </w:pPr>
            <w:r w:rsidRPr="00D25485">
              <w:rPr>
                <w:rFonts w:asciiTheme="minorHAnsi" w:hAnsiTheme="minorHAnsi" w:cstheme="minorHAnsi"/>
              </w:rPr>
              <w:lastRenderedPageBreak/>
              <w:t>transition or taster days</w:t>
            </w:r>
          </w:p>
          <w:p w14:paraId="2CCAC4B5" w14:textId="77777777" w:rsidR="000F33A2" w:rsidRPr="00D25485" w:rsidRDefault="000F33A2" w:rsidP="00E805B7">
            <w:pPr>
              <w:pStyle w:val="ListParagraph"/>
              <w:numPr>
                <w:ilvl w:val="0"/>
                <w:numId w:val="63"/>
              </w:numPr>
              <w:spacing w:afterLines="40" w:after="96"/>
              <w:rPr>
                <w:rFonts w:asciiTheme="minorHAnsi" w:hAnsiTheme="minorHAnsi" w:cstheme="minorHAnsi"/>
              </w:rPr>
            </w:pPr>
            <w:r w:rsidRPr="00D25485">
              <w:rPr>
                <w:rFonts w:asciiTheme="minorHAnsi" w:hAnsiTheme="minorHAnsi" w:cstheme="minorHAnsi"/>
              </w:rPr>
              <w:t>parental attendance in settings</w:t>
            </w:r>
          </w:p>
          <w:p w14:paraId="79E926FF" w14:textId="77777777" w:rsidR="000F33A2" w:rsidRPr="00D25485" w:rsidRDefault="000F33A2" w:rsidP="00E805B7">
            <w:pPr>
              <w:pStyle w:val="ListParagraph"/>
              <w:numPr>
                <w:ilvl w:val="0"/>
                <w:numId w:val="63"/>
              </w:numPr>
              <w:spacing w:afterLines="40" w:after="96"/>
              <w:rPr>
                <w:rFonts w:asciiTheme="minorHAnsi" w:hAnsiTheme="minorHAnsi" w:cstheme="minorHAnsi"/>
              </w:rPr>
            </w:pPr>
            <w:r w:rsidRPr="00D25485">
              <w:rPr>
                <w:rFonts w:asciiTheme="minorHAnsi" w:hAnsiTheme="minorHAnsi" w:cstheme="minorHAnsi"/>
              </w:rPr>
              <w:t>performances in settings</w:t>
            </w:r>
          </w:p>
          <w:p w14:paraId="0089FD47" w14:textId="77777777" w:rsidR="000F33A2" w:rsidRPr="00D25485" w:rsidRDefault="000F33A2" w:rsidP="00957862">
            <w:pPr>
              <w:pStyle w:val="ListParagraph"/>
              <w:spacing w:afterLines="40" w:after="96"/>
              <w:rPr>
                <w:rFonts w:asciiTheme="minorHAnsi" w:hAnsiTheme="minorHAnsi" w:cstheme="minorHAnsi"/>
              </w:rPr>
            </w:pPr>
            <w:r w:rsidRPr="00D25485">
              <w:rPr>
                <w:rFonts w:asciiTheme="minorHAnsi" w:hAnsiTheme="minorHAnsi" w:cstheme="minorHAnsi"/>
              </w:rPr>
              <w:t>Local authorities, Directors of Public Health and PHE Health Protection Teams may recommend these precautions in one setting, a cluster of settings, or across an entire area</w:t>
            </w:r>
          </w:p>
        </w:tc>
        <w:tc>
          <w:tcPr>
            <w:tcW w:w="1455" w:type="dxa"/>
          </w:tcPr>
          <w:p w14:paraId="48C62AFD" w14:textId="77777777" w:rsidR="000F33A2" w:rsidRPr="00D25485"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lastRenderedPageBreak/>
              <w:t>TBA</w:t>
            </w:r>
          </w:p>
        </w:tc>
        <w:tc>
          <w:tcPr>
            <w:tcW w:w="1455" w:type="dxa"/>
          </w:tcPr>
          <w:p w14:paraId="756C0D77" w14:textId="77777777" w:rsidR="000F33A2" w:rsidRPr="00D25485"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t>SLT</w:t>
            </w:r>
          </w:p>
        </w:tc>
        <w:tc>
          <w:tcPr>
            <w:tcW w:w="1456" w:type="dxa"/>
          </w:tcPr>
          <w:p w14:paraId="4D4D8691" w14:textId="77777777" w:rsidR="000F33A2" w:rsidRPr="00D25485"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t>n/a</w:t>
            </w:r>
          </w:p>
        </w:tc>
      </w:tr>
      <w:tr w:rsidR="00726A8E" w:rsidRPr="003C4040" w14:paraId="11370950" w14:textId="77777777" w:rsidTr="00957862">
        <w:trPr>
          <w:trHeight w:val="37"/>
        </w:trPr>
        <w:tc>
          <w:tcPr>
            <w:tcW w:w="11335" w:type="dxa"/>
            <w:shd w:val="clear" w:color="auto" w:fill="FFFFFF" w:themeFill="background1"/>
          </w:tcPr>
          <w:p w14:paraId="2A6FA50B" w14:textId="77777777" w:rsidR="00726A8E" w:rsidRPr="003C4040" w:rsidRDefault="00726A8E" w:rsidP="00E805B7">
            <w:pPr>
              <w:pStyle w:val="ListParagraph"/>
              <w:numPr>
                <w:ilvl w:val="0"/>
                <w:numId w:val="62"/>
              </w:numPr>
              <w:spacing w:afterLines="40" w:after="96"/>
              <w:rPr>
                <w:rFonts w:asciiTheme="minorHAnsi" w:hAnsiTheme="minorHAnsi" w:cstheme="minorHAnsi"/>
              </w:rPr>
            </w:pPr>
            <w:r w:rsidRPr="003C4040">
              <w:rPr>
                <w:rFonts w:asciiTheme="minorHAnsi" w:hAnsiTheme="minorHAnsi" w:cstheme="minorHAnsi"/>
              </w:rPr>
              <w:t>For before and after school clubs, if attendance restrictions are needed vulnerable children and young people in school will be allowed to attend if this is normally the case. For all other children, parents and carers should only be allowed to access these provisions for their children in school for a limited set of essential purposes, such as to allow them to go to or seek work, attend a medical appointment, or undertake education and training.</w:t>
            </w:r>
          </w:p>
          <w:p w14:paraId="181B6719" w14:textId="77777777" w:rsidR="00726A8E" w:rsidRPr="003C4040" w:rsidRDefault="00726A8E" w:rsidP="00957862">
            <w:pPr>
              <w:spacing w:afterLines="40" w:after="96"/>
              <w:rPr>
                <w:rFonts w:asciiTheme="minorHAnsi" w:hAnsiTheme="minorHAnsi" w:cstheme="minorHAnsi"/>
              </w:rPr>
            </w:pPr>
          </w:p>
        </w:tc>
        <w:tc>
          <w:tcPr>
            <w:tcW w:w="1455" w:type="dxa"/>
          </w:tcPr>
          <w:p w14:paraId="6E4EE439" w14:textId="77777777" w:rsidR="00726A8E" w:rsidRPr="003C4040" w:rsidRDefault="00726A8E" w:rsidP="00957862">
            <w:pPr>
              <w:spacing w:afterLines="40" w:after="96"/>
              <w:rPr>
                <w:rFonts w:asciiTheme="minorHAnsi" w:hAnsiTheme="minorHAnsi" w:cstheme="minorHAnsi"/>
                <w:sz w:val="22"/>
                <w:szCs w:val="22"/>
              </w:rPr>
            </w:pPr>
            <w:r w:rsidRPr="003C4040">
              <w:rPr>
                <w:rFonts w:asciiTheme="minorHAnsi" w:hAnsiTheme="minorHAnsi" w:cstheme="minorHAnsi"/>
                <w:sz w:val="22"/>
                <w:szCs w:val="22"/>
              </w:rPr>
              <w:t>TBA</w:t>
            </w:r>
          </w:p>
        </w:tc>
        <w:tc>
          <w:tcPr>
            <w:tcW w:w="1455" w:type="dxa"/>
          </w:tcPr>
          <w:p w14:paraId="63965D1C" w14:textId="77777777" w:rsidR="00726A8E" w:rsidRPr="003C4040" w:rsidRDefault="00726A8E" w:rsidP="00957862">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1A7EE57F" w14:textId="77777777" w:rsidR="00726A8E" w:rsidRPr="003C4040" w:rsidRDefault="00726A8E" w:rsidP="00957862">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0F33A2" w:rsidRPr="003C4040" w14:paraId="494AEAD3" w14:textId="77777777" w:rsidTr="00957862">
        <w:trPr>
          <w:trHeight w:val="37"/>
        </w:trPr>
        <w:tc>
          <w:tcPr>
            <w:tcW w:w="11335" w:type="dxa"/>
            <w:shd w:val="clear" w:color="auto" w:fill="FFFFFF" w:themeFill="background1"/>
          </w:tcPr>
          <w:p w14:paraId="7ED6A63F" w14:textId="77777777" w:rsidR="000F33A2" w:rsidRPr="00D25485" w:rsidRDefault="000F33A2" w:rsidP="00E805B7">
            <w:pPr>
              <w:pStyle w:val="ListParagraph"/>
              <w:numPr>
                <w:ilvl w:val="0"/>
                <w:numId w:val="62"/>
              </w:numPr>
              <w:spacing w:afterLines="40" w:after="96"/>
              <w:rPr>
                <w:rFonts w:asciiTheme="minorHAnsi" w:hAnsiTheme="minorHAnsi" w:cstheme="minorHAnsi"/>
              </w:rPr>
            </w:pPr>
            <w:r w:rsidRPr="00D25485">
              <w:rPr>
                <w:rFonts w:asciiTheme="minorHAnsi" w:hAnsiTheme="minorHAnsi" w:cstheme="minorHAnsi"/>
              </w:rPr>
              <w:t>Attendance restrictions will only ever be considered as a last resort; if attendance restrictions are advised across an area, the government will publish detailed operational guidance for settings.</w:t>
            </w:r>
          </w:p>
          <w:p w14:paraId="0BB4AA43" w14:textId="77777777" w:rsidR="000F33A2" w:rsidRPr="00D25485" w:rsidRDefault="000F33A2" w:rsidP="00957862">
            <w:pPr>
              <w:pStyle w:val="ListParagraph"/>
              <w:spacing w:afterLines="40" w:after="96"/>
              <w:rPr>
                <w:rFonts w:asciiTheme="minorHAnsi" w:hAnsiTheme="minorHAnsi" w:cstheme="minorHAnsi"/>
              </w:rPr>
            </w:pPr>
          </w:p>
          <w:p w14:paraId="2CF48B0E" w14:textId="77777777" w:rsidR="000F33A2" w:rsidRPr="00D25485" w:rsidRDefault="000F33A2" w:rsidP="00957862">
            <w:pPr>
              <w:pStyle w:val="ListParagraph"/>
              <w:spacing w:afterLines="40" w:after="96"/>
              <w:rPr>
                <w:rFonts w:asciiTheme="minorHAnsi" w:hAnsiTheme="minorHAnsi" w:cstheme="minorHAnsi"/>
              </w:rPr>
            </w:pPr>
            <w:r w:rsidRPr="00D25485">
              <w:rPr>
                <w:rFonts w:asciiTheme="minorHAnsi" w:hAnsiTheme="minorHAnsi" w:cstheme="minorHAnsi"/>
              </w:rPr>
              <w:t>High-quality remote education will be provided for all pupils or students not attending.</w:t>
            </w:r>
          </w:p>
          <w:p w14:paraId="3C877333" w14:textId="77777777" w:rsidR="000F33A2" w:rsidRPr="00D25485" w:rsidRDefault="000F33A2" w:rsidP="00957862">
            <w:pPr>
              <w:pStyle w:val="ListParagraph"/>
              <w:spacing w:afterLines="40" w:after="96"/>
              <w:rPr>
                <w:rFonts w:asciiTheme="minorHAnsi" w:hAnsiTheme="minorHAnsi" w:cstheme="minorHAnsi"/>
              </w:rPr>
            </w:pPr>
          </w:p>
          <w:p w14:paraId="335B4092" w14:textId="77777777" w:rsidR="000F33A2" w:rsidRPr="00D25485" w:rsidRDefault="000F33A2" w:rsidP="00957862">
            <w:pPr>
              <w:pStyle w:val="ListParagraph"/>
              <w:spacing w:afterLines="40" w:after="96"/>
              <w:rPr>
                <w:rFonts w:asciiTheme="minorHAnsi" w:hAnsiTheme="minorHAnsi" w:cstheme="minorHAnsi"/>
              </w:rPr>
            </w:pPr>
            <w:r w:rsidRPr="00D25485">
              <w:rPr>
                <w:rFonts w:asciiTheme="minorHAnsi" w:hAnsiTheme="minorHAnsi" w:cstheme="minorHAnsi"/>
              </w:rPr>
              <w:t>If some attendance restrictions are needed, all vulnerable children, children of critical workers, children in reception, year 1 and year 2 will still be allowed to attend. If, by exception, attendance is restricted further, vulnerable children and children of critical workers will still be allowed to attend.</w:t>
            </w:r>
          </w:p>
        </w:tc>
        <w:tc>
          <w:tcPr>
            <w:tcW w:w="1455" w:type="dxa"/>
          </w:tcPr>
          <w:p w14:paraId="4EC90119" w14:textId="77777777" w:rsidR="000F33A2" w:rsidRPr="00D25485"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t>TBA</w:t>
            </w:r>
          </w:p>
        </w:tc>
        <w:tc>
          <w:tcPr>
            <w:tcW w:w="1455" w:type="dxa"/>
          </w:tcPr>
          <w:p w14:paraId="103BF0AE" w14:textId="77777777" w:rsidR="000F33A2" w:rsidRPr="00D25485"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t>SLT</w:t>
            </w:r>
          </w:p>
        </w:tc>
        <w:tc>
          <w:tcPr>
            <w:tcW w:w="1456" w:type="dxa"/>
          </w:tcPr>
          <w:p w14:paraId="668CF975" w14:textId="77777777" w:rsidR="000F33A2" w:rsidRPr="003C4040" w:rsidRDefault="000F33A2" w:rsidP="00957862">
            <w:pPr>
              <w:spacing w:afterLines="40" w:after="96"/>
              <w:rPr>
                <w:rFonts w:asciiTheme="minorHAnsi" w:hAnsiTheme="minorHAnsi" w:cstheme="minorHAnsi"/>
                <w:sz w:val="22"/>
                <w:szCs w:val="22"/>
              </w:rPr>
            </w:pPr>
            <w:r w:rsidRPr="00D25485">
              <w:rPr>
                <w:rFonts w:asciiTheme="minorHAnsi" w:hAnsiTheme="minorHAnsi" w:cstheme="minorHAnsi"/>
                <w:sz w:val="22"/>
                <w:szCs w:val="22"/>
              </w:rPr>
              <w:t>n/a</w:t>
            </w:r>
          </w:p>
        </w:tc>
      </w:tr>
      <w:tr w:rsidR="008234AF" w:rsidRPr="003C4040" w14:paraId="57B3DC39" w14:textId="77777777" w:rsidTr="00957862">
        <w:trPr>
          <w:trHeight w:val="37"/>
        </w:trPr>
        <w:tc>
          <w:tcPr>
            <w:tcW w:w="11335" w:type="dxa"/>
            <w:shd w:val="clear" w:color="auto" w:fill="FFFFFF" w:themeFill="background1"/>
          </w:tcPr>
          <w:p w14:paraId="43B0CB64" w14:textId="77777777" w:rsidR="008234AF" w:rsidRPr="00A11B5C" w:rsidRDefault="008234AF" w:rsidP="00E805B7">
            <w:pPr>
              <w:pStyle w:val="ListParagraph"/>
              <w:numPr>
                <w:ilvl w:val="0"/>
                <w:numId w:val="62"/>
              </w:numPr>
              <w:spacing w:afterLines="40" w:after="96"/>
              <w:rPr>
                <w:rFonts w:asciiTheme="minorHAnsi" w:hAnsiTheme="minorHAnsi" w:cstheme="minorHAnsi"/>
              </w:rPr>
            </w:pPr>
            <w:r w:rsidRPr="00A11B5C">
              <w:rPr>
                <w:rFonts w:asciiTheme="minorHAnsi" w:hAnsiTheme="minorHAnsi" w:cstheme="minorHAnsi"/>
              </w:rPr>
              <w:t>Children for whom there is COVID in the household should not come into school until they have a negative PCR test</w:t>
            </w:r>
          </w:p>
        </w:tc>
        <w:tc>
          <w:tcPr>
            <w:tcW w:w="1455" w:type="dxa"/>
          </w:tcPr>
          <w:p w14:paraId="707794B7" w14:textId="77777777" w:rsidR="008234AF" w:rsidRPr="00A11B5C" w:rsidRDefault="008234AF" w:rsidP="00957862">
            <w:pPr>
              <w:spacing w:afterLines="40" w:after="96"/>
              <w:rPr>
                <w:rFonts w:asciiTheme="minorHAnsi" w:hAnsiTheme="minorHAnsi" w:cstheme="minorHAnsi"/>
                <w:sz w:val="22"/>
                <w:szCs w:val="22"/>
              </w:rPr>
            </w:pPr>
            <w:r w:rsidRPr="00A11B5C">
              <w:rPr>
                <w:rFonts w:asciiTheme="minorHAnsi" w:hAnsiTheme="minorHAnsi" w:cstheme="minorHAnsi"/>
                <w:sz w:val="22"/>
                <w:szCs w:val="22"/>
              </w:rPr>
              <w:t>TBA</w:t>
            </w:r>
          </w:p>
        </w:tc>
        <w:tc>
          <w:tcPr>
            <w:tcW w:w="1455" w:type="dxa"/>
          </w:tcPr>
          <w:p w14:paraId="36912512" w14:textId="77777777" w:rsidR="008234AF" w:rsidRPr="00A11B5C" w:rsidRDefault="008234AF" w:rsidP="00957862">
            <w:pPr>
              <w:spacing w:afterLines="40" w:after="96"/>
              <w:rPr>
                <w:rFonts w:asciiTheme="minorHAnsi" w:hAnsiTheme="minorHAnsi" w:cstheme="minorHAnsi"/>
                <w:sz w:val="22"/>
                <w:szCs w:val="22"/>
              </w:rPr>
            </w:pPr>
            <w:r w:rsidRPr="00A11B5C">
              <w:rPr>
                <w:rFonts w:asciiTheme="minorHAnsi" w:hAnsiTheme="minorHAnsi" w:cstheme="minorHAnsi"/>
                <w:sz w:val="22"/>
                <w:szCs w:val="22"/>
              </w:rPr>
              <w:t>SLT</w:t>
            </w:r>
          </w:p>
        </w:tc>
        <w:tc>
          <w:tcPr>
            <w:tcW w:w="1456" w:type="dxa"/>
          </w:tcPr>
          <w:p w14:paraId="7947EF4A" w14:textId="77777777" w:rsidR="008234AF" w:rsidRPr="003C4040" w:rsidRDefault="008234AF" w:rsidP="00957862">
            <w:pPr>
              <w:spacing w:afterLines="40" w:after="96"/>
              <w:rPr>
                <w:rFonts w:asciiTheme="minorHAnsi" w:hAnsiTheme="minorHAnsi" w:cstheme="minorHAnsi"/>
                <w:sz w:val="22"/>
                <w:szCs w:val="22"/>
              </w:rPr>
            </w:pPr>
            <w:r w:rsidRPr="00A11B5C">
              <w:rPr>
                <w:rFonts w:asciiTheme="minorHAnsi" w:hAnsiTheme="minorHAnsi" w:cstheme="minorHAnsi"/>
                <w:sz w:val="22"/>
                <w:szCs w:val="22"/>
              </w:rPr>
              <w:t>n/a</w:t>
            </w:r>
          </w:p>
        </w:tc>
      </w:tr>
      <w:tr w:rsidR="00722E99" w:rsidRPr="00D25485" w14:paraId="4805159A" w14:textId="77777777" w:rsidTr="00722E99">
        <w:trPr>
          <w:trHeight w:val="37"/>
        </w:trPr>
        <w:tc>
          <w:tcPr>
            <w:tcW w:w="11335" w:type="dxa"/>
            <w:shd w:val="clear" w:color="auto" w:fill="FFFFFF" w:themeFill="background1"/>
          </w:tcPr>
          <w:p w14:paraId="1DB20348" w14:textId="149F6470" w:rsidR="00722E99" w:rsidRPr="00D25485" w:rsidRDefault="00A736C3" w:rsidP="00E805B7">
            <w:pPr>
              <w:pStyle w:val="ListParagraph"/>
              <w:numPr>
                <w:ilvl w:val="0"/>
                <w:numId w:val="62"/>
              </w:numPr>
              <w:spacing w:afterLines="40" w:after="96"/>
              <w:rPr>
                <w:rFonts w:asciiTheme="minorHAnsi" w:hAnsiTheme="minorHAnsi" w:cstheme="minorHAnsi"/>
              </w:rPr>
            </w:pPr>
            <w:r w:rsidRPr="00D25485">
              <w:rPr>
                <w:rFonts w:asciiTheme="minorHAnsi" w:hAnsiTheme="minorHAnsi" w:cstheme="minorHAnsi"/>
              </w:rPr>
              <w:t>Shielding can only be reintroduced by national government and</w:t>
            </w:r>
            <w:r w:rsidR="00722E99" w:rsidRPr="00D25485">
              <w:rPr>
                <w:rFonts w:asciiTheme="minorHAnsi" w:hAnsiTheme="minorHAnsi" w:cstheme="minorHAnsi"/>
              </w:rPr>
              <w:t xml:space="preserve">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 </w:t>
            </w:r>
          </w:p>
        </w:tc>
        <w:tc>
          <w:tcPr>
            <w:tcW w:w="1455" w:type="dxa"/>
          </w:tcPr>
          <w:p w14:paraId="513495AE" w14:textId="5C55B983" w:rsidR="00722E99" w:rsidRPr="00D25485" w:rsidRDefault="00722E99" w:rsidP="00722E99">
            <w:pPr>
              <w:spacing w:afterLines="40" w:after="96"/>
              <w:rPr>
                <w:rFonts w:asciiTheme="minorHAnsi" w:hAnsiTheme="minorHAnsi" w:cstheme="minorHAnsi"/>
                <w:sz w:val="22"/>
                <w:szCs w:val="22"/>
              </w:rPr>
            </w:pPr>
            <w:r w:rsidRPr="00D25485">
              <w:rPr>
                <w:rFonts w:asciiTheme="minorHAnsi" w:hAnsiTheme="minorHAnsi" w:cstheme="minorHAnsi"/>
                <w:sz w:val="22"/>
                <w:szCs w:val="22"/>
              </w:rPr>
              <w:t>TBA</w:t>
            </w:r>
          </w:p>
        </w:tc>
        <w:tc>
          <w:tcPr>
            <w:tcW w:w="1455" w:type="dxa"/>
          </w:tcPr>
          <w:p w14:paraId="695F1AB6" w14:textId="20F48102" w:rsidR="00722E99" w:rsidRPr="00D25485" w:rsidRDefault="00722E99" w:rsidP="00722E99">
            <w:pPr>
              <w:spacing w:afterLines="40" w:after="96"/>
              <w:rPr>
                <w:rFonts w:asciiTheme="minorHAnsi" w:hAnsiTheme="minorHAnsi" w:cstheme="minorHAnsi"/>
                <w:sz w:val="22"/>
                <w:szCs w:val="22"/>
              </w:rPr>
            </w:pPr>
            <w:r w:rsidRPr="00D25485">
              <w:rPr>
                <w:rFonts w:asciiTheme="minorHAnsi" w:hAnsiTheme="minorHAnsi" w:cstheme="minorHAnsi"/>
                <w:sz w:val="22"/>
                <w:szCs w:val="22"/>
              </w:rPr>
              <w:t>SLT</w:t>
            </w:r>
          </w:p>
        </w:tc>
        <w:tc>
          <w:tcPr>
            <w:tcW w:w="1456" w:type="dxa"/>
          </w:tcPr>
          <w:p w14:paraId="0090A48B" w14:textId="0286406A" w:rsidR="00722E99" w:rsidRPr="00D25485" w:rsidRDefault="00722E99" w:rsidP="00722E99">
            <w:pPr>
              <w:spacing w:afterLines="40" w:after="96"/>
              <w:rPr>
                <w:rFonts w:asciiTheme="minorHAnsi" w:hAnsiTheme="minorHAnsi" w:cstheme="minorHAnsi"/>
                <w:sz w:val="22"/>
                <w:szCs w:val="22"/>
              </w:rPr>
            </w:pPr>
            <w:r w:rsidRPr="00D25485">
              <w:rPr>
                <w:rFonts w:asciiTheme="minorHAnsi" w:hAnsiTheme="minorHAnsi" w:cstheme="minorHAnsi"/>
                <w:sz w:val="22"/>
                <w:szCs w:val="22"/>
              </w:rPr>
              <w:t>n/a</w:t>
            </w:r>
          </w:p>
        </w:tc>
      </w:tr>
      <w:tr w:rsidR="00A736C3" w:rsidRPr="003C4040" w14:paraId="5008F446" w14:textId="77777777" w:rsidTr="00722E99">
        <w:trPr>
          <w:trHeight w:val="37"/>
        </w:trPr>
        <w:tc>
          <w:tcPr>
            <w:tcW w:w="11335" w:type="dxa"/>
            <w:shd w:val="clear" w:color="auto" w:fill="FFFFFF" w:themeFill="background1"/>
          </w:tcPr>
          <w:p w14:paraId="0C278335" w14:textId="77777777" w:rsidR="00A736C3" w:rsidRPr="003C4040" w:rsidRDefault="00A736C3" w:rsidP="00E805B7">
            <w:pPr>
              <w:pStyle w:val="ListParagraph"/>
              <w:numPr>
                <w:ilvl w:val="0"/>
                <w:numId w:val="62"/>
              </w:numPr>
              <w:spacing w:afterLines="40" w:after="96"/>
              <w:rPr>
                <w:rFonts w:asciiTheme="minorHAnsi" w:hAnsiTheme="minorHAnsi" w:cstheme="minorHAnsi"/>
              </w:rPr>
            </w:pPr>
            <w:r w:rsidRPr="003C4040">
              <w:rPr>
                <w:rFonts w:asciiTheme="minorHAnsi" w:hAnsiTheme="minorHAnsi" w:cstheme="minorHAnsi"/>
              </w:rPr>
              <w:t xml:space="preserve">The school will provide meal options for all pupils who are in school. Meals will be available free of charge to all infant pupils and pupils who meet the benefits-related free school meals eligibility criteria. </w:t>
            </w:r>
          </w:p>
          <w:p w14:paraId="62E143F8" w14:textId="77777777" w:rsidR="00A736C3" w:rsidRPr="003C4040" w:rsidRDefault="00A736C3" w:rsidP="00A736C3">
            <w:pPr>
              <w:pStyle w:val="ListParagraph"/>
              <w:spacing w:afterLines="40" w:after="96"/>
              <w:rPr>
                <w:rFonts w:asciiTheme="minorHAnsi" w:hAnsiTheme="minorHAnsi" w:cstheme="minorHAnsi"/>
              </w:rPr>
            </w:pPr>
          </w:p>
          <w:p w14:paraId="76F97860" w14:textId="77777777" w:rsidR="00A736C3" w:rsidRPr="003C4040" w:rsidRDefault="00A736C3" w:rsidP="00A736C3">
            <w:pPr>
              <w:pStyle w:val="ListParagraph"/>
              <w:spacing w:afterLines="40" w:after="96"/>
              <w:rPr>
                <w:rFonts w:asciiTheme="minorHAnsi" w:hAnsiTheme="minorHAnsi" w:cstheme="minorHAnsi"/>
              </w:rPr>
            </w:pPr>
            <w:r w:rsidRPr="003C4040">
              <w:rPr>
                <w:rFonts w:asciiTheme="minorHAnsi" w:hAnsiTheme="minorHAnsi" w:cstheme="minorHAnsi"/>
              </w:rPr>
              <w:t>We will also offer free school meals support in the form of meals, lunch parcels or vouchers for pupils who are eligible for benefits related free school meals and who are not attending school because they:</w:t>
            </w:r>
          </w:p>
          <w:p w14:paraId="5B8C01AB" w14:textId="77777777" w:rsidR="00A736C3" w:rsidRPr="003C4040" w:rsidRDefault="00A736C3" w:rsidP="00E805B7">
            <w:pPr>
              <w:pStyle w:val="ListParagraph"/>
              <w:numPr>
                <w:ilvl w:val="0"/>
                <w:numId w:val="64"/>
              </w:numPr>
              <w:spacing w:afterLines="40" w:after="96"/>
              <w:rPr>
                <w:rFonts w:asciiTheme="minorHAnsi" w:hAnsiTheme="minorHAnsi" w:cstheme="minorHAnsi"/>
              </w:rPr>
            </w:pPr>
            <w:r w:rsidRPr="003C4040">
              <w:rPr>
                <w:rFonts w:asciiTheme="minorHAnsi" w:hAnsiTheme="minorHAnsi" w:cstheme="minorHAnsi"/>
              </w:rPr>
              <w:t>are self-isolating</w:t>
            </w:r>
          </w:p>
          <w:p w14:paraId="74EA4F09" w14:textId="77777777" w:rsidR="00A736C3" w:rsidRPr="003C4040" w:rsidRDefault="00A736C3" w:rsidP="00E805B7">
            <w:pPr>
              <w:pStyle w:val="ListParagraph"/>
              <w:numPr>
                <w:ilvl w:val="0"/>
                <w:numId w:val="64"/>
              </w:numPr>
              <w:spacing w:afterLines="40" w:after="96"/>
              <w:rPr>
                <w:rFonts w:asciiTheme="minorHAnsi" w:hAnsiTheme="minorHAnsi" w:cstheme="minorHAnsi"/>
              </w:rPr>
            </w:pPr>
            <w:r w:rsidRPr="003C4040">
              <w:rPr>
                <w:rFonts w:asciiTheme="minorHAnsi" w:hAnsiTheme="minorHAnsi" w:cstheme="minorHAnsi"/>
              </w:rPr>
              <w:t>have had symptoms or a positive test result themselves</w:t>
            </w:r>
          </w:p>
          <w:p w14:paraId="00B57EA4" w14:textId="0FE8E6C8" w:rsidR="00A736C3" w:rsidRPr="003C4040" w:rsidRDefault="00A736C3" w:rsidP="00E805B7">
            <w:pPr>
              <w:pStyle w:val="ListParagraph"/>
              <w:numPr>
                <w:ilvl w:val="0"/>
                <w:numId w:val="64"/>
              </w:numPr>
              <w:spacing w:afterLines="40" w:after="96"/>
              <w:rPr>
                <w:rFonts w:asciiTheme="minorHAnsi" w:hAnsiTheme="minorHAnsi" w:cstheme="minorHAnsi"/>
              </w:rPr>
            </w:pPr>
            <w:r w:rsidRPr="003C4040">
              <w:rPr>
                <w:rFonts w:asciiTheme="minorHAnsi" w:hAnsiTheme="minorHAnsi" w:cstheme="minorHAnsi"/>
              </w:rPr>
              <w:lastRenderedPageBreak/>
              <w:t>are a close contact of someone who has COVID-19</w:t>
            </w:r>
          </w:p>
        </w:tc>
        <w:tc>
          <w:tcPr>
            <w:tcW w:w="1455" w:type="dxa"/>
          </w:tcPr>
          <w:p w14:paraId="4DC81D03" w14:textId="2DDBBF2C"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lastRenderedPageBreak/>
              <w:t>TBA</w:t>
            </w:r>
          </w:p>
        </w:tc>
        <w:tc>
          <w:tcPr>
            <w:tcW w:w="1455" w:type="dxa"/>
          </w:tcPr>
          <w:p w14:paraId="110DE837" w14:textId="6241D6D8"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5D92490A" w14:textId="12DC10D6"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r w:rsidR="00A736C3" w:rsidRPr="003C4040" w14:paraId="1990C857" w14:textId="77777777" w:rsidTr="00722E99">
        <w:trPr>
          <w:trHeight w:val="37"/>
        </w:trPr>
        <w:tc>
          <w:tcPr>
            <w:tcW w:w="11335" w:type="dxa"/>
            <w:shd w:val="clear" w:color="auto" w:fill="FFFFFF" w:themeFill="background1"/>
          </w:tcPr>
          <w:p w14:paraId="5B5B4095" w14:textId="6454E2E7" w:rsidR="00A736C3" w:rsidRPr="003C4040" w:rsidRDefault="00A736C3" w:rsidP="00E805B7">
            <w:pPr>
              <w:pStyle w:val="ListParagraph"/>
              <w:numPr>
                <w:ilvl w:val="0"/>
                <w:numId w:val="62"/>
              </w:numPr>
              <w:spacing w:afterLines="40" w:after="96"/>
              <w:rPr>
                <w:rFonts w:asciiTheme="minorHAnsi" w:hAnsiTheme="minorHAnsi" w:cstheme="minorHAnsi"/>
              </w:rPr>
            </w:pPr>
            <w:r w:rsidRPr="003C4040">
              <w:t>For educational visits, any attendance restrictions will be reflected in the visits risk assessment and the SLT will consider carefully if the educational visit is still appropriate and safe. Only children who are attending the setting will go on an educational visit.</w:t>
            </w:r>
          </w:p>
        </w:tc>
        <w:tc>
          <w:tcPr>
            <w:tcW w:w="1455" w:type="dxa"/>
          </w:tcPr>
          <w:p w14:paraId="56C97084" w14:textId="56A7FE08"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t>TBA</w:t>
            </w:r>
          </w:p>
        </w:tc>
        <w:tc>
          <w:tcPr>
            <w:tcW w:w="1455" w:type="dxa"/>
          </w:tcPr>
          <w:p w14:paraId="08EE505F" w14:textId="05C95213"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t>SLT</w:t>
            </w:r>
          </w:p>
        </w:tc>
        <w:tc>
          <w:tcPr>
            <w:tcW w:w="1456" w:type="dxa"/>
          </w:tcPr>
          <w:p w14:paraId="398E0CE0" w14:textId="175E5C3A" w:rsidR="00A736C3" w:rsidRPr="003C4040" w:rsidRDefault="00A736C3" w:rsidP="00A736C3">
            <w:pPr>
              <w:spacing w:afterLines="40" w:after="96"/>
              <w:rPr>
                <w:rFonts w:asciiTheme="minorHAnsi" w:hAnsiTheme="minorHAnsi" w:cstheme="minorHAnsi"/>
                <w:sz w:val="22"/>
                <w:szCs w:val="22"/>
              </w:rPr>
            </w:pPr>
            <w:r w:rsidRPr="003C4040">
              <w:rPr>
                <w:rFonts w:asciiTheme="minorHAnsi" w:hAnsiTheme="minorHAnsi" w:cstheme="minorHAnsi"/>
                <w:sz w:val="22"/>
                <w:szCs w:val="22"/>
              </w:rPr>
              <w:t>n/a</w:t>
            </w:r>
          </w:p>
        </w:tc>
      </w:tr>
    </w:tbl>
    <w:p w14:paraId="76860C68" w14:textId="77777777" w:rsidR="00722E99" w:rsidRPr="003C4040" w:rsidRDefault="00722E99" w:rsidP="00722E99">
      <w:pPr>
        <w:tabs>
          <w:tab w:val="left" w:pos="1160"/>
        </w:tabs>
        <w:rPr>
          <w:rFonts w:asciiTheme="minorHAnsi" w:hAnsiTheme="minorHAnsi" w:cstheme="minorHAnsi"/>
          <w:sz w:val="28"/>
          <w:szCs w:val="28"/>
          <w:u w:val="single"/>
        </w:rPr>
      </w:pPr>
    </w:p>
    <w:p w14:paraId="015072DA" w14:textId="2F3FD34D" w:rsidR="00071A1D" w:rsidRPr="003C4040" w:rsidRDefault="00722E99" w:rsidP="00722E99">
      <w:pPr>
        <w:tabs>
          <w:tab w:val="left" w:pos="1160"/>
        </w:tabs>
        <w:rPr>
          <w:rFonts w:asciiTheme="minorHAnsi" w:hAnsiTheme="minorHAnsi" w:cstheme="minorHAnsi"/>
          <w:sz w:val="28"/>
          <w:szCs w:val="28"/>
        </w:rPr>
        <w:sectPr w:rsidR="00071A1D" w:rsidRPr="003C4040" w:rsidSect="00B02968">
          <w:footerReference w:type="default" r:id="rId32"/>
          <w:pgSz w:w="16838" w:h="11906" w:orient="landscape"/>
          <w:pgMar w:top="567" w:right="567" w:bottom="567" w:left="567" w:header="709" w:footer="709" w:gutter="0"/>
          <w:cols w:space="708"/>
          <w:docGrid w:linePitch="360"/>
        </w:sectPr>
      </w:pPr>
      <w:r w:rsidRPr="003C4040">
        <w:rPr>
          <w:rFonts w:asciiTheme="minorHAnsi" w:hAnsiTheme="minorHAnsi" w:cstheme="minorHAnsi"/>
          <w:sz w:val="28"/>
          <w:szCs w:val="28"/>
        </w:rPr>
        <w:tab/>
      </w:r>
    </w:p>
    <w:p w14:paraId="6E8B8B48" w14:textId="648C3130" w:rsidR="003F2BF9" w:rsidRPr="003C4040" w:rsidRDefault="003F2BF9" w:rsidP="003F2BF9">
      <w:pPr>
        <w:rPr>
          <w:rFonts w:asciiTheme="minorHAnsi" w:hAnsiTheme="minorHAnsi" w:cstheme="minorHAnsi"/>
          <w:sz w:val="28"/>
          <w:szCs w:val="28"/>
          <w:u w:val="single"/>
        </w:rPr>
      </w:pPr>
      <w:bookmarkStart w:id="29" w:name="Appendix_i"/>
      <w:r w:rsidRPr="003C4040">
        <w:rPr>
          <w:rFonts w:asciiTheme="minorHAnsi" w:hAnsiTheme="minorHAnsi" w:cstheme="minorHAnsi"/>
          <w:sz w:val="28"/>
          <w:szCs w:val="28"/>
          <w:u w:val="single"/>
        </w:rPr>
        <w:lastRenderedPageBreak/>
        <w:t xml:space="preserve">Appendix </w:t>
      </w:r>
      <w:proofErr w:type="spellStart"/>
      <w:r w:rsidRPr="003C4040">
        <w:rPr>
          <w:rFonts w:asciiTheme="minorHAnsi" w:hAnsiTheme="minorHAnsi" w:cstheme="minorHAnsi"/>
          <w:sz w:val="28"/>
          <w:szCs w:val="28"/>
          <w:u w:val="single"/>
        </w:rPr>
        <w:t>i</w:t>
      </w:r>
      <w:proofErr w:type="spellEnd"/>
      <w:r w:rsidRPr="003C4040">
        <w:rPr>
          <w:rFonts w:asciiTheme="minorHAnsi" w:hAnsiTheme="minorHAnsi" w:cstheme="minorHAnsi"/>
          <w:sz w:val="28"/>
          <w:szCs w:val="28"/>
          <w:u w:val="single"/>
        </w:rPr>
        <w:t xml:space="preserve"> – </w:t>
      </w:r>
      <w:proofErr w:type="spellStart"/>
      <w:r w:rsidRPr="003C4040">
        <w:rPr>
          <w:rFonts w:asciiTheme="minorHAnsi" w:hAnsiTheme="minorHAnsi" w:cstheme="minorHAnsi"/>
          <w:sz w:val="28"/>
          <w:szCs w:val="28"/>
          <w:u w:val="single"/>
        </w:rPr>
        <w:t>Parenthub</w:t>
      </w:r>
      <w:proofErr w:type="spellEnd"/>
      <w:r w:rsidRPr="003C4040">
        <w:rPr>
          <w:rFonts w:asciiTheme="minorHAnsi" w:hAnsiTheme="minorHAnsi" w:cstheme="minorHAnsi"/>
          <w:sz w:val="28"/>
          <w:szCs w:val="28"/>
          <w:u w:val="single"/>
        </w:rPr>
        <w:t xml:space="preserve"> message to </w:t>
      </w:r>
      <w:r w:rsidR="00C877E4" w:rsidRPr="003C4040">
        <w:rPr>
          <w:rFonts w:asciiTheme="minorHAnsi" w:hAnsiTheme="minorHAnsi" w:cstheme="minorHAnsi"/>
          <w:sz w:val="28"/>
          <w:szCs w:val="28"/>
          <w:u w:val="single"/>
        </w:rPr>
        <w:t xml:space="preserve">bubble </w:t>
      </w:r>
      <w:r w:rsidRPr="003C4040">
        <w:rPr>
          <w:rFonts w:asciiTheme="minorHAnsi" w:hAnsiTheme="minorHAnsi" w:cstheme="minorHAnsi"/>
          <w:sz w:val="28"/>
          <w:szCs w:val="28"/>
          <w:u w:val="single"/>
        </w:rPr>
        <w:t>parents/cares for a confirmed case contact</w:t>
      </w:r>
    </w:p>
    <w:bookmarkEnd w:id="29"/>
    <w:p w14:paraId="62A17A93" w14:textId="67E84AEB" w:rsidR="002D4283" w:rsidRPr="003C4040" w:rsidRDefault="002D4283">
      <w:pPr>
        <w:rPr>
          <w:rStyle w:val="Hyperlink"/>
          <w:rFonts w:asciiTheme="minorHAnsi" w:hAnsiTheme="minorHAnsi" w:cstheme="minorHAnsi"/>
          <w:bCs/>
          <w:color w:val="auto"/>
          <w:sz w:val="22"/>
          <w:szCs w:val="22"/>
          <w:u w:val="none"/>
        </w:rPr>
      </w:pPr>
    </w:p>
    <w:p w14:paraId="6B437826" w14:textId="0AC7CBF1" w:rsidR="00AD14D4" w:rsidRPr="003C4040" w:rsidRDefault="00AD14D4" w:rsidP="008204DE">
      <w:pPr>
        <w:rPr>
          <w:rFonts w:asciiTheme="minorHAnsi" w:hAnsiTheme="minorHAnsi" w:cstheme="minorHAnsi"/>
          <w:sz w:val="22"/>
          <w:szCs w:val="22"/>
        </w:rPr>
      </w:pPr>
      <w:r w:rsidRPr="003C4040">
        <w:rPr>
          <w:rFonts w:asciiTheme="minorHAnsi" w:hAnsiTheme="minorHAnsi" w:cstheme="minorHAnsi"/>
          <w:sz w:val="22"/>
          <w:szCs w:val="22"/>
        </w:rPr>
        <w:t xml:space="preserve">Subject: </w:t>
      </w:r>
      <w:r w:rsidR="00F45BDF">
        <w:rPr>
          <w:rFonts w:asciiTheme="minorHAnsi" w:hAnsiTheme="minorHAnsi" w:cstheme="minorHAnsi"/>
          <w:sz w:val="22"/>
          <w:szCs w:val="22"/>
        </w:rPr>
        <w:t>Confirmed COVID Case at School</w:t>
      </w:r>
    </w:p>
    <w:p w14:paraId="45B58D68" w14:textId="77777777" w:rsidR="00AD14D4" w:rsidRPr="003C4040" w:rsidRDefault="00AD14D4" w:rsidP="008204DE">
      <w:pPr>
        <w:rPr>
          <w:rFonts w:asciiTheme="minorHAnsi" w:hAnsiTheme="minorHAnsi" w:cstheme="minorHAnsi"/>
          <w:sz w:val="22"/>
          <w:szCs w:val="22"/>
        </w:rPr>
      </w:pPr>
    </w:p>
    <w:p w14:paraId="213BC453" w14:textId="77777777" w:rsidR="00AD14D4" w:rsidRPr="003C4040" w:rsidRDefault="00AD14D4" w:rsidP="00AD14D4">
      <w:pPr>
        <w:rPr>
          <w:rFonts w:asciiTheme="minorHAnsi" w:hAnsiTheme="minorHAnsi" w:cstheme="minorHAnsi"/>
          <w:sz w:val="22"/>
          <w:szCs w:val="22"/>
        </w:rPr>
      </w:pPr>
      <w:r w:rsidRPr="003C4040">
        <w:rPr>
          <w:rFonts w:asciiTheme="minorHAnsi" w:hAnsiTheme="minorHAnsi" w:cstheme="minorHAnsi"/>
          <w:sz w:val="22"/>
          <w:szCs w:val="22"/>
        </w:rPr>
        <w:t>Dear Parent/Carer,</w:t>
      </w:r>
    </w:p>
    <w:p w14:paraId="0CE7559C" w14:textId="77777777" w:rsidR="00AD14D4" w:rsidRPr="003C4040" w:rsidRDefault="00AD14D4" w:rsidP="00AD14D4">
      <w:pPr>
        <w:rPr>
          <w:rFonts w:asciiTheme="minorHAnsi" w:hAnsiTheme="minorHAnsi" w:cstheme="minorHAnsi"/>
          <w:sz w:val="22"/>
          <w:szCs w:val="22"/>
        </w:rPr>
      </w:pPr>
      <w:r w:rsidRPr="003C4040">
        <w:rPr>
          <w:rFonts w:asciiTheme="minorHAnsi" w:hAnsiTheme="minorHAnsi" w:cstheme="minorHAnsi"/>
          <w:sz w:val="22"/>
          <w:szCs w:val="22"/>
        </w:rPr>
        <w:t xml:space="preserve"> </w:t>
      </w:r>
    </w:p>
    <w:p w14:paraId="21CBF0A7" w14:textId="77777777" w:rsidR="00AD14D4" w:rsidRPr="003C4040" w:rsidRDefault="00AD14D4" w:rsidP="00AD14D4">
      <w:pPr>
        <w:rPr>
          <w:rFonts w:asciiTheme="minorHAnsi" w:hAnsiTheme="minorHAnsi" w:cstheme="minorHAnsi"/>
          <w:sz w:val="22"/>
          <w:szCs w:val="22"/>
        </w:rPr>
      </w:pPr>
      <w:r w:rsidRPr="003C4040">
        <w:rPr>
          <w:rFonts w:asciiTheme="minorHAnsi" w:hAnsiTheme="minorHAnsi" w:cstheme="minorHAnsi"/>
          <w:sz w:val="22"/>
          <w:szCs w:val="22"/>
        </w:rPr>
        <w:t>We have been advised by Public Health England that there has been a confirmed case of COVID-19 within the school.</w:t>
      </w:r>
    </w:p>
    <w:p w14:paraId="27DC0C3D" w14:textId="77777777" w:rsidR="00AD14D4" w:rsidRPr="003C4040" w:rsidRDefault="00AD14D4" w:rsidP="00AD14D4">
      <w:pPr>
        <w:rPr>
          <w:rFonts w:asciiTheme="minorHAnsi" w:hAnsiTheme="minorHAnsi" w:cstheme="minorHAnsi"/>
          <w:sz w:val="22"/>
          <w:szCs w:val="22"/>
        </w:rPr>
      </w:pPr>
    </w:p>
    <w:p w14:paraId="3FCE4445" w14:textId="71C785C2" w:rsidR="00AD14D4" w:rsidRPr="003C4040" w:rsidRDefault="00AD14D4" w:rsidP="00AD14D4">
      <w:pPr>
        <w:rPr>
          <w:rFonts w:asciiTheme="minorHAnsi" w:hAnsiTheme="minorHAnsi" w:cstheme="minorHAnsi"/>
          <w:sz w:val="22"/>
          <w:szCs w:val="22"/>
        </w:rPr>
      </w:pPr>
      <w:r w:rsidRPr="003C4040">
        <w:rPr>
          <w:rFonts w:asciiTheme="minorHAnsi" w:hAnsiTheme="minorHAnsi" w:cstheme="minorHAnsi"/>
          <w:sz w:val="22"/>
          <w:szCs w:val="22"/>
        </w:rPr>
        <w:t xml:space="preserve">We have followed the national guidance and have identified that your child </w:t>
      </w:r>
      <w:r w:rsidR="003B11E2" w:rsidRPr="005A488C">
        <w:rPr>
          <w:rFonts w:asciiTheme="minorHAnsi" w:hAnsiTheme="minorHAnsi" w:cstheme="minorHAnsi"/>
          <w:sz w:val="22"/>
          <w:szCs w:val="22"/>
        </w:rPr>
        <w:t>in</w:t>
      </w:r>
      <w:r w:rsidR="00733887">
        <w:rPr>
          <w:rFonts w:asciiTheme="minorHAnsi" w:hAnsiTheme="minorHAnsi" w:cstheme="minorHAnsi"/>
          <w:sz w:val="22"/>
          <w:szCs w:val="22"/>
        </w:rPr>
        <w:t xml:space="preserve"> </w:t>
      </w:r>
      <w:r w:rsidR="00323E2D" w:rsidRPr="00323E2D">
        <w:rPr>
          <w:rFonts w:asciiTheme="minorHAnsi" w:hAnsiTheme="minorHAnsi" w:cstheme="minorHAnsi"/>
          <w:b/>
          <w:bCs/>
          <w:color w:val="FF0000"/>
          <w:sz w:val="22"/>
          <w:szCs w:val="22"/>
        </w:rPr>
        <w:t>[</w:t>
      </w:r>
      <w:r w:rsidR="00BF33C0" w:rsidRPr="00323E2D">
        <w:rPr>
          <w:rFonts w:asciiTheme="minorHAnsi" w:hAnsiTheme="minorHAnsi" w:cstheme="minorHAnsi"/>
          <w:b/>
          <w:bCs/>
          <w:color w:val="FF0000"/>
          <w:sz w:val="22"/>
          <w:szCs w:val="22"/>
        </w:rPr>
        <w:t>class</w:t>
      </w:r>
      <w:r w:rsidR="00733887" w:rsidRPr="00BF33C0">
        <w:rPr>
          <w:rFonts w:asciiTheme="minorHAnsi" w:hAnsiTheme="minorHAnsi" w:cstheme="minorHAnsi"/>
          <w:b/>
          <w:bCs/>
          <w:color w:val="FF0000"/>
          <w:sz w:val="22"/>
          <w:szCs w:val="22"/>
        </w:rPr>
        <w:t>]</w:t>
      </w:r>
      <w:r w:rsidR="005A488C" w:rsidRPr="00BF33C0">
        <w:rPr>
          <w:rFonts w:asciiTheme="minorHAnsi" w:hAnsiTheme="minorHAnsi" w:cstheme="minorHAnsi"/>
          <w:b/>
          <w:color w:val="FF0000"/>
          <w:sz w:val="22"/>
          <w:szCs w:val="22"/>
        </w:rPr>
        <w:t xml:space="preserve"> </w:t>
      </w:r>
      <w:r w:rsidR="003B11E2" w:rsidRPr="005A488C">
        <w:rPr>
          <w:rFonts w:asciiTheme="minorHAnsi" w:hAnsiTheme="minorHAnsi" w:cstheme="minorHAnsi"/>
          <w:sz w:val="22"/>
          <w:szCs w:val="22"/>
        </w:rPr>
        <w:t xml:space="preserve">class </w:t>
      </w:r>
      <w:r w:rsidRPr="003C4040">
        <w:rPr>
          <w:rFonts w:asciiTheme="minorHAnsi" w:hAnsiTheme="minorHAnsi" w:cstheme="minorHAnsi"/>
          <w:sz w:val="22"/>
          <w:szCs w:val="22"/>
        </w:rPr>
        <w:t xml:space="preserve">has been in close contact with the affected </w:t>
      </w:r>
      <w:r w:rsidR="004E4DAB" w:rsidRPr="003C4040">
        <w:rPr>
          <w:rFonts w:asciiTheme="minorHAnsi" w:hAnsiTheme="minorHAnsi" w:cstheme="minorHAnsi"/>
          <w:sz w:val="22"/>
          <w:szCs w:val="22"/>
        </w:rPr>
        <w:t>person</w:t>
      </w:r>
      <w:r w:rsidRPr="003C4040">
        <w:rPr>
          <w:rFonts w:asciiTheme="minorHAnsi" w:hAnsiTheme="minorHAnsi" w:cstheme="minorHAnsi"/>
          <w:sz w:val="22"/>
          <w:szCs w:val="22"/>
        </w:rPr>
        <w:t xml:space="preserve">. </w:t>
      </w:r>
    </w:p>
    <w:p w14:paraId="671DE92D" w14:textId="77777777" w:rsidR="00AD14D4" w:rsidRPr="003C4040" w:rsidRDefault="00AD14D4" w:rsidP="00AD14D4">
      <w:pPr>
        <w:rPr>
          <w:rFonts w:asciiTheme="minorHAnsi" w:hAnsiTheme="minorHAnsi" w:cstheme="minorHAnsi"/>
          <w:sz w:val="22"/>
          <w:szCs w:val="22"/>
        </w:rPr>
      </w:pPr>
    </w:p>
    <w:p w14:paraId="01634958" w14:textId="77777777" w:rsidR="00B63C4F" w:rsidRDefault="00AD14D4" w:rsidP="00F45BDF">
      <w:pPr>
        <w:rPr>
          <w:rFonts w:asciiTheme="minorHAnsi" w:hAnsiTheme="minorHAnsi" w:cstheme="minorHAnsi"/>
          <w:sz w:val="22"/>
          <w:szCs w:val="22"/>
        </w:rPr>
      </w:pPr>
      <w:r w:rsidRPr="003C4040">
        <w:rPr>
          <w:rFonts w:asciiTheme="minorHAnsi" w:hAnsiTheme="minorHAnsi" w:cstheme="minorHAnsi"/>
          <w:sz w:val="22"/>
          <w:szCs w:val="22"/>
        </w:rPr>
        <w:t>In line with the national guidance we ask that your child</w:t>
      </w:r>
      <w:r w:rsidR="00B63C4F">
        <w:rPr>
          <w:rFonts w:asciiTheme="minorHAnsi" w:hAnsiTheme="minorHAnsi" w:cstheme="minorHAnsi"/>
          <w:sz w:val="22"/>
          <w:szCs w:val="22"/>
        </w:rPr>
        <w:t>:</w:t>
      </w:r>
    </w:p>
    <w:p w14:paraId="12419C42" w14:textId="77777777" w:rsidR="00B63C4F" w:rsidRDefault="00B63C4F" w:rsidP="00F45BDF">
      <w:pPr>
        <w:rPr>
          <w:rFonts w:asciiTheme="minorHAnsi" w:hAnsiTheme="minorHAnsi" w:cstheme="minorHAnsi"/>
          <w:sz w:val="22"/>
          <w:szCs w:val="22"/>
        </w:rPr>
      </w:pPr>
    </w:p>
    <w:p w14:paraId="785B597B" w14:textId="74195676" w:rsidR="00DB5082" w:rsidRPr="00E2215D" w:rsidRDefault="00DB5082" w:rsidP="00E805B7">
      <w:pPr>
        <w:pStyle w:val="ListParagraph"/>
        <w:numPr>
          <w:ilvl w:val="0"/>
          <w:numId w:val="73"/>
        </w:numPr>
        <w:rPr>
          <w:rFonts w:asciiTheme="minorHAnsi" w:hAnsiTheme="minorHAnsi" w:cstheme="minorHAnsi"/>
        </w:rPr>
      </w:pPr>
      <w:r>
        <w:rPr>
          <w:rFonts w:asciiTheme="minorHAnsi" w:hAnsiTheme="minorHAnsi" w:cstheme="minorHAnsi"/>
        </w:rPr>
        <w:t>is booked in for</w:t>
      </w:r>
      <w:r w:rsidRPr="00E2215D">
        <w:rPr>
          <w:rFonts w:asciiTheme="minorHAnsi" w:hAnsiTheme="minorHAnsi" w:cstheme="minorHAnsi"/>
        </w:rPr>
        <w:t xml:space="preserve"> a PCR test</w:t>
      </w:r>
      <w:r>
        <w:rPr>
          <w:rFonts w:asciiTheme="minorHAnsi" w:hAnsiTheme="minorHAnsi" w:cstheme="minorHAnsi"/>
        </w:rPr>
        <w:t xml:space="preserve"> as soon as possible</w:t>
      </w:r>
      <w:r w:rsidRPr="00E2215D">
        <w:rPr>
          <w:rFonts w:asciiTheme="minorHAnsi" w:hAnsiTheme="minorHAnsi" w:cstheme="minorHAnsi"/>
        </w:rPr>
        <w:t>.  They can continue to remain in school whilst they await the test result, as long as they do not have any COVID symptoms.</w:t>
      </w:r>
    </w:p>
    <w:p w14:paraId="6B44C594" w14:textId="7D888290" w:rsidR="00D16761" w:rsidRPr="00E2215D" w:rsidRDefault="00D16761" w:rsidP="00E805B7">
      <w:pPr>
        <w:pStyle w:val="ListParagraph"/>
        <w:numPr>
          <w:ilvl w:val="0"/>
          <w:numId w:val="73"/>
        </w:numPr>
        <w:rPr>
          <w:rFonts w:asciiTheme="minorHAnsi" w:hAnsiTheme="minorHAnsi" w:cstheme="minorHAnsi"/>
        </w:rPr>
      </w:pPr>
      <w:r w:rsidRPr="00E2215D">
        <w:rPr>
          <w:rFonts w:asciiTheme="minorHAnsi" w:hAnsiTheme="minorHAnsi" w:cstheme="minorHAnsi"/>
        </w:rPr>
        <w:t xml:space="preserve">takes a lateral flow test (rapid test) as soon as possible </w:t>
      </w:r>
      <w:r w:rsidR="00947C44" w:rsidRPr="00323E2D">
        <w:rPr>
          <w:rFonts w:asciiTheme="minorHAnsi" w:hAnsiTheme="minorHAnsi" w:cstheme="minorHAnsi"/>
          <w:u w:val="single"/>
        </w:rPr>
        <w:t>if they are reception age or above</w:t>
      </w:r>
      <w:r w:rsidR="00947C44" w:rsidRPr="00E2215D">
        <w:rPr>
          <w:rFonts w:asciiTheme="minorHAnsi" w:hAnsiTheme="minorHAnsi" w:cstheme="minorHAnsi"/>
        </w:rPr>
        <w:t xml:space="preserve"> </w:t>
      </w:r>
      <w:r w:rsidRPr="00E2215D">
        <w:rPr>
          <w:rFonts w:asciiTheme="minorHAnsi" w:hAnsiTheme="minorHAnsi" w:cstheme="minorHAnsi"/>
        </w:rPr>
        <w:t>before returning to school. If your child is younger than 12 years old, or has disabilities, you will need to do the test for them. If the test is negative, please repeat the test again 3 days later. If the test is positive, your child should arrange for a PCR test (even if they have already had one in the previous days) to confirm the result.</w:t>
      </w:r>
    </w:p>
    <w:p w14:paraId="3C518854" w14:textId="10CF8019" w:rsidR="00AD14D4" w:rsidRPr="003C4040" w:rsidRDefault="00AD14D4" w:rsidP="00AD14D4">
      <w:pPr>
        <w:rPr>
          <w:rFonts w:asciiTheme="minorHAnsi" w:hAnsiTheme="minorHAnsi" w:cstheme="minorHAnsi"/>
          <w:b/>
          <w:bCs/>
          <w:color w:val="FF0000"/>
          <w:sz w:val="22"/>
          <w:szCs w:val="22"/>
        </w:rPr>
      </w:pPr>
      <w:r w:rsidRPr="003C4040">
        <w:rPr>
          <w:rFonts w:asciiTheme="minorHAnsi" w:hAnsiTheme="minorHAnsi" w:cstheme="minorHAnsi"/>
          <w:sz w:val="22"/>
          <w:szCs w:val="22"/>
        </w:rPr>
        <w:t xml:space="preserve">Please see attached letter for more information. </w:t>
      </w:r>
      <w:r w:rsidRPr="003C4040">
        <w:rPr>
          <w:rFonts w:asciiTheme="minorHAnsi" w:hAnsiTheme="minorHAnsi" w:cstheme="minorHAnsi"/>
          <w:b/>
          <w:bCs/>
          <w:color w:val="FF0000"/>
          <w:sz w:val="22"/>
          <w:szCs w:val="22"/>
        </w:rPr>
        <w:t>[ATTACH APPENDIX II LETTER]</w:t>
      </w:r>
    </w:p>
    <w:p w14:paraId="3CD1AA59" w14:textId="77777777" w:rsidR="00AD14D4" w:rsidRPr="003C4040" w:rsidRDefault="00AD14D4" w:rsidP="00AD14D4">
      <w:pPr>
        <w:rPr>
          <w:rFonts w:asciiTheme="minorHAnsi" w:hAnsiTheme="minorHAnsi" w:cstheme="minorHAnsi"/>
          <w:sz w:val="22"/>
          <w:szCs w:val="22"/>
        </w:rPr>
      </w:pPr>
    </w:p>
    <w:p w14:paraId="51A9221F" w14:textId="1EE7C733" w:rsidR="0086005E" w:rsidRPr="003C4040" w:rsidRDefault="00AD14D4" w:rsidP="00AD14D4">
      <w:pPr>
        <w:rPr>
          <w:rFonts w:asciiTheme="minorHAnsi" w:hAnsiTheme="minorHAnsi" w:cstheme="minorHAnsi"/>
          <w:sz w:val="22"/>
          <w:szCs w:val="22"/>
        </w:rPr>
      </w:pPr>
      <w:r w:rsidRPr="003C4040">
        <w:rPr>
          <w:rFonts w:asciiTheme="minorHAnsi" w:hAnsiTheme="minorHAnsi" w:cstheme="minorHAnsi"/>
          <w:sz w:val="22"/>
          <w:szCs w:val="22"/>
        </w:rPr>
        <w:t>Further details in relation to Coronavirus symptoms and self-isolation is available at https://www.nhs.uk/conditions/coronavirus-covid-19/</w:t>
      </w:r>
    </w:p>
    <w:p w14:paraId="6A491265" w14:textId="77777777" w:rsidR="00AD14D4" w:rsidRDefault="00AD14D4" w:rsidP="00AD14D4">
      <w:pPr>
        <w:rPr>
          <w:rFonts w:asciiTheme="minorHAnsi" w:hAnsiTheme="minorHAnsi" w:cstheme="minorHAnsi"/>
          <w:sz w:val="22"/>
          <w:szCs w:val="22"/>
          <w:u w:val="single"/>
        </w:rPr>
      </w:pPr>
    </w:p>
    <w:p w14:paraId="07B2C2F1" w14:textId="77777777" w:rsidR="00AB5E89" w:rsidRDefault="00AB5E89" w:rsidP="00AD14D4">
      <w:pPr>
        <w:rPr>
          <w:rFonts w:asciiTheme="minorHAnsi" w:hAnsiTheme="minorHAnsi" w:cstheme="minorHAnsi"/>
          <w:sz w:val="22"/>
          <w:szCs w:val="22"/>
          <w:u w:val="single"/>
        </w:rPr>
      </w:pPr>
    </w:p>
    <w:p w14:paraId="6F95085D" w14:textId="77777777" w:rsidR="00F15601" w:rsidRDefault="00F15601">
      <w:pPr>
        <w:rPr>
          <w:rFonts w:asciiTheme="minorHAnsi" w:hAnsiTheme="minorHAnsi" w:cstheme="minorHAnsi"/>
          <w:sz w:val="28"/>
          <w:szCs w:val="28"/>
          <w:highlight w:val="cyan"/>
          <w:u w:val="single"/>
        </w:rPr>
      </w:pPr>
      <w:bookmarkStart w:id="30" w:name="Appendix_ii"/>
      <w:r>
        <w:rPr>
          <w:rFonts w:asciiTheme="minorHAnsi" w:hAnsiTheme="minorHAnsi" w:cstheme="minorHAnsi"/>
          <w:sz w:val="28"/>
          <w:szCs w:val="28"/>
          <w:highlight w:val="cyan"/>
          <w:u w:val="single"/>
        </w:rPr>
        <w:br w:type="page"/>
      </w:r>
    </w:p>
    <w:p w14:paraId="521EB7FF" w14:textId="407B620C" w:rsidR="00F45BDF" w:rsidRPr="00F45BDF" w:rsidRDefault="00F45BDF" w:rsidP="00F45BDF">
      <w:pPr>
        <w:rPr>
          <w:rFonts w:asciiTheme="minorHAnsi" w:hAnsiTheme="minorHAnsi" w:cstheme="minorHAnsi"/>
          <w:sz w:val="28"/>
          <w:szCs w:val="28"/>
          <w:u w:val="single"/>
        </w:rPr>
      </w:pPr>
      <w:r w:rsidRPr="008A0674">
        <w:rPr>
          <w:rFonts w:asciiTheme="minorHAnsi" w:hAnsiTheme="minorHAnsi" w:cstheme="minorHAnsi"/>
          <w:sz w:val="28"/>
          <w:szCs w:val="28"/>
          <w:u w:val="single"/>
        </w:rPr>
        <w:lastRenderedPageBreak/>
        <w:t xml:space="preserve">Appendix ii – Letter which must be attached to appendix </w:t>
      </w:r>
      <w:proofErr w:type="spellStart"/>
      <w:r w:rsidRPr="008A0674">
        <w:rPr>
          <w:rFonts w:asciiTheme="minorHAnsi" w:hAnsiTheme="minorHAnsi" w:cstheme="minorHAnsi"/>
          <w:sz w:val="28"/>
          <w:szCs w:val="28"/>
          <w:u w:val="single"/>
        </w:rPr>
        <w:t>i</w:t>
      </w:r>
      <w:proofErr w:type="spellEnd"/>
      <w:r w:rsidRPr="008A0674">
        <w:rPr>
          <w:rFonts w:asciiTheme="minorHAnsi" w:hAnsiTheme="minorHAnsi" w:cstheme="minorHAnsi"/>
          <w:sz w:val="28"/>
          <w:szCs w:val="28"/>
          <w:u w:val="single"/>
        </w:rPr>
        <w:t xml:space="preserve"> </w:t>
      </w:r>
      <w:proofErr w:type="spellStart"/>
      <w:r w:rsidRPr="008A0674">
        <w:rPr>
          <w:rFonts w:asciiTheme="minorHAnsi" w:hAnsiTheme="minorHAnsi" w:cstheme="minorHAnsi"/>
          <w:sz w:val="28"/>
          <w:szCs w:val="28"/>
          <w:u w:val="single"/>
        </w:rPr>
        <w:t>Parenthub</w:t>
      </w:r>
      <w:proofErr w:type="spellEnd"/>
      <w:r w:rsidRPr="008A0674">
        <w:rPr>
          <w:rFonts w:asciiTheme="minorHAnsi" w:hAnsiTheme="minorHAnsi" w:cstheme="minorHAnsi"/>
          <w:sz w:val="28"/>
          <w:szCs w:val="28"/>
          <w:u w:val="single"/>
        </w:rPr>
        <w:t xml:space="preserve"> message for a confirmed case contact</w:t>
      </w:r>
      <w:r w:rsidRPr="00F45BDF">
        <w:rPr>
          <w:rFonts w:asciiTheme="minorHAnsi" w:hAnsiTheme="minorHAnsi" w:cstheme="minorHAnsi"/>
          <w:sz w:val="28"/>
          <w:szCs w:val="28"/>
          <w:u w:val="single"/>
        </w:rPr>
        <w:t xml:space="preserve"> </w:t>
      </w:r>
    </w:p>
    <w:bookmarkEnd w:id="30"/>
    <w:p w14:paraId="558EFA54" w14:textId="025CF128" w:rsidR="002D4283" w:rsidRPr="003C4040" w:rsidRDefault="002D4283">
      <w:pPr>
        <w:rPr>
          <w:rStyle w:val="Hyperlink"/>
          <w:rFonts w:asciiTheme="minorHAnsi" w:hAnsiTheme="minorHAnsi" w:cstheme="minorHAnsi"/>
          <w:bCs/>
          <w:color w:val="auto"/>
          <w:sz w:val="28"/>
          <w:szCs w:val="28"/>
        </w:rPr>
      </w:pPr>
    </w:p>
    <w:p w14:paraId="4486528A" w14:textId="77777777" w:rsidR="002935CA" w:rsidRPr="003C4040" w:rsidRDefault="002935CA" w:rsidP="002935CA">
      <w:pPr>
        <w:spacing w:after="40"/>
        <w:rPr>
          <w:rFonts w:ascii="Calibri" w:eastAsia="Calibri" w:hAnsi="Calibri"/>
          <w:noProof/>
          <w:color w:val="003399"/>
          <w:sz w:val="56"/>
          <w:szCs w:val="56"/>
          <w:lang w:val="en-US" w:eastAsia="en-US"/>
        </w:rPr>
      </w:pPr>
      <w:r w:rsidRPr="003C4040">
        <w:rPr>
          <w:rFonts w:ascii="Calibri" w:eastAsia="Calibri" w:hAnsi="Calibri"/>
          <w:noProof/>
          <w:sz w:val="22"/>
          <w:szCs w:val="22"/>
          <w:lang w:val="en-US" w:eastAsia="en-US"/>
        </w:rPr>
        <w:drawing>
          <wp:anchor distT="0" distB="0" distL="114300" distR="114300" simplePos="0" relativeHeight="251658245" behindDoc="1" locked="0" layoutInCell="1" allowOverlap="1" wp14:anchorId="65130E2E" wp14:editId="2713F67F">
            <wp:simplePos x="0" y="0"/>
            <wp:positionH relativeFrom="margin">
              <wp:align>right</wp:align>
            </wp:positionH>
            <wp:positionV relativeFrom="paragraph">
              <wp:posOffset>-8247</wp:posOffset>
            </wp:positionV>
            <wp:extent cx="1267870" cy="1260000"/>
            <wp:effectExtent l="0" t="0" r="8890" b="0"/>
            <wp:wrapNone/>
            <wp:docPr id="530" name="Picture 530"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8" t="6753"/>
                    <a:stretch/>
                  </pic:blipFill>
                  <pic:spPr bwMode="auto">
                    <a:xfrm>
                      <a:off x="0" y="0"/>
                      <a:ext cx="1267870" cy="126000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4040">
        <w:rPr>
          <w:rFonts w:ascii="Kristen ITC" w:eastAsia="Calibri" w:hAnsi="Kristen ITC"/>
          <w:color w:val="003399"/>
          <w:sz w:val="56"/>
          <w:szCs w:val="56"/>
          <w:lang w:val="en-US" w:eastAsia="en-US"/>
        </w:rPr>
        <w:t>Lancasterian Primary School</w:t>
      </w:r>
    </w:p>
    <w:p w14:paraId="701958A3" w14:textId="77777777" w:rsidR="002935CA" w:rsidRPr="003C4040" w:rsidRDefault="002935CA" w:rsidP="002935CA">
      <w:pPr>
        <w:rPr>
          <w:rFonts w:ascii="Calibri" w:eastAsia="Calibri" w:hAnsi="Calibri"/>
          <w:noProof/>
          <w:color w:val="003399"/>
          <w:sz w:val="56"/>
          <w:szCs w:val="56"/>
          <w:lang w:val="en-US" w:eastAsia="en-US"/>
        </w:rPr>
      </w:pPr>
      <w:r w:rsidRPr="003C4040">
        <w:rPr>
          <w:rFonts w:ascii="Calibri" w:eastAsia="Calibri" w:hAnsi="Calibri"/>
          <w:color w:val="003399"/>
          <w:sz w:val="22"/>
          <w:szCs w:val="22"/>
          <w:lang w:val="en-US" w:eastAsia="en-US"/>
        </w:rPr>
        <w:t>A safe and welcoming learning community where:</w:t>
      </w:r>
    </w:p>
    <w:p w14:paraId="176A639F" w14:textId="77777777" w:rsidR="002935CA" w:rsidRPr="003C4040" w:rsidRDefault="002935CA"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we all aim high;</w:t>
      </w:r>
    </w:p>
    <w:p w14:paraId="677C8EB8" w14:textId="77777777" w:rsidR="002935CA" w:rsidRPr="003C4040" w:rsidRDefault="002935CA"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everyone is included;</w:t>
      </w:r>
    </w:p>
    <w:p w14:paraId="307C1F62" w14:textId="77777777" w:rsidR="002935CA" w:rsidRPr="003C4040" w:rsidRDefault="002935CA"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creativity is valued.</w:t>
      </w:r>
    </w:p>
    <w:p w14:paraId="24CCB3B7" w14:textId="77777777" w:rsidR="002935CA" w:rsidRPr="003C4040" w:rsidRDefault="002935CA" w:rsidP="002935CA">
      <w:pPr>
        <w:ind w:left="171"/>
        <w:jc w:val="right"/>
        <w:rPr>
          <w:rFonts w:ascii="Calibri" w:eastAsia="Calibri" w:hAnsi="Calibri"/>
          <w:lang w:val="en-US" w:eastAsia="en-US"/>
        </w:rPr>
      </w:pPr>
      <w:r w:rsidRPr="003C4040">
        <w:rPr>
          <w:rFonts w:ascii="Calibri" w:eastAsia="Calibri" w:hAnsi="Calibri"/>
          <w:lang w:val="en-US" w:eastAsia="en-US"/>
        </w:rPr>
        <w:t>King’s Road, Tottenham, London, N17 8NN</w:t>
      </w:r>
    </w:p>
    <w:p w14:paraId="5C174766" w14:textId="77777777" w:rsidR="002935CA" w:rsidRPr="003C4040" w:rsidRDefault="002935CA" w:rsidP="002935CA">
      <w:pPr>
        <w:keepNext/>
        <w:ind w:left="171"/>
        <w:jc w:val="right"/>
        <w:outlineLvl w:val="0"/>
        <w:rPr>
          <w:rFonts w:ascii="Calibri" w:hAnsi="Calibri"/>
          <w:b/>
          <w:bCs/>
          <w:lang w:eastAsia="en-US"/>
        </w:rPr>
      </w:pPr>
      <w:r w:rsidRPr="003C4040">
        <w:rPr>
          <w:rFonts w:ascii="Calibri" w:hAnsi="Calibri"/>
          <w:lang w:eastAsia="en-US"/>
        </w:rPr>
        <w:t xml:space="preserve">Tel: 020 8808 8088, </w:t>
      </w:r>
      <w:r w:rsidRPr="003C4040">
        <w:rPr>
          <w:rFonts w:ascii="Calibri" w:hAnsi="Calibri"/>
          <w:bCs/>
          <w:lang w:eastAsia="en-US"/>
        </w:rPr>
        <w:t>email</w:t>
      </w:r>
      <w:r w:rsidRPr="003C4040">
        <w:rPr>
          <w:rFonts w:ascii="Calibri" w:hAnsi="Calibri"/>
          <w:b/>
          <w:bCs/>
          <w:lang w:eastAsia="en-US"/>
        </w:rPr>
        <w:t xml:space="preserve">: </w:t>
      </w:r>
      <w:hyperlink r:id="rId34" w:history="1">
        <w:r w:rsidRPr="003C4040">
          <w:rPr>
            <w:rFonts w:ascii="Calibri" w:hAnsi="Calibri"/>
            <w:bCs/>
            <w:u w:val="single"/>
            <w:lang w:eastAsia="en-US"/>
          </w:rPr>
          <w:t>admin@lancs-pri.haringey.sch.uk</w:t>
        </w:r>
      </w:hyperlink>
    </w:p>
    <w:p w14:paraId="041AFEAE" w14:textId="77777777" w:rsidR="002935CA" w:rsidRPr="003C4040" w:rsidRDefault="002935CA" w:rsidP="002935CA">
      <w:pPr>
        <w:ind w:left="171"/>
        <w:jc w:val="right"/>
        <w:rPr>
          <w:rFonts w:ascii="Calibri" w:eastAsia="Calibri" w:hAnsi="Calibri"/>
          <w:lang w:val="en-US" w:eastAsia="en-US"/>
        </w:rPr>
      </w:pPr>
      <w:r w:rsidRPr="003C4040">
        <w:rPr>
          <w:rFonts w:ascii="Calibri" w:eastAsia="Calibri" w:hAnsi="Calibri"/>
          <w:lang w:val="en-US" w:eastAsia="en-US"/>
        </w:rPr>
        <w:t>Head Teacher: Paul Murphy</w:t>
      </w:r>
    </w:p>
    <w:p w14:paraId="1AA91EE6" w14:textId="7C99AC27" w:rsidR="002935CA" w:rsidRPr="003C4040" w:rsidRDefault="002935CA" w:rsidP="002935CA">
      <w:pPr>
        <w:tabs>
          <w:tab w:val="center" w:pos="4680"/>
          <w:tab w:val="right" w:pos="9360"/>
        </w:tabs>
        <w:ind w:left="171"/>
        <w:jc w:val="right"/>
        <w:rPr>
          <w:rFonts w:ascii="Calibri" w:eastAsia="Calibri" w:hAnsi="Calibri"/>
          <w:lang w:val="en-US" w:eastAsia="en-US"/>
        </w:rPr>
      </w:pPr>
      <w:r w:rsidRPr="003C4040">
        <w:rPr>
          <w:rFonts w:ascii="Calibri" w:eastAsia="Calibri" w:hAnsi="Calibri"/>
          <w:lang w:val="en-US" w:eastAsia="en-US"/>
        </w:rPr>
        <w:t>Deputy Head Teacher: Charlotte Clinton</w:t>
      </w:r>
    </w:p>
    <w:p w14:paraId="2E6E5FFC" w14:textId="5B651E49" w:rsidR="002935CA" w:rsidRPr="003C4040" w:rsidRDefault="002935CA" w:rsidP="002935CA">
      <w:pPr>
        <w:tabs>
          <w:tab w:val="center" w:pos="4680"/>
          <w:tab w:val="right" w:pos="9360"/>
        </w:tabs>
        <w:ind w:left="171"/>
        <w:jc w:val="right"/>
        <w:rPr>
          <w:rFonts w:ascii="Calibri" w:eastAsia="Calibri" w:hAnsi="Calibri"/>
          <w:lang w:val="en-US" w:eastAsia="en-US"/>
        </w:rPr>
      </w:pPr>
      <w:bookmarkStart w:id="31" w:name="_Hlk75363468"/>
    </w:p>
    <w:p w14:paraId="328C0A67" w14:textId="77777777" w:rsidR="00DE4039" w:rsidRPr="007E52EC" w:rsidRDefault="00DE4039" w:rsidP="00DE4039">
      <w:pPr>
        <w:spacing w:afterLines="120" w:after="288"/>
        <w:rPr>
          <w:rFonts w:asciiTheme="minorHAnsi" w:hAnsiTheme="minorHAnsi" w:cstheme="minorHAnsi"/>
          <w:sz w:val="22"/>
          <w:szCs w:val="22"/>
        </w:rPr>
      </w:pPr>
      <w:bookmarkStart w:id="32" w:name="_Hlk72394854"/>
      <w:r w:rsidRPr="007E52EC">
        <w:rPr>
          <w:rFonts w:asciiTheme="minorHAnsi" w:hAnsiTheme="minorHAnsi" w:cstheme="minorHAnsi"/>
          <w:sz w:val="22"/>
          <w:szCs w:val="22"/>
          <w:shd w:val="clear" w:color="auto" w:fill="FFFF00"/>
        </w:rPr>
        <w:t xml:space="preserve">Notification: Close contact to a positive case of coronavirus COVID-19  </w:t>
      </w:r>
    </w:p>
    <w:p w14:paraId="4177DD19" w14:textId="77777777"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sz w:val="22"/>
          <w:szCs w:val="22"/>
          <w:shd w:val="clear" w:color="auto" w:fill="FFFF00"/>
        </w:rPr>
        <w:t>Date</w:t>
      </w:r>
      <w:r w:rsidRPr="007E52EC">
        <w:rPr>
          <w:rFonts w:asciiTheme="minorHAnsi" w:hAnsiTheme="minorHAnsi" w:cstheme="minorHAnsi"/>
          <w:sz w:val="22"/>
          <w:szCs w:val="22"/>
        </w:rPr>
        <w:t xml:space="preserve">: </w:t>
      </w:r>
    </w:p>
    <w:p w14:paraId="2E69CD18" w14:textId="77777777"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sz w:val="22"/>
          <w:szCs w:val="22"/>
        </w:rPr>
        <w:t xml:space="preserve">Dear Parents and Carers, </w:t>
      </w:r>
    </w:p>
    <w:p w14:paraId="2BEDD05C" w14:textId="77777777" w:rsidR="00DE4039" w:rsidRPr="007E52EC" w:rsidRDefault="00DE4039" w:rsidP="00DE4039">
      <w:pPr>
        <w:spacing w:afterLines="120" w:after="288"/>
        <w:rPr>
          <w:rFonts w:asciiTheme="minorHAnsi" w:hAnsiTheme="minorHAnsi" w:cstheme="minorHAnsi"/>
          <w:b/>
          <w:bCs/>
          <w:sz w:val="22"/>
          <w:szCs w:val="22"/>
        </w:rPr>
      </w:pPr>
      <w:r w:rsidRPr="007E52EC">
        <w:rPr>
          <w:rFonts w:asciiTheme="minorHAnsi" w:hAnsiTheme="minorHAnsi" w:cstheme="minorHAnsi"/>
          <w:b/>
          <w:bCs/>
          <w:sz w:val="22"/>
          <w:szCs w:val="22"/>
        </w:rPr>
        <w:t>Case of COVID-19</w:t>
      </w:r>
    </w:p>
    <w:p w14:paraId="5D5F2D91" w14:textId="77777777"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sz w:val="22"/>
          <w:szCs w:val="22"/>
        </w:rPr>
        <w:t xml:space="preserve">We have been informed that a person within our school has tested positive for coronavirus (COVID-19) and your child has been identified by the school as a close contact to the person testing positive. </w:t>
      </w:r>
    </w:p>
    <w:p w14:paraId="2763ECD8" w14:textId="77777777" w:rsidR="00DE4039" w:rsidRPr="007E52EC" w:rsidRDefault="00DE4039" w:rsidP="00DE4039">
      <w:pPr>
        <w:spacing w:afterLines="120" w:after="288"/>
        <w:rPr>
          <w:rFonts w:asciiTheme="minorHAnsi" w:hAnsiTheme="minorHAnsi" w:cstheme="minorHAnsi"/>
          <w:b/>
          <w:bCs/>
          <w:sz w:val="22"/>
          <w:szCs w:val="22"/>
          <w:u w:val="single"/>
        </w:rPr>
      </w:pPr>
      <w:r w:rsidRPr="007E52EC">
        <w:rPr>
          <w:rFonts w:asciiTheme="minorHAnsi" w:hAnsiTheme="minorHAnsi" w:cstheme="minorHAnsi"/>
          <w:b/>
          <w:bCs/>
          <w:sz w:val="22"/>
          <w:szCs w:val="22"/>
          <w:u w:val="single"/>
        </w:rPr>
        <w:t xml:space="preserve">What should you do now? </w:t>
      </w:r>
    </w:p>
    <w:p w14:paraId="3F81D3CA" w14:textId="77777777" w:rsidR="00DE4039" w:rsidRPr="007E52EC" w:rsidRDefault="00DE4039" w:rsidP="00E805B7">
      <w:pPr>
        <w:pStyle w:val="ListParagraph"/>
        <w:numPr>
          <w:ilvl w:val="0"/>
          <w:numId w:val="72"/>
        </w:numPr>
        <w:autoSpaceDN w:val="0"/>
        <w:spacing w:afterLines="120" w:after="288" w:line="254" w:lineRule="auto"/>
        <w:rPr>
          <w:rFonts w:asciiTheme="minorHAnsi" w:hAnsiTheme="minorHAnsi" w:cstheme="minorHAnsi"/>
        </w:rPr>
      </w:pPr>
      <w:r w:rsidRPr="007E52EC">
        <w:rPr>
          <w:rFonts w:asciiTheme="minorHAnsi" w:hAnsiTheme="minorHAnsi" w:cstheme="minorHAnsi"/>
        </w:rPr>
        <w:t xml:space="preserve">Your child can continue to attend school if they are feeling well and showing no symptoms of COVID-19. </w:t>
      </w:r>
      <w:r w:rsidRPr="007E52EC">
        <w:rPr>
          <w:rFonts w:asciiTheme="minorHAnsi" w:hAnsiTheme="minorHAnsi" w:cstheme="minorHAnsi"/>
        </w:rPr>
        <w:br/>
      </w:r>
    </w:p>
    <w:p w14:paraId="72A6C47F" w14:textId="77777777" w:rsidR="00DE4039" w:rsidRPr="007E52EC" w:rsidRDefault="00DE4039" w:rsidP="00E805B7">
      <w:pPr>
        <w:pStyle w:val="ListParagraph"/>
        <w:numPr>
          <w:ilvl w:val="0"/>
          <w:numId w:val="72"/>
        </w:numPr>
        <w:autoSpaceDN w:val="0"/>
        <w:spacing w:afterLines="120" w:after="288" w:line="254" w:lineRule="auto"/>
        <w:rPr>
          <w:rFonts w:asciiTheme="minorHAnsi" w:hAnsiTheme="minorHAnsi" w:cstheme="minorHAnsi"/>
        </w:rPr>
      </w:pPr>
      <w:r w:rsidRPr="007E52EC">
        <w:rPr>
          <w:rFonts w:asciiTheme="minorHAnsi" w:hAnsiTheme="minorHAnsi" w:cstheme="minorHAnsi"/>
        </w:rPr>
        <w:t xml:space="preserve">Your child should book in for a PCR test which can be arranged by following this link: </w:t>
      </w:r>
      <w:hyperlink r:id="rId35" w:history="1">
        <w:r w:rsidRPr="007E52EC">
          <w:rPr>
            <w:rStyle w:val="Hyperlink"/>
            <w:rFonts w:asciiTheme="minorHAnsi" w:hAnsiTheme="minorHAnsi" w:cstheme="minorHAnsi"/>
          </w:rPr>
          <w:t>https://www.gov.uk/get-coronavirus-test</w:t>
        </w:r>
      </w:hyperlink>
      <w:r w:rsidRPr="007E52EC">
        <w:rPr>
          <w:rStyle w:val="Hyperlink"/>
          <w:rFonts w:asciiTheme="minorHAnsi" w:hAnsiTheme="minorHAnsi" w:cstheme="minorHAnsi"/>
        </w:rPr>
        <w:t>.</w:t>
      </w:r>
      <w:r w:rsidRPr="007E52EC">
        <w:rPr>
          <w:rFonts w:asciiTheme="minorHAnsi" w:hAnsiTheme="minorHAnsi" w:cstheme="minorHAnsi"/>
        </w:rPr>
        <w:t xml:space="preserve"> Within Haringey, tests are available from Stamford Hill Primary School, N15, and the Irish Centre, N17 (appointment only). PCR tests can also be arranged to get posted to you and these should arrive the following day.</w:t>
      </w:r>
      <w:r w:rsidRPr="007E52EC">
        <w:rPr>
          <w:rFonts w:asciiTheme="minorHAnsi" w:hAnsiTheme="minorHAnsi" w:cstheme="minorHAnsi"/>
        </w:rPr>
        <w:br/>
      </w:r>
    </w:p>
    <w:p w14:paraId="02CD2D5C" w14:textId="77777777" w:rsidR="00DE4039" w:rsidRPr="007E52EC" w:rsidRDefault="00DE4039" w:rsidP="00E805B7">
      <w:pPr>
        <w:pStyle w:val="ListParagraph"/>
        <w:numPr>
          <w:ilvl w:val="0"/>
          <w:numId w:val="72"/>
        </w:numPr>
        <w:autoSpaceDN w:val="0"/>
        <w:spacing w:afterLines="120" w:after="288" w:line="254" w:lineRule="auto"/>
        <w:rPr>
          <w:rFonts w:asciiTheme="minorHAnsi" w:hAnsiTheme="minorHAnsi" w:cstheme="minorHAnsi"/>
        </w:rPr>
      </w:pPr>
      <w:r w:rsidRPr="007E52EC">
        <w:rPr>
          <w:rFonts w:asciiTheme="minorHAnsi" w:hAnsiTheme="minorHAnsi" w:cstheme="minorHAnsi"/>
        </w:rPr>
        <w:t xml:space="preserve">In addition to arranging a PCR test, we kindly ask that your child takes a lateral flow test (rapid test) as soon as possible and before returning to school. If your child is younger than 12 years old, or has disabilities, you will need to do the test for them. If the test is negative, please repeat the test again 3 days later. If the test is positive, your child should arrange for a PCR test (even if they have already had one in the previous days) to confirm the result. </w:t>
      </w:r>
    </w:p>
    <w:p w14:paraId="1451C138" w14:textId="77777777" w:rsidR="00DE4039" w:rsidRPr="007E52EC" w:rsidRDefault="00DE4039" w:rsidP="00DE4039">
      <w:pPr>
        <w:spacing w:afterLines="120" w:after="288"/>
        <w:contextualSpacing/>
        <w:rPr>
          <w:rFonts w:asciiTheme="minorHAnsi" w:hAnsiTheme="minorHAnsi" w:cstheme="minorHAnsi"/>
          <w:sz w:val="22"/>
          <w:szCs w:val="22"/>
        </w:rPr>
      </w:pPr>
      <w:r w:rsidRPr="007E52EC">
        <w:rPr>
          <w:rFonts w:asciiTheme="minorHAnsi" w:hAnsiTheme="minorHAnsi" w:cstheme="minorHAnsi"/>
          <w:sz w:val="22"/>
          <w:szCs w:val="22"/>
        </w:rPr>
        <w:t xml:space="preserve">Families can collect a lateral flow testing kit from any local pharmacy (or library). A full list of where to collect testing kits is available here: </w:t>
      </w:r>
      <w:hyperlink r:id="rId36" w:history="1">
        <w:r w:rsidRPr="007E52EC">
          <w:rPr>
            <w:rStyle w:val="Hyperlink"/>
            <w:rFonts w:asciiTheme="minorHAnsi" w:hAnsiTheme="minorHAnsi" w:cstheme="minorHAnsi"/>
            <w:sz w:val="22"/>
            <w:szCs w:val="22"/>
          </w:rPr>
          <w:t>https://maps.test-and-trace.nhs.uk/</w:t>
        </w:r>
      </w:hyperlink>
      <w:r w:rsidRPr="007E52EC">
        <w:rPr>
          <w:rFonts w:asciiTheme="minorHAnsi" w:hAnsiTheme="minorHAnsi" w:cstheme="minorHAnsi"/>
          <w:sz w:val="22"/>
          <w:szCs w:val="22"/>
        </w:rPr>
        <w:t xml:space="preserve">. If you are unable to collect one, lateral flow testing kit can be posted to your address using the Government website: </w:t>
      </w:r>
      <w:hyperlink r:id="rId37" w:history="1">
        <w:r w:rsidRPr="007E52EC">
          <w:rPr>
            <w:rStyle w:val="Hyperlink"/>
            <w:rFonts w:asciiTheme="minorHAnsi" w:hAnsiTheme="minorHAnsi" w:cstheme="minorHAnsi"/>
            <w:sz w:val="22"/>
            <w:szCs w:val="22"/>
          </w:rPr>
          <w:t>https://www.gov.uk/order-coronavirus-rapid-lateral-flow-tests</w:t>
        </w:r>
      </w:hyperlink>
      <w:r w:rsidRPr="007E52EC">
        <w:rPr>
          <w:rFonts w:asciiTheme="minorHAnsi" w:hAnsiTheme="minorHAnsi" w:cstheme="minorHAnsi"/>
          <w:sz w:val="22"/>
          <w:szCs w:val="22"/>
        </w:rPr>
        <w:t xml:space="preserve">. </w:t>
      </w:r>
    </w:p>
    <w:p w14:paraId="1F6E4DED" w14:textId="77777777" w:rsidR="00DE4039" w:rsidRPr="007E52EC" w:rsidRDefault="00DE4039" w:rsidP="00DE4039">
      <w:pPr>
        <w:spacing w:afterLines="120" w:after="288"/>
        <w:ind w:left="360"/>
        <w:contextualSpacing/>
        <w:rPr>
          <w:rFonts w:asciiTheme="minorHAnsi" w:hAnsiTheme="minorHAnsi" w:cstheme="minorHAnsi"/>
          <w:sz w:val="22"/>
          <w:szCs w:val="22"/>
        </w:rPr>
      </w:pPr>
    </w:p>
    <w:p w14:paraId="65B039A3" w14:textId="77777777" w:rsidR="00DE4039" w:rsidRPr="007E52EC" w:rsidRDefault="00DE4039" w:rsidP="00DE4039">
      <w:pPr>
        <w:spacing w:afterLines="120" w:after="288"/>
        <w:contextualSpacing/>
        <w:rPr>
          <w:rFonts w:asciiTheme="minorHAnsi" w:hAnsiTheme="minorHAnsi" w:cstheme="minorHAnsi"/>
          <w:sz w:val="22"/>
          <w:szCs w:val="22"/>
        </w:rPr>
      </w:pPr>
      <w:r w:rsidRPr="007E52EC">
        <w:rPr>
          <w:rFonts w:asciiTheme="minorHAnsi" w:hAnsiTheme="minorHAnsi" w:cstheme="minorHAnsi"/>
          <w:color w:val="0B0C0C"/>
          <w:sz w:val="22"/>
          <w:szCs w:val="22"/>
        </w:rPr>
        <w:t xml:space="preserve">New evidence has emerged suggesting that lateral flow tests are more than 80% effective at detecting any level of COVID-19 infection which is much higher than previously thought. They are therefore being advised to use more routinely within schools as a useful public health tool for limiting the spread of the virus but must only be used by those showing </w:t>
      </w:r>
      <w:r w:rsidRPr="007E52EC">
        <w:rPr>
          <w:rFonts w:asciiTheme="minorHAnsi" w:hAnsiTheme="minorHAnsi" w:cstheme="minorHAnsi"/>
          <w:color w:val="0B0C0C"/>
          <w:sz w:val="22"/>
          <w:szCs w:val="22"/>
          <w:u w:val="single"/>
        </w:rPr>
        <w:t>no symptoms</w:t>
      </w:r>
      <w:r w:rsidRPr="007E52EC">
        <w:rPr>
          <w:rFonts w:asciiTheme="minorHAnsi" w:hAnsiTheme="minorHAnsi" w:cstheme="minorHAnsi"/>
          <w:color w:val="0B0C0C"/>
          <w:sz w:val="22"/>
          <w:szCs w:val="22"/>
        </w:rPr>
        <w:t xml:space="preserve"> of COVID-19.</w:t>
      </w:r>
    </w:p>
    <w:p w14:paraId="34A0196D" w14:textId="77777777" w:rsidR="00DE4039" w:rsidRPr="007E52EC" w:rsidRDefault="00DE4039" w:rsidP="00DE4039">
      <w:pPr>
        <w:spacing w:afterLines="120" w:after="288"/>
        <w:contextualSpacing/>
        <w:rPr>
          <w:rFonts w:asciiTheme="minorHAnsi" w:hAnsiTheme="minorHAnsi" w:cstheme="minorHAnsi"/>
          <w:sz w:val="22"/>
          <w:szCs w:val="22"/>
        </w:rPr>
      </w:pPr>
    </w:p>
    <w:p w14:paraId="7CFC440F" w14:textId="77777777" w:rsidR="00DE4039" w:rsidRPr="007E52EC" w:rsidRDefault="00DE4039" w:rsidP="00DE4039">
      <w:pPr>
        <w:spacing w:afterLines="120" w:after="288"/>
        <w:contextualSpacing/>
        <w:rPr>
          <w:rFonts w:asciiTheme="minorHAnsi" w:hAnsiTheme="minorHAnsi" w:cstheme="minorHAnsi"/>
          <w:sz w:val="22"/>
          <w:szCs w:val="22"/>
        </w:rPr>
      </w:pPr>
      <w:r w:rsidRPr="007E52EC">
        <w:rPr>
          <w:rFonts w:asciiTheme="minorHAnsi" w:hAnsiTheme="minorHAnsi" w:cstheme="minorHAnsi"/>
          <w:sz w:val="22"/>
          <w:szCs w:val="22"/>
        </w:rPr>
        <w:lastRenderedPageBreak/>
        <w:t xml:space="preserve">Because it can take up to 10 days before symptoms appear after having had contact with a positive case, we kindly ask you do not send your child to school if they start to feel unwell during this time. If your child starts to feel unwell within the next 10 days, they should arrange for a PCR test immediately – regardless of having previously tested negative a few days before on a PCR test or a lateral flow test. </w:t>
      </w:r>
    </w:p>
    <w:p w14:paraId="3A960C5C" w14:textId="77777777" w:rsidR="0036613F" w:rsidRDefault="0036613F" w:rsidP="0036613F">
      <w:pPr>
        <w:rPr>
          <w:rFonts w:asciiTheme="minorHAnsi" w:hAnsiTheme="minorHAnsi" w:cstheme="minorHAnsi"/>
          <w:b/>
          <w:sz w:val="22"/>
          <w:szCs w:val="22"/>
        </w:rPr>
      </w:pPr>
    </w:p>
    <w:p w14:paraId="4E9CE76F" w14:textId="3B800D96"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b/>
          <w:sz w:val="22"/>
          <w:szCs w:val="22"/>
        </w:rPr>
        <w:t>We thank you for your support as we continue to stride towards keeping our school and wider community safe.</w:t>
      </w:r>
    </w:p>
    <w:p w14:paraId="746760B7" w14:textId="77777777"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sz w:val="22"/>
          <w:szCs w:val="22"/>
        </w:rPr>
        <w:t>Yours sincerely,</w:t>
      </w:r>
    </w:p>
    <w:p w14:paraId="1B71DAC5" w14:textId="77777777" w:rsidR="00E20FA4" w:rsidRPr="003C4040" w:rsidRDefault="00E20FA4" w:rsidP="00E20FA4">
      <w:pPr>
        <w:tabs>
          <w:tab w:val="center" w:pos="4680"/>
          <w:tab w:val="right" w:pos="9360"/>
        </w:tabs>
        <w:ind w:left="171"/>
        <w:rPr>
          <w:rFonts w:ascii="Calibri" w:eastAsia="Calibri" w:hAnsi="Calibri"/>
          <w:sz w:val="22"/>
          <w:szCs w:val="22"/>
          <w:lang w:eastAsia="en-US"/>
        </w:rPr>
      </w:pPr>
      <w:r w:rsidRPr="003C4040">
        <w:rPr>
          <w:noProof/>
          <w:sz w:val="22"/>
          <w:szCs w:val="22"/>
        </w:rPr>
        <w:drawing>
          <wp:inline distT="0" distB="0" distL="0" distR="0" wp14:anchorId="6705A86B" wp14:editId="5F1AFA98">
            <wp:extent cx="1304925" cy="737853"/>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748" t="11761" r="2351" b="8973"/>
                    <a:stretch/>
                  </pic:blipFill>
                  <pic:spPr bwMode="auto">
                    <a:xfrm>
                      <a:off x="0" y="0"/>
                      <a:ext cx="1324742" cy="749058"/>
                    </a:xfrm>
                    <a:prstGeom prst="rect">
                      <a:avLst/>
                    </a:prstGeom>
                    <a:noFill/>
                    <a:ln>
                      <a:noFill/>
                    </a:ln>
                    <a:extLst>
                      <a:ext uri="{53640926-AAD7-44D8-BBD7-CCE9431645EC}">
                        <a14:shadowObscured xmlns:a14="http://schemas.microsoft.com/office/drawing/2010/main"/>
                      </a:ext>
                    </a:extLst>
                  </pic:spPr>
                </pic:pic>
              </a:graphicData>
            </a:graphic>
          </wp:inline>
        </w:drawing>
      </w:r>
    </w:p>
    <w:p w14:paraId="79E276CD" w14:textId="77777777" w:rsidR="00E20FA4" w:rsidRPr="003C4040" w:rsidRDefault="00E20FA4" w:rsidP="00E20FA4">
      <w:pPr>
        <w:tabs>
          <w:tab w:val="center" w:pos="4680"/>
          <w:tab w:val="right" w:pos="9360"/>
        </w:tabs>
        <w:rPr>
          <w:rFonts w:ascii="Calibri" w:eastAsia="Calibri" w:hAnsi="Calibri"/>
          <w:sz w:val="22"/>
          <w:szCs w:val="22"/>
          <w:lang w:eastAsia="en-US"/>
        </w:rPr>
      </w:pPr>
      <w:r w:rsidRPr="003C4040">
        <w:rPr>
          <w:rFonts w:ascii="Calibri" w:eastAsia="Calibri" w:hAnsi="Calibri"/>
          <w:sz w:val="22"/>
          <w:szCs w:val="22"/>
          <w:lang w:eastAsia="en-US"/>
        </w:rPr>
        <w:t>PAUL MURPHY</w:t>
      </w:r>
    </w:p>
    <w:p w14:paraId="7FF4A25C" w14:textId="77777777" w:rsidR="00E20FA4" w:rsidRPr="003C4040" w:rsidRDefault="00E20FA4" w:rsidP="00E20FA4">
      <w:pPr>
        <w:tabs>
          <w:tab w:val="center" w:pos="4680"/>
          <w:tab w:val="right" w:pos="9360"/>
        </w:tabs>
        <w:rPr>
          <w:rFonts w:ascii="Calibri" w:eastAsia="Calibri" w:hAnsi="Calibri"/>
          <w:sz w:val="22"/>
          <w:szCs w:val="22"/>
          <w:lang w:eastAsia="en-US"/>
        </w:rPr>
      </w:pPr>
      <w:r w:rsidRPr="003C4040">
        <w:rPr>
          <w:rFonts w:ascii="Calibri" w:eastAsia="Calibri" w:hAnsi="Calibri"/>
          <w:sz w:val="22"/>
          <w:szCs w:val="22"/>
          <w:lang w:eastAsia="en-US"/>
        </w:rPr>
        <w:t>Head</w:t>
      </w:r>
      <w:r>
        <w:rPr>
          <w:rFonts w:ascii="Calibri" w:eastAsia="Calibri" w:hAnsi="Calibri"/>
          <w:sz w:val="22"/>
          <w:szCs w:val="22"/>
          <w:lang w:eastAsia="en-US"/>
        </w:rPr>
        <w:t xml:space="preserve"> T</w:t>
      </w:r>
      <w:r w:rsidRPr="003C4040">
        <w:rPr>
          <w:rFonts w:ascii="Calibri" w:eastAsia="Calibri" w:hAnsi="Calibri"/>
          <w:sz w:val="22"/>
          <w:szCs w:val="22"/>
          <w:lang w:eastAsia="en-US"/>
        </w:rPr>
        <w:t>eacher</w:t>
      </w:r>
    </w:p>
    <w:p w14:paraId="61E33EBC" w14:textId="77777777" w:rsidR="00E20FA4" w:rsidRDefault="00E20FA4" w:rsidP="00DE4039">
      <w:pPr>
        <w:spacing w:afterLines="120" w:after="288"/>
        <w:rPr>
          <w:rFonts w:asciiTheme="minorHAnsi" w:hAnsiTheme="minorHAnsi" w:cstheme="minorHAnsi"/>
          <w:sz w:val="22"/>
          <w:szCs w:val="22"/>
        </w:rPr>
      </w:pPr>
    </w:p>
    <w:p w14:paraId="48C61DFB" w14:textId="533CE327" w:rsidR="00DE4039" w:rsidRPr="007E52EC" w:rsidRDefault="00DE4039" w:rsidP="00DE4039">
      <w:pPr>
        <w:spacing w:afterLines="120" w:after="288"/>
        <w:rPr>
          <w:rFonts w:asciiTheme="minorHAnsi" w:hAnsiTheme="minorHAnsi" w:cstheme="minorHAnsi"/>
          <w:sz w:val="22"/>
          <w:szCs w:val="22"/>
        </w:rPr>
      </w:pPr>
      <w:r w:rsidRPr="007E52EC">
        <w:rPr>
          <w:rFonts w:asciiTheme="minorHAnsi" w:hAnsiTheme="minorHAnsi" w:cstheme="minorHAnsi"/>
          <w:sz w:val="22"/>
          <w:szCs w:val="22"/>
        </w:rPr>
        <w:t xml:space="preserve">For more information: </w:t>
      </w:r>
    </w:p>
    <w:p w14:paraId="73791440" w14:textId="77777777" w:rsidR="00DE4039" w:rsidRPr="007E52EC" w:rsidRDefault="00D93A38" w:rsidP="00DE4039">
      <w:pPr>
        <w:spacing w:afterLines="120" w:after="288"/>
        <w:rPr>
          <w:rFonts w:asciiTheme="minorHAnsi" w:hAnsiTheme="minorHAnsi" w:cstheme="minorHAnsi"/>
          <w:sz w:val="22"/>
          <w:szCs w:val="22"/>
        </w:rPr>
      </w:pPr>
      <w:hyperlink r:id="rId39" w:history="1">
        <w:r w:rsidR="00DE4039" w:rsidRPr="007E52EC">
          <w:rPr>
            <w:rStyle w:val="Hyperlink"/>
            <w:rFonts w:asciiTheme="minorHAnsi" w:hAnsiTheme="minorHAnsi" w:cstheme="minorHAnsi"/>
            <w:sz w:val="22"/>
            <w:szCs w:val="22"/>
          </w:rPr>
          <w:t>www.gov.uk/coronavirus/education-and-childcare</w:t>
        </w:r>
      </w:hyperlink>
    </w:p>
    <w:p w14:paraId="534B2E6E" w14:textId="7956BA96" w:rsidR="00681108" w:rsidRPr="00E20FA4" w:rsidRDefault="00D93A38" w:rsidP="00E20FA4">
      <w:pPr>
        <w:spacing w:afterLines="120" w:after="288"/>
        <w:rPr>
          <w:rFonts w:asciiTheme="minorHAnsi" w:hAnsiTheme="minorHAnsi" w:cstheme="minorHAnsi"/>
          <w:sz w:val="22"/>
          <w:szCs w:val="22"/>
        </w:rPr>
      </w:pPr>
      <w:hyperlink r:id="rId40" w:history="1">
        <w:r w:rsidR="00DE4039" w:rsidRPr="007E52EC">
          <w:rPr>
            <w:rStyle w:val="Hyperlink"/>
            <w:rFonts w:asciiTheme="minorHAnsi" w:hAnsiTheme="minorHAnsi" w:cstheme="minorHAnsi"/>
            <w:sz w:val="22"/>
            <w:szCs w:val="22"/>
          </w:rPr>
          <w:t>www.nhs.uk/conditions/coronavirus-covid-19/symptoms/</w:t>
        </w:r>
      </w:hyperlink>
      <w:r w:rsidR="00DE4039" w:rsidRPr="007E52EC">
        <w:rPr>
          <w:rFonts w:asciiTheme="minorHAnsi" w:hAnsiTheme="minorHAnsi" w:cstheme="minorHAnsi"/>
          <w:sz w:val="22"/>
          <w:szCs w:val="22"/>
        </w:rPr>
        <w:t xml:space="preserve"> or by phone 11</w:t>
      </w:r>
      <w:r w:rsidR="00E20FA4">
        <w:rPr>
          <w:rFonts w:asciiTheme="minorHAnsi" w:hAnsiTheme="minorHAnsi" w:cstheme="minorHAnsi"/>
          <w:sz w:val="22"/>
          <w:szCs w:val="22"/>
        </w:rPr>
        <w:t>1</w:t>
      </w:r>
    </w:p>
    <w:bookmarkEnd w:id="31"/>
    <w:bookmarkEnd w:id="32"/>
    <w:p w14:paraId="1750DEF3" w14:textId="222BDC3C" w:rsidR="00071A1D" w:rsidRPr="003C4040" w:rsidRDefault="00071A1D">
      <w:pPr>
        <w:rPr>
          <w:rFonts w:ascii="Calibri" w:eastAsia="Calibri" w:hAnsi="Calibri"/>
          <w:sz w:val="22"/>
          <w:szCs w:val="22"/>
          <w:lang w:val="en-US" w:eastAsia="en-US"/>
        </w:rPr>
      </w:pPr>
      <w:r w:rsidRPr="003C4040">
        <w:rPr>
          <w:rFonts w:ascii="Calibri" w:eastAsia="Calibri" w:hAnsi="Calibri"/>
          <w:sz w:val="22"/>
          <w:szCs w:val="22"/>
          <w:lang w:val="en-US" w:eastAsia="en-US"/>
        </w:rPr>
        <w:br w:type="page"/>
      </w:r>
    </w:p>
    <w:p w14:paraId="1DBA23A2" w14:textId="77777777" w:rsidR="003F2BF9" w:rsidRPr="003C4040" w:rsidRDefault="003F2BF9" w:rsidP="003F2BF9">
      <w:pPr>
        <w:rPr>
          <w:rFonts w:asciiTheme="minorHAnsi" w:hAnsiTheme="minorHAnsi" w:cstheme="minorHAnsi"/>
          <w:sz w:val="28"/>
          <w:szCs w:val="28"/>
          <w:u w:val="single"/>
        </w:rPr>
      </w:pPr>
      <w:bookmarkStart w:id="33" w:name="Appendix_iii"/>
      <w:r w:rsidRPr="003C4040">
        <w:rPr>
          <w:rFonts w:asciiTheme="minorHAnsi" w:hAnsiTheme="minorHAnsi" w:cstheme="minorHAnsi"/>
          <w:sz w:val="28"/>
          <w:szCs w:val="28"/>
          <w:u w:val="single"/>
        </w:rPr>
        <w:lastRenderedPageBreak/>
        <w:t xml:space="preserve">Appendix iii – </w:t>
      </w:r>
      <w:proofErr w:type="spellStart"/>
      <w:r w:rsidRPr="003C4040">
        <w:rPr>
          <w:rFonts w:asciiTheme="minorHAnsi" w:hAnsiTheme="minorHAnsi" w:cstheme="minorHAnsi"/>
          <w:sz w:val="28"/>
          <w:szCs w:val="28"/>
          <w:u w:val="single"/>
        </w:rPr>
        <w:t>Parenthub</w:t>
      </w:r>
      <w:proofErr w:type="spellEnd"/>
      <w:r w:rsidRPr="003C4040">
        <w:rPr>
          <w:rFonts w:asciiTheme="minorHAnsi" w:hAnsiTheme="minorHAnsi" w:cstheme="minorHAnsi"/>
          <w:sz w:val="28"/>
          <w:szCs w:val="28"/>
          <w:u w:val="single"/>
        </w:rPr>
        <w:t xml:space="preserve"> message to whole school community to inform of confirmed case</w:t>
      </w:r>
    </w:p>
    <w:bookmarkEnd w:id="33"/>
    <w:p w14:paraId="31391493" w14:textId="77777777" w:rsidR="00F97BC0" w:rsidRPr="003C4040" w:rsidRDefault="00F97BC0">
      <w:pPr>
        <w:rPr>
          <w:rStyle w:val="Hyperlink"/>
          <w:rFonts w:asciiTheme="minorHAnsi" w:hAnsiTheme="minorHAnsi" w:cstheme="minorHAnsi"/>
          <w:bCs/>
          <w:color w:val="auto"/>
          <w:sz w:val="22"/>
          <w:szCs w:val="22"/>
          <w:u w:val="none"/>
        </w:rPr>
      </w:pPr>
    </w:p>
    <w:p w14:paraId="2210D777" w14:textId="6C97EF7A" w:rsidR="000F470E" w:rsidRPr="003C4040" w:rsidRDefault="000F470E" w:rsidP="002A3CBC">
      <w:pPr>
        <w:spacing w:after="160" w:line="256" w:lineRule="auto"/>
        <w:rPr>
          <w:rFonts w:ascii="Calibri" w:eastAsia="Calibri" w:hAnsi="Calibri" w:cs="Calibri"/>
          <w:sz w:val="22"/>
          <w:szCs w:val="22"/>
        </w:rPr>
      </w:pPr>
      <w:r w:rsidRPr="003C4040">
        <w:rPr>
          <w:rFonts w:ascii="Calibri" w:eastAsia="Calibri" w:hAnsi="Calibri" w:cs="Calibri"/>
          <w:sz w:val="22"/>
          <w:szCs w:val="22"/>
        </w:rPr>
        <w:t>SUBJECT: Coronavirus Update</w:t>
      </w:r>
    </w:p>
    <w:p w14:paraId="59ED0E94" w14:textId="72BB5AF3" w:rsidR="002A3CBC" w:rsidRPr="003C4040" w:rsidRDefault="002A3CBC" w:rsidP="002A3CBC">
      <w:pPr>
        <w:spacing w:after="160" w:line="256" w:lineRule="auto"/>
        <w:rPr>
          <w:rFonts w:ascii="Calibri" w:eastAsia="Calibri" w:hAnsi="Calibri" w:cs="Calibri"/>
          <w:sz w:val="22"/>
          <w:szCs w:val="22"/>
        </w:rPr>
      </w:pPr>
      <w:r w:rsidRPr="003C4040">
        <w:rPr>
          <w:rFonts w:ascii="Calibri" w:eastAsia="Calibri" w:hAnsi="Calibri" w:cs="Calibri"/>
          <w:sz w:val="22"/>
          <w:szCs w:val="22"/>
        </w:rPr>
        <w:t xml:space="preserve">Dear Parents/Carers, </w:t>
      </w:r>
    </w:p>
    <w:p w14:paraId="3E0164FE" w14:textId="7168428C" w:rsidR="008F6988" w:rsidRPr="003C4040" w:rsidRDefault="002A3CBC" w:rsidP="002A3CBC">
      <w:pPr>
        <w:spacing w:after="160" w:line="256" w:lineRule="auto"/>
        <w:rPr>
          <w:rFonts w:ascii="Calibri" w:eastAsia="Calibri" w:hAnsi="Calibri" w:cs="Calibri"/>
          <w:sz w:val="22"/>
          <w:szCs w:val="22"/>
        </w:rPr>
      </w:pPr>
      <w:r w:rsidRPr="003C4040">
        <w:rPr>
          <w:rFonts w:ascii="Calibri" w:eastAsia="Calibri" w:hAnsi="Calibri" w:cs="Calibri"/>
          <w:sz w:val="22"/>
          <w:szCs w:val="22"/>
        </w:rPr>
        <w:t xml:space="preserve">We have been advised by Public Health England that there has been a confirmed case of COVID-19 within the school. </w:t>
      </w:r>
      <w:r w:rsidR="008F6988" w:rsidRPr="003C4040">
        <w:rPr>
          <w:rFonts w:ascii="Calibri" w:eastAsia="Calibri" w:hAnsi="Calibri" w:cs="Calibri"/>
          <w:sz w:val="22"/>
          <w:szCs w:val="22"/>
        </w:rPr>
        <w:t xml:space="preserve">Staff and children who have had close contact with the infected person have already </w:t>
      </w:r>
      <w:r w:rsidR="004A3E62" w:rsidRPr="003C4040">
        <w:rPr>
          <w:rFonts w:ascii="Calibri" w:eastAsia="Calibri" w:hAnsi="Calibri" w:cs="Calibri"/>
          <w:sz w:val="22"/>
          <w:szCs w:val="22"/>
        </w:rPr>
        <w:t xml:space="preserve">been </w:t>
      </w:r>
      <w:r w:rsidR="00B222BE">
        <w:rPr>
          <w:rFonts w:ascii="Calibri" w:eastAsia="Calibri" w:hAnsi="Calibri" w:cs="Calibri"/>
          <w:sz w:val="22"/>
          <w:szCs w:val="22"/>
        </w:rPr>
        <w:t>advised to get a PCR test but can remain in school</w:t>
      </w:r>
      <w:r w:rsidR="004A3E62" w:rsidRPr="003C4040">
        <w:rPr>
          <w:rFonts w:ascii="Calibri" w:eastAsia="Calibri" w:hAnsi="Calibri" w:cs="Calibri"/>
          <w:sz w:val="22"/>
          <w:szCs w:val="22"/>
        </w:rPr>
        <w:t>.</w:t>
      </w:r>
    </w:p>
    <w:p w14:paraId="56A9E66A" w14:textId="47CDEB52" w:rsidR="004A3E62" w:rsidRPr="003C4040" w:rsidRDefault="004A3E62" w:rsidP="004A3E62">
      <w:pPr>
        <w:spacing w:after="160" w:line="256" w:lineRule="auto"/>
        <w:rPr>
          <w:rFonts w:ascii="Calibri" w:eastAsia="Calibri" w:hAnsi="Calibri" w:cs="Calibri"/>
          <w:sz w:val="22"/>
          <w:szCs w:val="22"/>
        </w:rPr>
      </w:pPr>
      <w:r w:rsidRPr="003C4040">
        <w:rPr>
          <w:rFonts w:ascii="Calibri" w:eastAsia="Calibri" w:hAnsi="Calibri" w:cs="Calibri"/>
          <w:sz w:val="22"/>
          <w:szCs w:val="22"/>
        </w:rPr>
        <w:t xml:space="preserve">The school remains open for all children and staff and </w:t>
      </w:r>
      <w:r w:rsidR="00B278DF" w:rsidRPr="003C4040">
        <w:rPr>
          <w:rFonts w:ascii="Calibri" w:eastAsia="Calibri" w:hAnsi="Calibri" w:cs="Calibri"/>
          <w:sz w:val="22"/>
          <w:szCs w:val="22"/>
        </w:rPr>
        <w:t xml:space="preserve">– </w:t>
      </w:r>
      <w:r w:rsidRPr="003C4040">
        <w:rPr>
          <w:rFonts w:ascii="Calibri" w:eastAsia="Calibri" w:hAnsi="Calibri" w:cs="Calibri"/>
          <w:sz w:val="22"/>
          <w:szCs w:val="22"/>
        </w:rPr>
        <w:t>provid</w:t>
      </w:r>
      <w:r w:rsidR="00420E0F" w:rsidRPr="003C4040">
        <w:rPr>
          <w:rFonts w:ascii="Calibri" w:eastAsia="Calibri" w:hAnsi="Calibri" w:cs="Calibri"/>
          <w:sz w:val="22"/>
          <w:szCs w:val="22"/>
        </w:rPr>
        <w:t>ing</w:t>
      </w:r>
      <w:r w:rsidR="00B278DF" w:rsidRPr="003C4040">
        <w:rPr>
          <w:rFonts w:ascii="Calibri" w:eastAsia="Calibri" w:hAnsi="Calibri" w:cs="Calibri"/>
          <w:sz w:val="22"/>
          <w:szCs w:val="22"/>
        </w:rPr>
        <w:t xml:space="preserve"> </w:t>
      </w:r>
      <w:r w:rsidRPr="003C4040">
        <w:rPr>
          <w:rFonts w:ascii="Calibri" w:eastAsia="Calibri" w:hAnsi="Calibri" w:cs="Calibri"/>
          <w:sz w:val="22"/>
          <w:szCs w:val="22"/>
        </w:rPr>
        <w:t>your child remains wel</w:t>
      </w:r>
      <w:r w:rsidR="00B278DF" w:rsidRPr="003C4040">
        <w:rPr>
          <w:rFonts w:ascii="Calibri" w:eastAsia="Calibri" w:hAnsi="Calibri" w:cs="Calibri"/>
          <w:sz w:val="22"/>
          <w:szCs w:val="22"/>
        </w:rPr>
        <w:t xml:space="preserve">l – </w:t>
      </w:r>
      <w:r w:rsidRPr="003C4040">
        <w:rPr>
          <w:rFonts w:ascii="Calibri" w:eastAsia="Calibri" w:hAnsi="Calibri" w:cs="Calibri"/>
          <w:sz w:val="22"/>
          <w:szCs w:val="22"/>
        </w:rPr>
        <w:t>they</w:t>
      </w:r>
      <w:r w:rsidR="00B278DF" w:rsidRPr="003C4040">
        <w:rPr>
          <w:rFonts w:ascii="Calibri" w:eastAsia="Calibri" w:hAnsi="Calibri" w:cs="Calibri"/>
          <w:sz w:val="22"/>
          <w:szCs w:val="22"/>
        </w:rPr>
        <w:t xml:space="preserve"> </w:t>
      </w:r>
      <w:r w:rsidRPr="003C4040">
        <w:rPr>
          <w:rFonts w:ascii="Calibri" w:eastAsia="Calibri" w:hAnsi="Calibri" w:cs="Calibri"/>
          <w:sz w:val="22"/>
          <w:szCs w:val="22"/>
        </w:rPr>
        <w:t xml:space="preserve">can continue to attend school as normal. We will keep this under </w:t>
      </w:r>
      <w:r w:rsidR="00B278DF" w:rsidRPr="003C4040">
        <w:rPr>
          <w:rFonts w:ascii="Calibri" w:eastAsia="Calibri" w:hAnsi="Calibri" w:cs="Calibri"/>
          <w:sz w:val="22"/>
          <w:szCs w:val="22"/>
        </w:rPr>
        <w:t xml:space="preserve">constant </w:t>
      </w:r>
      <w:r w:rsidRPr="003C4040">
        <w:rPr>
          <w:rFonts w:ascii="Calibri" w:eastAsia="Calibri" w:hAnsi="Calibri" w:cs="Calibri"/>
          <w:sz w:val="22"/>
          <w:szCs w:val="22"/>
        </w:rPr>
        <w:t xml:space="preserve">review. </w:t>
      </w:r>
    </w:p>
    <w:p w14:paraId="3A7773D1" w14:textId="0B880A80" w:rsidR="002A3CBC" w:rsidRPr="003C4040" w:rsidRDefault="002A3CBC" w:rsidP="002A3CBC">
      <w:pPr>
        <w:spacing w:after="160" w:line="256" w:lineRule="auto"/>
        <w:rPr>
          <w:rFonts w:ascii="Calibri" w:eastAsia="Calibri" w:hAnsi="Calibri" w:cs="Calibri"/>
          <w:sz w:val="22"/>
          <w:szCs w:val="22"/>
        </w:rPr>
      </w:pPr>
      <w:r w:rsidRPr="003C4040">
        <w:rPr>
          <w:rFonts w:ascii="Calibri" w:eastAsia="Calibri" w:hAnsi="Calibri" w:cs="Calibri"/>
          <w:sz w:val="22"/>
          <w:szCs w:val="22"/>
        </w:rPr>
        <w:t xml:space="preserve">We are continuing to monitor the situation and are working closely with Public Health England. </w:t>
      </w:r>
    </w:p>
    <w:p w14:paraId="052317DC" w14:textId="3AD2AEE3" w:rsidR="00AD14D4" w:rsidRPr="003C4040" w:rsidRDefault="00AD14D4" w:rsidP="00C510F2">
      <w:pPr>
        <w:rPr>
          <w:rFonts w:asciiTheme="minorHAnsi" w:hAnsiTheme="minorHAnsi" w:cstheme="minorHAnsi"/>
          <w:sz w:val="22"/>
          <w:szCs w:val="22"/>
        </w:rPr>
      </w:pPr>
      <w:r w:rsidRPr="003C4040">
        <w:rPr>
          <w:rFonts w:asciiTheme="minorHAnsi" w:hAnsiTheme="minorHAnsi" w:cstheme="minorHAnsi"/>
          <w:sz w:val="22"/>
          <w:szCs w:val="22"/>
        </w:rPr>
        <w:t>Please see attached letter for more information.</w:t>
      </w:r>
      <w:r w:rsidR="001D0A1C" w:rsidRPr="003C4040">
        <w:rPr>
          <w:rFonts w:asciiTheme="minorHAnsi" w:hAnsiTheme="minorHAnsi" w:cstheme="minorHAnsi"/>
          <w:sz w:val="22"/>
          <w:szCs w:val="22"/>
        </w:rPr>
        <w:t xml:space="preserve"> </w:t>
      </w:r>
      <w:r w:rsidR="001D0A1C" w:rsidRPr="003C4040">
        <w:rPr>
          <w:rFonts w:asciiTheme="minorHAnsi" w:hAnsiTheme="minorHAnsi" w:cstheme="minorHAnsi"/>
          <w:b/>
          <w:bCs/>
          <w:color w:val="FF0000"/>
          <w:sz w:val="22"/>
          <w:szCs w:val="22"/>
        </w:rPr>
        <w:t>[ATTACH APPENDIX IV LETTER]</w:t>
      </w:r>
    </w:p>
    <w:p w14:paraId="5BCB46A8" w14:textId="77777777" w:rsidR="00AD14D4" w:rsidRPr="003C4040" w:rsidRDefault="00AD14D4" w:rsidP="00C510F2">
      <w:pPr>
        <w:rPr>
          <w:rFonts w:asciiTheme="minorHAnsi" w:hAnsiTheme="minorHAnsi" w:cstheme="minorHAnsi"/>
          <w:sz w:val="22"/>
          <w:szCs w:val="22"/>
        </w:rPr>
      </w:pPr>
    </w:p>
    <w:p w14:paraId="2686C6AA" w14:textId="2E570799" w:rsidR="00C510F2" w:rsidRPr="003C4040" w:rsidRDefault="00C510F2" w:rsidP="00C510F2">
      <w:pPr>
        <w:rPr>
          <w:rFonts w:asciiTheme="minorHAnsi" w:hAnsiTheme="minorHAnsi" w:cstheme="minorHAnsi"/>
          <w:sz w:val="22"/>
          <w:szCs w:val="22"/>
        </w:rPr>
      </w:pPr>
      <w:r w:rsidRPr="003C4040">
        <w:rPr>
          <w:rFonts w:asciiTheme="minorHAnsi" w:hAnsiTheme="minorHAnsi" w:cstheme="minorHAnsi"/>
          <w:sz w:val="22"/>
          <w:szCs w:val="22"/>
        </w:rPr>
        <w:t>Further details in relation to Coronavirus symptoms and self-isolation is available at</w:t>
      </w:r>
      <w:hyperlink r:id="rId41">
        <w:r w:rsidRPr="003C4040">
          <w:rPr>
            <w:rStyle w:val="Hyperlink"/>
            <w:rFonts w:asciiTheme="minorHAnsi" w:hAnsiTheme="minorHAnsi" w:cstheme="minorHAnsi"/>
            <w:sz w:val="22"/>
            <w:szCs w:val="22"/>
          </w:rPr>
          <w:t xml:space="preserve"> </w:t>
        </w:r>
      </w:hyperlink>
      <w:hyperlink r:id="rId42">
        <w:r w:rsidRPr="003C4040">
          <w:rPr>
            <w:rStyle w:val="Hyperlink"/>
            <w:rFonts w:asciiTheme="minorHAnsi" w:hAnsiTheme="minorHAnsi" w:cstheme="minorHAnsi"/>
            <w:sz w:val="22"/>
            <w:szCs w:val="22"/>
          </w:rPr>
          <w:t>https://www.nhs.uk/conditions/coronavirus-covid-19/</w:t>
        </w:r>
      </w:hyperlink>
    </w:p>
    <w:p w14:paraId="7D07925C" w14:textId="77777777" w:rsidR="00C510F2" w:rsidRPr="003C4040" w:rsidRDefault="00C510F2" w:rsidP="002A3CBC">
      <w:pPr>
        <w:spacing w:after="160" w:line="256" w:lineRule="auto"/>
        <w:rPr>
          <w:rFonts w:ascii="Calibri" w:eastAsia="Calibri" w:hAnsi="Calibri" w:cs="Calibri"/>
          <w:sz w:val="22"/>
          <w:szCs w:val="22"/>
        </w:rPr>
      </w:pPr>
    </w:p>
    <w:p w14:paraId="2539E375" w14:textId="451E29DE" w:rsidR="00E44B5F" w:rsidRPr="003C4040" w:rsidRDefault="00E44B5F">
      <w:pPr>
        <w:rPr>
          <w:rStyle w:val="Hyperlink"/>
          <w:rFonts w:asciiTheme="minorHAnsi" w:hAnsiTheme="minorHAnsi" w:cstheme="minorHAnsi"/>
          <w:bCs/>
          <w:color w:val="auto"/>
          <w:sz w:val="22"/>
          <w:szCs w:val="22"/>
          <w:u w:val="none"/>
        </w:rPr>
      </w:pPr>
      <w:r w:rsidRPr="003C4040">
        <w:rPr>
          <w:rStyle w:val="Hyperlink"/>
          <w:rFonts w:asciiTheme="minorHAnsi" w:hAnsiTheme="minorHAnsi" w:cstheme="minorHAnsi"/>
          <w:bCs/>
          <w:color w:val="auto"/>
          <w:sz w:val="22"/>
          <w:szCs w:val="22"/>
          <w:u w:val="none"/>
        </w:rPr>
        <w:br w:type="page"/>
      </w:r>
    </w:p>
    <w:p w14:paraId="7CBA4C27" w14:textId="3DC0C52D" w:rsidR="003F2BF9" w:rsidRPr="003C4040" w:rsidRDefault="003F2BF9" w:rsidP="003F2BF9">
      <w:pPr>
        <w:rPr>
          <w:rFonts w:asciiTheme="minorHAnsi" w:hAnsiTheme="minorHAnsi" w:cstheme="minorHAnsi"/>
          <w:sz w:val="28"/>
          <w:szCs w:val="28"/>
          <w:u w:val="single"/>
        </w:rPr>
      </w:pPr>
      <w:bookmarkStart w:id="34" w:name="Appendix_iv"/>
      <w:r w:rsidRPr="008A0674">
        <w:rPr>
          <w:rFonts w:asciiTheme="minorHAnsi" w:hAnsiTheme="minorHAnsi" w:cstheme="minorHAnsi"/>
          <w:sz w:val="28"/>
          <w:szCs w:val="28"/>
          <w:u w:val="single"/>
        </w:rPr>
        <w:lastRenderedPageBreak/>
        <w:t xml:space="preserve">Appendix iv – Letter which must be attached to appendix iii </w:t>
      </w:r>
      <w:proofErr w:type="spellStart"/>
      <w:r w:rsidRPr="008A0674">
        <w:rPr>
          <w:rFonts w:asciiTheme="minorHAnsi" w:hAnsiTheme="minorHAnsi" w:cstheme="minorHAnsi"/>
          <w:sz w:val="28"/>
          <w:szCs w:val="28"/>
          <w:u w:val="single"/>
        </w:rPr>
        <w:t>Parenthub</w:t>
      </w:r>
      <w:proofErr w:type="spellEnd"/>
      <w:r w:rsidRPr="008A0674">
        <w:rPr>
          <w:rFonts w:asciiTheme="minorHAnsi" w:hAnsiTheme="minorHAnsi" w:cstheme="minorHAnsi"/>
          <w:sz w:val="28"/>
          <w:szCs w:val="28"/>
          <w:u w:val="single"/>
        </w:rPr>
        <w:t xml:space="preserve"> message to whole school community when informing of confirmed case</w:t>
      </w:r>
      <w:r w:rsidR="008012D1" w:rsidRPr="008A0674">
        <w:rPr>
          <w:rFonts w:asciiTheme="minorHAnsi" w:hAnsiTheme="minorHAnsi" w:cstheme="minorHAnsi"/>
          <w:sz w:val="28"/>
          <w:szCs w:val="28"/>
          <w:u w:val="single"/>
        </w:rPr>
        <w:t xml:space="preserve"> (also saved in SLT\Coronavirus\Return to School\Bubble Home Letters)</w:t>
      </w:r>
    </w:p>
    <w:bookmarkEnd w:id="34"/>
    <w:p w14:paraId="07ACBC12" w14:textId="24795FA4" w:rsidR="00EB54AD" w:rsidRPr="003C4040" w:rsidRDefault="00EB54AD" w:rsidP="001B6EBA">
      <w:pPr>
        <w:tabs>
          <w:tab w:val="center" w:pos="4680"/>
          <w:tab w:val="right" w:pos="9360"/>
        </w:tabs>
        <w:rPr>
          <w:rFonts w:ascii="Calibri" w:eastAsia="Calibri" w:hAnsi="Calibri"/>
          <w:lang w:val="en-US" w:eastAsia="en-US"/>
        </w:rPr>
      </w:pPr>
    </w:p>
    <w:p w14:paraId="3581B339" w14:textId="77777777" w:rsidR="00E40D03" w:rsidRPr="003C4040" w:rsidRDefault="00E40D03" w:rsidP="00E40D03">
      <w:pPr>
        <w:spacing w:after="40"/>
        <w:rPr>
          <w:rFonts w:ascii="Calibri" w:eastAsia="Calibri" w:hAnsi="Calibri"/>
          <w:noProof/>
          <w:color w:val="003399"/>
          <w:sz w:val="56"/>
          <w:szCs w:val="56"/>
          <w:lang w:val="en-US" w:eastAsia="en-US"/>
        </w:rPr>
      </w:pPr>
      <w:bookmarkStart w:id="35" w:name="_Hlk53400310"/>
      <w:r w:rsidRPr="003C4040">
        <w:rPr>
          <w:rFonts w:ascii="Calibri" w:eastAsia="Calibri" w:hAnsi="Calibri"/>
          <w:noProof/>
          <w:sz w:val="22"/>
          <w:szCs w:val="22"/>
          <w:lang w:val="en-US" w:eastAsia="en-US"/>
        </w:rPr>
        <w:drawing>
          <wp:anchor distT="0" distB="0" distL="114300" distR="114300" simplePos="0" relativeHeight="251658246" behindDoc="1" locked="0" layoutInCell="1" allowOverlap="1" wp14:anchorId="4C54B0D9" wp14:editId="681164C6">
            <wp:simplePos x="0" y="0"/>
            <wp:positionH relativeFrom="margin">
              <wp:align>right</wp:align>
            </wp:positionH>
            <wp:positionV relativeFrom="paragraph">
              <wp:posOffset>-8247</wp:posOffset>
            </wp:positionV>
            <wp:extent cx="1267870" cy="1260000"/>
            <wp:effectExtent l="0" t="0" r="8890" b="0"/>
            <wp:wrapNone/>
            <wp:docPr id="16" name="Picture 16"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8" t="6753"/>
                    <a:stretch/>
                  </pic:blipFill>
                  <pic:spPr bwMode="auto">
                    <a:xfrm>
                      <a:off x="0" y="0"/>
                      <a:ext cx="1267870" cy="126000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4040">
        <w:rPr>
          <w:rFonts w:ascii="Kristen ITC" w:eastAsia="Calibri" w:hAnsi="Kristen ITC"/>
          <w:color w:val="003399"/>
          <w:sz w:val="56"/>
          <w:szCs w:val="56"/>
          <w:lang w:val="en-US" w:eastAsia="en-US"/>
        </w:rPr>
        <w:t>Lancasterian Primary School</w:t>
      </w:r>
    </w:p>
    <w:p w14:paraId="4BC567E0" w14:textId="77777777" w:rsidR="00E40D03" w:rsidRPr="003C4040" w:rsidRDefault="00E40D03" w:rsidP="00E40D03">
      <w:pPr>
        <w:rPr>
          <w:rFonts w:ascii="Calibri" w:eastAsia="Calibri" w:hAnsi="Calibri"/>
          <w:noProof/>
          <w:color w:val="003399"/>
          <w:sz w:val="56"/>
          <w:szCs w:val="56"/>
          <w:lang w:val="en-US" w:eastAsia="en-US"/>
        </w:rPr>
      </w:pPr>
      <w:r w:rsidRPr="003C4040">
        <w:rPr>
          <w:rFonts w:ascii="Calibri" w:eastAsia="Calibri" w:hAnsi="Calibri"/>
          <w:color w:val="003399"/>
          <w:sz w:val="22"/>
          <w:szCs w:val="22"/>
          <w:lang w:val="en-US" w:eastAsia="en-US"/>
        </w:rPr>
        <w:t>A safe and welcoming learning community where:</w:t>
      </w:r>
    </w:p>
    <w:p w14:paraId="6F2ED1DE" w14:textId="77777777" w:rsidR="00E40D03" w:rsidRPr="003C4040" w:rsidRDefault="00E40D03"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we all aim high;</w:t>
      </w:r>
    </w:p>
    <w:p w14:paraId="72361527" w14:textId="77777777" w:rsidR="00E40D03" w:rsidRPr="003C4040" w:rsidRDefault="00E40D03"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everyone is included;</w:t>
      </w:r>
    </w:p>
    <w:p w14:paraId="1FD65B67" w14:textId="77777777" w:rsidR="00E40D03" w:rsidRPr="003C4040" w:rsidRDefault="00E40D03" w:rsidP="00E805B7">
      <w:pPr>
        <w:numPr>
          <w:ilvl w:val="0"/>
          <w:numId w:val="3"/>
        </w:numPr>
        <w:spacing w:line="276" w:lineRule="auto"/>
        <w:ind w:left="454" w:hanging="283"/>
        <w:rPr>
          <w:rFonts w:ascii="Calibri" w:eastAsia="Calibri" w:hAnsi="Calibri"/>
          <w:color w:val="003399"/>
          <w:sz w:val="22"/>
          <w:szCs w:val="22"/>
          <w:lang w:val="en-US" w:eastAsia="en-US"/>
        </w:rPr>
      </w:pPr>
      <w:r w:rsidRPr="003C4040">
        <w:rPr>
          <w:rFonts w:ascii="Calibri" w:eastAsia="Calibri" w:hAnsi="Calibri"/>
          <w:color w:val="003399"/>
          <w:sz w:val="22"/>
          <w:szCs w:val="22"/>
          <w:lang w:val="en-US" w:eastAsia="en-US"/>
        </w:rPr>
        <w:t>creativity is valued.</w:t>
      </w:r>
    </w:p>
    <w:p w14:paraId="7D7D36FC" w14:textId="77777777" w:rsidR="00E40D03" w:rsidRPr="003C4040" w:rsidRDefault="00E40D03" w:rsidP="00E40D03">
      <w:pPr>
        <w:ind w:left="171"/>
        <w:jc w:val="right"/>
        <w:rPr>
          <w:rFonts w:ascii="Calibri" w:eastAsia="Calibri" w:hAnsi="Calibri"/>
          <w:lang w:val="en-US" w:eastAsia="en-US"/>
        </w:rPr>
      </w:pPr>
      <w:r w:rsidRPr="003C4040">
        <w:rPr>
          <w:rFonts w:ascii="Calibri" w:eastAsia="Calibri" w:hAnsi="Calibri"/>
          <w:lang w:val="en-US" w:eastAsia="en-US"/>
        </w:rPr>
        <w:t>King’s Road, Tottenham, London, N17 8NN</w:t>
      </w:r>
    </w:p>
    <w:p w14:paraId="47B36712" w14:textId="77777777" w:rsidR="00E40D03" w:rsidRPr="003C4040" w:rsidRDefault="00E40D03" w:rsidP="00E40D03">
      <w:pPr>
        <w:keepNext/>
        <w:ind w:left="171"/>
        <w:jc w:val="right"/>
        <w:outlineLvl w:val="0"/>
        <w:rPr>
          <w:rFonts w:ascii="Calibri" w:hAnsi="Calibri"/>
          <w:b/>
          <w:bCs/>
          <w:lang w:eastAsia="en-US"/>
        </w:rPr>
      </w:pPr>
      <w:r w:rsidRPr="003C4040">
        <w:rPr>
          <w:rFonts w:ascii="Calibri" w:hAnsi="Calibri"/>
          <w:lang w:eastAsia="en-US"/>
        </w:rPr>
        <w:t xml:space="preserve">Tel: 020 8808 8088, </w:t>
      </w:r>
      <w:r w:rsidRPr="003C4040">
        <w:rPr>
          <w:rFonts w:ascii="Calibri" w:hAnsi="Calibri"/>
          <w:bCs/>
          <w:lang w:eastAsia="en-US"/>
        </w:rPr>
        <w:t>email</w:t>
      </w:r>
      <w:r w:rsidRPr="003C4040">
        <w:rPr>
          <w:rFonts w:ascii="Calibri" w:hAnsi="Calibri"/>
          <w:b/>
          <w:bCs/>
          <w:lang w:eastAsia="en-US"/>
        </w:rPr>
        <w:t xml:space="preserve">: </w:t>
      </w:r>
      <w:hyperlink r:id="rId43" w:history="1">
        <w:r w:rsidRPr="003C4040">
          <w:rPr>
            <w:rFonts w:ascii="Calibri" w:hAnsi="Calibri"/>
            <w:bCs/>
            <w:u w:val="single"/>
            <w:lang w:eastAsia="en-US"/>
          </w:rPr>
          <w:t>admin@lancs-pri.haringey.sch.uk</w:t>
        </w:r>
      </w:hyperlink>
    </w:p>
    <w:p w14:paraId="4885EB64" w14:textId="77777777" w:rsidR="00E40D03" w:rsidRPr="003C4040" w:rsidRDefault="00E40D03" w:rsidP="00E40D03">
      <w:pPr>
        <w:ind w:left="171"/>
        <w:jc w:val="right"/>
        <w:rPr>
          <w:rFonts w:ascii="Calibri" w:eastAsia="Calibri" w:hAnsi="Calibri"/>
          <w:lang w:val="en-US" w:eastAsia="en-US"/>
        </w:rPr>
      </w:pPr>
      <w:r w:rsidRPr="003C4040">
        <w:rPr>
          <w:rFonts w:ascii="Calibri" w:eastAsia="Calibri" w:hAnsi="Calibri"/>
          <w:lang w:val="en-US" w:eastAsia="en-US"/>
        </w:rPr>
        <w:t>Head Teacher: Paul Murphy</w:t>
      </w:r>
    </w:p>
    <w:p w14:paraId="54A42A9A" w14:textId="77777777" w:rsidR="00E40D03" w:rsidRPr="003C4040" w:rsidRDefault="00E40D03" w:rsidP="00E40D03">
      <w:pPr>
        <w:tabs>
          <w:tab w:val="center" w:pos="4680"/>
          <w:tab w:val="right" w:pos="9360"/>
        </w:tabs>
        <w:ind w:left="171"/>
        <w:jc w:val="right"/>
        <w:rPr>
          <w:rFonts w:ascii="Calibri" w:eastAsia="Calibri" w:hAnsi="Calibri"/>
          <w:lang w:val="en-US" w:eastAsia="en-US"/>
        </w:rPr>
      </w:pPr>
      <w:r w:rsidRPr="003C4040">
        <w:rPr>
          <w:rFonts w:ascii="Calibri" w:eastAsia="Calibri" w:hAnsi="Calibri"/>
          <w:lang w:val="en-US" w:eastAsia="en-US"/>
        </w:rPr>
        <w:t>Deputy Head Teacher: Charlotte Clinton</w:t>
      </w:r>
    </w:p>
    <w:p w14:paraId="39033687" w14:textId="77777777" w:rsidR="00E40D03" w:rsidRPr="003C4040" w:rsidRDefault="00E40D03" w:rsidP="00E40D03">
      <w:pPr>
        <w:tabs>
          <w:tab w:val="center" w:pos="4680"/>
          <w:tab w:val="right" w:pos="9360"/>
        </w:tabs>
        <w:ind w:left="171"/>
        <w:jc w:val="right"/>
        <w:rPr>
          <w:rFonts w:ascii="Calibri" w:eastAsia="Calibri" w:hAnsi="Calibri"/>
          <w:lang w:val="en-US" w:eastAsia="en-US"/>
        </w:rPr>
      </w:pPr>
    </w:p>
    <w:p w14:paraId="4B4FB80D" w14:textId="77777777" w:rsidR="00E40D03" w:rsidRPr="000515A8" w:rsidRDefault="00E40D03" w:rsidP="00E40D03">
      <w:pPr>
        <w:tabs>
          <w:tab w:val="center" w:pos="4680"/>
          <w:tab w:val="right" w:pos="9360"/>
        </w:tabs>
        <w:ind w:left="171"/>
        <w:jc w:val="right"/>
        <w:rPr>
          <w:rFonts w:ascii="Calibri" w:eastAsia="Calibri" w:hAnsi="Calibri"/>
          <w:bCs/>
          <w:color w:val="FF0000"/>
          <w:sz w:val="22"/>
          <w:szCs w:val="22"/>
          <w:lang w:val="en-US" w:eastAsia="en-US"/>
        </w:rPr>
      </w:pPr>
      <w:bookmarkStart w:id="36" w:name="_Hlk72394887"/>
      <w:bookmarkStart w:id="37" w:name="_Hlk75363500"/>
      <w:r w:rsidRPr="000515A8">
        <w:rPr>
          <w:rFonts w:ascii="Calibri" w:eastAsia="Calibri" w:hAnsi="Calibri"/>
          <w:bCs/>
          <w:color w:val="FF0000"/>
          <w:sz w:val="22"/>
          <w:szCs w:val="22"/>
          <w:lang w:val="en-US" w:eastAsia="en-US"/>
        </w:rPr>
        <w:t>[DATE]</w:t>
      </w:r>
    </w:p>
    <w:p w14:paraId="5DEE8477" w14:textId="4397B445"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sz w:val="22"/>
          <w:szCs w:val="22"/>
        </w:rPr>
        <w:t xml:space="preserve">Dear Parents/Carers,  </w:t>
      </w:r>
    </w:p>
    <w:p w14:paraId="31223784" w14:textId="77777777" w:rsidR="00E17807" w:rsidRPr="003C4040" w:rsidRDefault="00E17807" w:rsidP="00E17807">
      <w:pPr>
        <w:rPr>
          <w:rFonts w:asciiTheme="minorHAnsi" w:hAnsiTheme="minorHAnsi" w:cstheme="minorHAnsi"/>
          <w:b/>
          <w:bCs/>
          <w:sz w:val="22"/>
          <w:szCs w:val="22"/>
        </w:rPr>
      </w:pPr>
    </w:p>
    <w:p w14:paraId="225CC23E" w14:textId="12891CCA" w:rsidR="00E17807" w:rsidRPr="003C4040" w:rsidRDefault="00E17807" w:rsidP="00E17807">
      <w:pPr>
        <w:rPr>
          <w:rFonts w:asciiTheme="minorHAnsi" w:hAnsiTheme="minorHAnsi" w:cstheme="minorHAnsi"/>
          <w:b/>
          <w:bCs/>
          <w:sz w:val="22"/>
          <w:szCs w:val="22"/>
        </w:rPr>
      </w:pPr>
      <w:r w:rsidRPr="003C4040">
        <w:rPr>
          <w:rFonts w:asciiTheme="minorHAnsi" w:hAnsiTheme="minorHAnsi" w:cstheme="minorHAnsi"/>
          <w:b/>
          <w:bCs/>
          <w:sz w:val="22"/>
          <w:szCs w:val="22"/>
        </w:rPr>
        <w:t>Case of COVID-19</w:t>
      </w:r>
    </w:p>
    <w:p w14:paraId="2D7AE863" w14:textId="77777777" w:rsidR="00E17807" w:rsidRPr="003C4040" w:rsidRDefault="00E17807" w:rsidP="00E17807">
      <w:pPr>
        <w:rPr>
          <w:rFonts w:asciiTheme="minorHAnsi" w:hAnsiTheme="minorHAnsi" w:cstheme="minorHAnsi"/>
          <w:sz w:val="22"/>
          <w:szCs w:val="22"/>
        </w:rPr>
      </w:pPr>
    </w:p>
    <w:p w14:paraId="5B948569" w14:textId="0AD0A36B"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sz w:val="22"/>
          <w:szCs w:val="22"/>
        </w:rPr>
        <w:t>We have been advised that a person in our school has tested positive for coronavirus.</w:t>
      </w:r>
    </w:p>
    <w:p w14:paraId="5D655A4F" w14:textId="77777777" w:rsidR="00E17807" w:rsidRPr="003C4040" w:rsidRDefault="00E17807" w:rsidP="00E17807">
      <w:pPr>
        <w:rPr>
          <w:rFonts w:asciiTheme="minorHAnsi" w:hAnsiTheme="minorHAnsi" w:cstheme="minorHAnsi"/>
          <w:b/>
          <w:bCs/>
          <w:sz w:val="22"/>
          <w:szCs w:val="22"/>
          <w:u w:val="single"/>
        </w:rPr>
      </w:pPr>
    </w:p>
    <w:p w14:paraId="6BCEF285" w14:textId="11D4D9EB"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b/>
          <w:bCs/>
          <w:sz w:val="22"/>
          <w:szCs w:val="22"/>
          <w:u w:val="single"/>
        </w:rPr>
        <w:t>What has the school done?</w:t>
      </w:r>
    </w:p>
    <w:p w14:paraId="7D3ACF4D" w14:textId="6E494FDF"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sz w:val="22"/>
          <w:szCs w:val="22"/>
        </w:rPr>
        <w:t xml:space="preserve">We have carried out a full risk assessment and everyone who has been in contact with the person who tested positive has been identified and </w:t>
      </w:r>
      <w:r w:rsidR="00B222BE">
        <w:rPr>
          <w:rFonts w:asciiTheme="minorHAnsi" w:hAnsiTheme="minorHAnsi" w:cstheme="minorHAnsi"/>
          <w:sz w:val="22"/>
          <w:szCs w:val="22"/>
        </w:rPr>
        <w:t>told to get a PCR test</w:t>
      </w:r>
      <w:r w:rsidRPr="003C4040">
        <w:rPr>
          <w:rFonts w:asciiTheme="minorHAnsi" w:hAnsiTheme="minorHAnsi" w:cstheme="minorHAnsi"/>
          <w:sz w:val="22"/>
          <w:szCs w:val="22"/>
        </w:rPr>
        <w:t xml:space="preserve">. Your child has NOT been in contact with the positive case according to public health guidelines and </w:t>
      </w:r>
      <w:r w:rsidR="00B222BE">
        <w:rPr>
          <w:rFonts w:asciiTheme="minorHAnsi" w:hAnsiTheme="minorHAnsi" w:cstheme="minorHAnsi"/>
          <w:sz w:val="22"/>
          <w:szCs w:val="22"/>
        </w:rPr>
        <w:t>does not need to get a PCR test</w:t>
      </w:r>
      <w:r w:rsidRPr="003C4040">
        <w:rPr>
          <w:rFonts w:asciiTheme="minorHAnsi" w:hAnsiTheme="minorHAnsi" w:cstheme="minorHAnsi"/>
          <w:sz w:val="22"/>
          <w:szCs w:val="22"/>
        </w:rPr>
        <w:t xml:space="preserve">. This letter has been sent out to all families in our setting to let them know of the current situation and provide advice on how to support their child. </w:t>
      </w:r>
    </w:p>
    <w:p w14:paraId="4FBB19C3" w14:textId="77777777" w:rsidR="00E17807" w:rsidRPr="003C4040" w:rsidRDefault="00E17807" w:rsidP="00E17807">
      <w:pPr>
        <w:rPr>
          <w:rFonts w:asciiTheme="minorHAnsi" w:hAnsiTheme="minorHAnsi" w:cstheme="minorHAnsi"/>
          <w:sz w:val="22"/>
          <w:szCs w:val="22"/>
        </w:rPr>
      </w:pPr>
    </w:p>
    <w:p w14:paraId="542FA7E5" w14:textId="77777777" w:rsidR="00E17807" w:rsidRPr="003C4040" w:rsidRDefault="00E17807" w:rsidP="00E17807">
      <w:pPr>
        <w:rPr>
          <w:rFonts w:asciiTheme="minorHAnsi" w:hAnsiTheme="minorHAnsi" w:cstheme="minorHAnsi"/>
          <w:b/>
          <w:bCs/>
          <w:sz w:val="22"/>
          <w:szCs w:val="22"/>
          <w:u w:val="single"/>
        </w:rPr>
      </w:pPr>
      <w:r w:rsidRPr="003C4040">
        <w:rPr>
          <w:rFonts w:asciiTheme="minorHAnsi" w:hAnsiTheme="minorHAnsi" w:cstheme="minorHAnsi"/>
          <w:b/>
          <w:bCs/>
          <w:sz w:val="22"/>
          <w:szCs w:val="22"/>
          <w:u w:val="single"/>
        </w:rPr>
        <w:t xml:space="preserve">What do you need to do? </w:t>
      </w:r>
    </w:p>
    <w:p w14:paraId="4348DDD3" w14:textId="0E82995C"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sz w:val="22"/>
          <w:szCs w:val="22"/>
        </w:rPr>
        <w:t>The school remains open and if your child is well, they can continue to attend as normal. We are continuing to monitor and review the situation.</w:t>
      </w:r>
    </w:p>
    <w:p w14:paraId="3C569ED8" w14:textId="77777777" w:rsidR="00E17807" w:rsidRPr="003C4040" w:rsidRDefault="00E17807" w:rsidP="00E17807">
      <w:pPr>
        <w:rPr>
          <w:rFonts w:asciiTheme="minorHAnsi" w:hAnsiTheme="minorHAnsi" w:cstheme="minorHAnsi"/>
          <w:sz w:val="22"/>
          <w:szCs w:val="22"/>
        </w:rPr>
      </w:pPr>
    </w:p>
    <w:p w14:paraId="2849B875" w14:textId="511537BA" w:rsidR="00E17807" w:rsidRPr="003C4040" w:rsidRDefault="00E17807" w:rsidP="00E17807">
      <w:pPr>
        <w:spacing w:after="120"/>
        <w:rPr>
          <w:rFonts w:asciiTheme="minorHAnsi" w:hAnsiTheme="minorHAnsi" w:cstheme="minorHAnsi"/>
          <w:b/>
          <w:sz w:val="22"/>
          <w:szCs w:val="22"/>
        </w:rPr>
      </w:pPr>
      <w:r w:rsidRPr="003C4040">
        <w:rPr>
          <w:rFonts w:asciiTheme="minorHAnsi" w:hAnsiTheme="minorHAnsi" w:cstheme="minorHAnsi"/>
          <w:b/>
          <w:sz w:val="22"/>
          <w:szCs w:val="22"/>
        </w:rPr>
        <w:t xml:space="preserve">Do be alert for the symptoms of coronavirus which are:  </w:t>
      </w:r>
    </w:p>
    <w:p w14:paraId="149B85C9" w14:textId="77777777" w:rsidR="00E17807" w:rsidRPr="003C4040" w:rsidRDefault="00E17807" w:rsidP="00E805B7">
      <w:pPr>
        <w:pStyle w:val="ListParagraph"/>
        <w:numPr>
          <w:ilvl w:val="0"/>
          <w:numId w:val="68"/>
        </w:numPr>
        <w:suppressAutoHyphens/>
        <w:autoSpaceDN w:val="0"/>
        <w:spacing w:after="120" w:line="249" w:lineRule="auto"/>
        <w:contextualSpacing w:val="0"/>
        <w:rPr>
          <w:rFonts w:asciiTheme="minorHAnsi" w:hAnsiTheme="minorHAnsi" w:cstheme="minorHAnsi"/>
        </w:rPr>
      </w:pPr>
      <w:r w:rsidRPr="003C4040">
        <w:rPr>
          <w:rFonts w:asciiTheme="minorHAnsi" w:hAnsiTheme="minorHAnsi" w:cstheme="minorHAnsi"/>
          <w:b/>
          <w:bCs/>
        </w:rPr>
        <w:t>A high temperature</w:t>
      </w:r>
    </w:p>
    <w:p w14:paraId="2D683ED8" w14:textId="77777777" w:rsidR="00E17807" w:rsidRPr="003C4040" w:rsidRDefault="00E17807" w:rsidP="00E805B7">
      <w:pPr>
        <w:pStyle w:val="ListParagraph"/>
        <w:numPr>
          <w:ilvl w:val="0"/>
          <w:numId w:val="68"/>
        </w:numPr>
        <w:suppressAutoHyphens/>
        <w:autoSpaceDN w:val="0"/>
        <w:spacing w:after="120" w:line="249" w:lineRule="auto"/>
        <w:contextualSpacing w:val="0"/>
        <w:rPr>
          <w:rFonts w:asciiTheme="minorHAnsi" w:hAnsiTheme="minorHAnsi" w:cstheme="minorHAnsi"/>
        </w:rPr>
      </w:pPr>
      <w:r w:rsidRPr="003C4040">
        <w:rPr>
          <w:rFonts w:asciiTheme="minorHAnsi" w:hAnsiTheme="minorHAnsi" w:cstheme="minorHAnsi"/>
          <w:b/>
          <w:bCs/>
        </w:rPr>
        <w:t>A new continuous cough</w:t>
      </w:r>
    </w:p>
    <w:p w14:paraId="133FC19C" w14:textId="77777777" w:rsidR="00E17807" w:rsidRPr="003C4040" w:rsidRDefault="00E17807" w:rsidP="00E805B7">
      <w:pPr>
        <w:pStyle w:val="ListParagraph"/>
        <w:numPr>
          <w:ilvl w:val="0"/>
          <w:numId w:val="68"/>
        </w:numPr>
        <w:suppressAutoHyphens/>
        <w:autoSpaceDN w:val="0"/>
        <w:spacing w:after="120" w:line="249" w:lineRule="auto"/>
        <w:contextualSpacing w:val="0"/>
        <w:rPr>
          <w:rFonts w:asciiTheme="minorHAnsi" w:hAnsiTheme="minorHAnsi" w:cstheme="minorHAnsi"/>
        </w:rPr>
      </w:pPr>
      <w:r w:rsidRPr="003C4040">
        <w:rPr>
          <w:rFonts w:asciiTheme="minorHAnsi" w:hAnsiTheme="minorHAnsi" w:cstheme="minorHAnsi"/>
          <w:b/>
          <w:bCs/>
        </w:rPr>
        <w:t>A loss of, or change in, normal sense of taste or smell</w:t>
      </w:r>
    </w:p>
    <w:p w14:paraId="0FF328AF" w14:textId="77777777"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b/>
          <w:bCs/>
          <w:sz w:val="22"/>
          <w:szCs w:val="22"/>
        </w:rPr>
        <w:t xml:space="preserve">See </w:t>
      </w:r>
      <w:hyperlink r:id="rId44" w:history="1">
        <w:r w:rsidRPr="003C4040">
          <w:rPr>
            <w:rStyle w:val="Hyperlink"/>
            <w:rFonts w:asciiTheme="minorHAnsi" w:hAnsiTheme="minorHAnsi" w:cstheme="minorHAnsi"/>
            <w:b/>
            <w:bCs/>
            <w:sz w:val="22"/>
            <w:szCs w:val="22"/>
          </w:rPr>
          <w:t>www.nhs.uk/conditions/coronavirus-covid-19/symptoms</w:t>
        </w:r>
      </w:hyperlink>
      <w:r w:rsidRPr="003C4040">
        <w:rPr>
          <w:rFonts w:asciiTheme="minorHAnsi" w:hAnsiTheme="minorHAnsi" w:cstheme="minorHAnsi"/>
          <w:b/>
          <w:bCs/>
          <w:sz w:val="22"/>
          <w:szCs w:val="22"/>
        </w:rPr>
        <w:t xml:space="preserve"> </w:t>
      </w:r>
    </w:p>
    <w:p w14:paraId="638CC4BE" w14:textId="77777777" w:rsidR="00E17807" w:rsidRPr="003C4040" w:rsidRDefault="00E17807" w:rsidP="00E17807">
      <w:pPr>
        <w:rPr>
          <w:rFonts w:asciiTheme="minorHAnsi" w:hAnsiTheme="minorHAnsi" w:cstheme="minorHAnsi"/>
          <w:sz w:val="22"/>
          <w:szCs w:val="22"/>
        </w:rPr>
      </w:pPr>
    </w:p>
    <w:p w14:paraId="7E6C7F16" w14:textId="031976D6" w:rsidR="00E17807" w:rsidRDefault="00E17807" w:rsidP="00E17807">
      <w:pPr>
        <w:rPr>
          <w:rFonts w:asciiTheme="minorHAnsi" w:hAnsiTheme="minorHAnsi" w:cstheme="minorHAnsi"/>
          <w:sz w:val="22"/>
          <w:szCs w:val="22"/>
        </w:rPr>
      </w:pPr>
      <w:r w:rsidRPr="003C4040">
        <w:rPr>
          <w:rFonts w:asciiTheme="minorHAnsi" w:hAnsiTheme="minorHAnsi" w:cstheme="minorHAnsi"/>
          <w:sz w:val="22"/>
          <w:szCs w:val="22"/>
        </w:rPr>
        <w:t xml:space="preserve">If your child develops ANY of the three main symptoms of COVID-19, however mild, they should </w:t>
      </w:r>
      <w:r w:rsidR="00B222BE">
        <w:rPr>
          <w:rFonts w:asciiTheme="minorHAnsi" w:hAnsiTheme="minorHAnsi" w:cstheme="minorHAnsi"/>
          <w:sz w:val="22"/>
          <w:szCs w:val="22"/>
        </w:rPr>
        <w:t xml:space="preserve">stay at home and </w:t>
      </w:r>
      <w:r w:rsidRPr="003C4040">
        <w:rPr>
          <w:rFonts w:asciiTheme="minorHAnsi" w:hAnsiTheme="minorHAnsi" w:cstheme="minorHAnsi"/>
          <w:sz w:val="22"/>
          <w:szCs w:val="22"/>
        </w:rPr>
        <w:t xml:space="preserve">get tested as soon as possible. Please be reassured that for most people, especially children, coronavirus (COVID-19) will be a mild illness. </w:t>
      </w:r>
    </w:p>
    <w:p w14:paraId="02F0AA0A" w14:textId="65B8013F" w:rsidR="004372AF" w:rsidRDefault="004372AF" w:rsidP="00E17807">
      <w:pPr>
        <w:rPr>
          <w:rFonts w:asciiTheme="minorHAnsi" w:hAnsiTheme="minorHAnsi" w:cstheme="minorHAnsi"/>
          <w:sz w:val="22"/>
          <w:szCs w:val="22"/>
        </w:rPr>
      </w:pPr>
    </w:p>
    <w:p w14:paraId="5F14C6E4" w14:textId="3A949A56" w:rsidR="004372AF" w:rsidRPr="003C4040" w:rsidRDefault="004372AF" w:rsidP="00E17807">
      <w:pPr>
        <w:rPr>
          <w:rFonts w:asciiTheme="minorHAnsi" w:hAnsiTheme="minorHAnsi" w:cstheme="minorHAnsi"/>
          <w:sz w:val="22"/>
          <w:szCs w:val="22"/>
        </w:rPr>
      </w:pPr>
      <w:r w:rsidRPr="004372AF">
        <w:rPr>
          <w:rFonts w:asciiTheme="minorHAnsi" w:hAnsiTheme="minorHAnsi" w:cstheme="minorHAnsi"/>
          <w:sz w:val="22"/>
          <w:szCs w:val="22"/>
        </w:rPr>
        <w:t xml:space="preserve">PCR tests can be arranged by following this link: </w:t>
      </w:r>
      <w:hyperlink r:id="rId45" w:history="1">
        <w:r w:rsidRPr="008543E4">
          <w:rPr>
            <w:rStyle w:val="Hyperlink"/>
            <w:rFonts w:asciiTheme="minorHAnsi" w:hAnsiTheme="minorHAnsi" w:cstheme="minorHAnsi"/>
            <w:sz w:val="22"/>
            <w:szCs w:val="22"/>
          </w:rPr>
          <w:t>https://www.gov.uk/get-coronavirus-test</w:t>
        </w:r>
      </w:hyperlink>
      <w:r w:rsidRPr="004372AF">
        <w:rPr>
          <w:rFonts w:asciiTheme="minorHAnsi" w:hAnsiTheme="minorHAnsi" w:cstheme="minorHAnsi"/>
          <w:sz w:val="22"/>
          <w:szCs w:val="22"/>
        </w:rPr>
        <w:t>. Within Haringey, tests are available from Stamford Hill Primary School, N15 (appointment only). Please note you can also arrange for a PCR test to be posted to you which should arrive the following day.</w:t>
      </w:r>
    </w:p>
    <w:p w14:paraId="70E0D810" w14:textId="77777777" w:rsidR="00E17807" w:rsidRPr="003C4040" w:rsidRDefault="00E17807" w:rsidP="00E17807">
      <w:pPr>
        <w:rPr>
          <w:rFonts w:asciiTheme="minorHAnsi" w:hAnsiTheme="minorHAnsi" w:cstheme="minorHAnsi"/>
          <w:sz w:val="22"/>
          <w:szCs w:val="22"/>
        </w:rPr>
      </w:pPr>
    </w:p>
    <w:p w14:paraId="23547411" w14:textId="0CBF3FCE"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b/>
          <w:sz w:val="22"/>
          <w:szCs w:val="22"/>
        </w:rPr>
        <w:t>We know that this is a difficult time for families and thank you for your support as we work to keep our school and wider community safe.</w:t>
      </w:r>
    </w:p>
    <w:p w14:paraId="1D41EE93" w14:textId="77777777" w:rsidR="00E17807" w:rsidRPr="003C4040" w:rsidRDefault="00E17807" w:rsidP="00E17807">
      <w:pPr>
        <w:rPr>
          <w:rFonts w:asciiTheme="minorHAnsi" w:hAnsiTheme="minorHAnsi" w:cstheme="minorHAnsi"/>
          <w:sz w:val="22"/>
          <w:szCs w:val="22"/>
        </w:rPr>
      </w:pPr>
    </w:p>
    <w:p w14:paraId="056A5140" w14:textId="77777777" w:rsidR="00E17807" w:rsidRPr="003C4040" w:rsidRDefault="00E17807" w:rsidP="00E17807">
      <w:pPr>
        <w:rPr>
          <w:rFonts w:asciiTheme="minorHAnsi" w:hAnsiTheme="minorHAnsi" w:cstheme="minorHAnsi"/>
          <w:sz w:val="22"/>
          <w:szCs w:val="22"/>
        </w:rPr>
      </w:pPr>
      <w:r w:rsidRPr="003C4040">
        <w:rPr>
          <w:rFonts w:asciiTheme="minorHAnsi" w:hAnsiTheme="minorHAnsi" w:cstheme="minorHAnsi"/>
          <w:sz w:val="22"/>
          <w:szCs w:val="22"/>
        </w:rPr>
        <w:lastRenderedPageBreak/>
        <w:t xml:space="preserve">For more information see next page, and: </w:t>
      </w:r>
    </w:p>
    <w:p w14:paraId="5ABBC18A" w14:textId="77777777" w:rsidR="00E17807" w:rsidRPr="003C4040" w:rsidRDefault="00D93A38" w:rsidP="00E17807">
      <w:pPr>
        <w:rPr>
          <w:rFonts w:asciiTheme="minorHAnsi" w:hAnsiTheme="minorHAnsi" w:cstheme="minorHAnsi"/>
          <w:sz w:val="22"/>
          <w:szCs w:val="22"/>
        </w:rPr>
      </w:pPr>
      <w:hyperlink r:id="rId46" w:history="1">
        <w:r w:rsidR="00E17807" w:rsidRPr="003C4040">
          <w:rPr>
            <w:rStyle w:val="Hyperlink"/>
            <w:rFonts w:asciiTheme="minorHAnsi" w:hAnsiTheme="minorHAnsi" w:cstheme="minorHAnsi"/>
            <w:sz w:val="22"/>
            <w:szCs w:val="22"/>
          </w:rPr>
          <w:t>www.gov.uk/coronavirus/education-and-childcare</w:t>
        </w:r>
      </w:hyperlink>
    </w:p>
    <w:p w14:paraId="6FFCBB4C" w14:textId="77777777" w:rsidR="00E17807" w:rsidRPr="003C4040" w:rsidRDefault="00D93A38" w:rsidP="00E17807">
      <w:pPr>
        <w:rPr>
          <w:rFonts w:asciiTheme="minorHAnsi" w:hAnsiTheme="minorHAnsi" w:cstheme="minorHAnsi"/>
          <w:sz w:val="22"/>
          <w:szCs w:val="22"/>
        </w:rPr>
      </w:pPr>
      <w:hyperlink r:id="rId47" w:history="1">
        <w:r w:rsidR="00E17807" w:rsidRPr="003C4040">
          <w:rPr>
            <w:rStyle w:val="Hyperlink"/>
            <w:rFonts w:asciiTheme="minorHAnsi" w:hAnsiTheme="minorHAnsi" w:cstheme="minorHAnsi"/>
            <w:sz w:val="22"/>
            <w:szCs w:val="22"/>
          </w:rPr>
          <w:t>www.nhs.uk/conditions/coronavirus-covid-19/symptoms/</w:t>
        </w:r>
      </w:hyperlink>
      <w:r w:rsidR="00E17807" w:rsidRPr="003C4040">
        <w:rPr>
          <w:rFonts w:asciiTheme="minorHAnsi" w:hAnsiTheme="minorHAnsi" w:cstheme="minorHAnsi"/>
          <w:sz w:val="22"/>
          <w:szCs w:val="22"/>
        </w:rPr>
        <w:t xml:space="preserve"> or by phone 111.</w:t>
      </w:r>
    </w:p>
    <w:p w14:paraId="707174BC" w14:textId="2606D555" w:rsidR="00804374" w:rsidRPr="003C4040" w:rsidRDefault="00804374" w:rsidP="006C5497">
      <w:pPr>
        <w:tabs>
          <w:tab w:val="center" w:pos="4680"/>
          <w:tab w:val="right" w:pos="9360"/>
        </w:tabs>
        <w:ind w:left="171"/>
        <w:rPr>
          <w:rFonts w:asciiTheme="minorHAnsi" w:eastAsia="Calibri" w:hAnsiTheme="minorHAnsi" w:cstheme="minorHAnsi"/>
          <w:sz w:val="22"/>
          <w:szCs w:val="22"/>
          <w:lang w:eastAsia="en-US"/>
        </w:rPr>
      </w:pPr>
      <w:r w:rsidRPr="003C4040">
        <w:rPr>
          <w:rFonts w:asciiTheme="minorHAnsi" w:eastAsia="Calibri" w:hAnsiTheme="minorHAnsi" w:cstheme="minorHAnsi"/>
          <w:sz w:val="22"/>
          <w:szCs w:val="22"/>
          <w:lang w:eastAsia="en-US"/>
        </w:rPr>
        <w:t xml:space="preserve"> </w:t>
      </w:r>
    </w:p>
    <w:p w14:paraId="0DBDF0F7" w14:textId="77777777" w:rsidR="006C5497" w:rsidRPr="003C4040" w:rsidRDefault="006C5497" w:rsidP="006C5497">
      <w:pPr>
        <w:tabs>
          <w:tab w:val="center" w:pos="4680"/>
          <w:tab w:val="right" w:pos="9360"/>
        </w:tabs>
        <w:rPr>
          <w:rFonts w:ascii="Calibri" w:eastAsia="Calibri" w:hAnsi="Calibri"/>
          <w:sz w:val="22"/>
          <w:szCs w:val="22"/>
          <w:lang w:eastAsia="en-US"/>
        </w:rPr>
      </w:pPr>
      <w:r w:rsidRPr="003C4040">
        <w:rPr>
          <w:rFonts w:ascii="Calibri" w:eastAsia="Calibri" w:hAnsi="Calibri"/>
          <w:sz w:val="22"/>
          <w:szCs w:val="22"/>
          <w:lang w:eastAsia="en-US"/>
        </w:rPr>
        <w:t>Please note:</w:t>
      </w:r>
    </w:p>
    <w:p w14:paraId="107029DD" w14:textId="44F6260B" w:rsidR="006C5497" w:rsidRPr="003C4040" w:rsidRDefault="006C5497" w:rsidP="006C5497">
      <w:pPr>
        <w:tabs>
          <w:tab w:val="center" w:pos="4680"/>
          <w:tab w:val="right" w:pos="9360"/>
        </w:tabs>
        <w:rPr>
          <w:rFonts w:ascii="Calibri" w:eastAsia="Calibri" w:hAnsi="Calibri"/>
          <w:sz w:val="22"/>
          <w:szCs w:val="22"/>
          <w:lang w:eastAsia="en-US"/>
        </w:rPr>
      </w:pPr>
      <w:r w:rsidRPr="003C4040">
        <w:rPr>
          <w:rFonts w:ascii="Calibri" w:eastAsia="Calibri" w:hAnsi="Calibri"/>
          <w:sz w:val="22"/>
          <w:szCs w:val="22"/>
          <w:lang w:eastAsia="en-US"/>
        </w:rPr>
        <w:t xml:space="preserve">Eligible parents or guardians of children who have been advised to self-isolate can apply for the Test and Trace Support Payment scheme if they are on a low income, unable to work from home and need to take time off work to care for a child who is self-isolating. Please visit </w:t>
      </w:r>
      <w:hyperlink r:id="rId48" w:history="1">
        <w:r w:rsidRPr="003C4040">
          <w:rPr>
            <w:rStyle w:val="Hyperlink"/>
            <w:rFonts w:ascii="Calibri" w:eastAsia="Calibri" w:hAnsi="Calibri"/>
            <w:sz w:val="22"/>
            <w:szCs w:val="22"/>
            <w:lang w:eastAsia="en-US"/>
          </w:rPr>
          <w:t>https://www.gov.uk/government/publications/test-and-trace-support-payment-scheme-claiming-financial-support/claiming-financial-support-under-the-test-and-trace-support-payment-scheme</w:t>
        </w:r>
      </w:hyperlink>
      <w:r w:rsidRPr="003C4040">
        <w:rPr>
          <w:rFonts w:ascii="Calibri" w:eastAsia="Calibri" w:hAnsi="Calibri"/>
          <w:sz w:val="22"/>
          <w:szCs w:val="22"/>
          <w:lang w:eastAsia="en-US"/>
        </w:rPr>
        <w:t xml:space="preserve"> for more details.</w:t>
      </w:r>
    </w:p>
    <w:p w14:paraId="6F32F1B9" w14:textId="77777777" w:rsidR="006C5497" w:rsidRPr="003C4040" w:rsidRDefault="006C5497" w:rsidP="006C5497">
      <w:pPr>
        <w:tabs>
          <w:tab w:val="center" w:pos="4680"/>
          <w:tab w:val="right" w:pos="9360"/>
        </w:tabs>
        <w:rPr>
          <w:rFonts w:asciiTheme="minorHAnsi" w:eastAsia="Calibri" w:hAnsiTheme="minorHAnsi" w:cstheme="minorHAnsi"/>
          <w:sz w:val="22"/>
          <w:szCs w:val="22"/>
          <w:lang w:eastAsia="en-US"/>
        </w:rPr>
      </w:pPr>
    </w:p>
    <w:p w14:paraId="4C5ABBEB" w14:textId="776E62D8" w:rsidR="001B6EBA" w:rsidRPr="003C4040" w:rsidRDefault="001B6EBA" w:rsidP="001B6EBA">
      <w:pPr>
        <w:spacing w:after="160" w:line="256" w:lineRule="auto"/>
        <w:rPr>
          <w:rFonts w:asciiTheme="minorHAnsi" w:eastAsia="Calibri" w:hAnsiTheme="minorHAnsi" w:cstheme="minorHAnsi"/>
          <w:sz w:val="22"/>
          <w:szCs w:val="22"/>
        </w:rPr>
      </w:pPr>
      <w:r w:rsidRPr="003C4040">
        <w:rPr>
          <w:rFonts w:asciiTheme="minorHAnsi" w:eastAsia="Calibri" w:hAnsiTheme="minorHAnsi" w:cstheme="minorHAnsi"/>
          <w:sz w:val="22"/>
          <w:szCs w:val="22"/>
        </w:rPr>
        <w:t>Yours sincerely</w:t>
      </w:r>
    </w:p>
    <w:p w14:paraId="1FA9B091" w14:textId="77777777" w:rsidR="007B6638" w:rsidRPr="003C4040" w:rsidRDefault="007B6638" w:rsidP="007B6638">
      <w:pPr>
        <w:spacing w:after="160" w:line="256" w:lineRule="auto"/>
        <w:rPr>
          <w:rFonts w:asciiTheme="minorHAnsi" w:eastAsia="Calibri" w:hAnsiTheme="minorHAnsi" w:cstheme="minorHAnsi"/>
          <w:sz w:val="22"/>
          <w:szCs w:val="22"/>
        </w:rPr>
      </w:pPr>
      <w:r w:rsidRPr="003C4040">
        <w:rPr>
          <w:rFonts w:asciiTheme="minorHAnsi" w:hAnsiTheme="minorHAnsi" w:cstheme="minorHAnsi"/>
          <w:noProof/>
        </w:rPr>
        <w:drawing>
          <wp:inline distT="0" distB="0" distL="0" distR="0" wp14:anchorId="7EA97948" wp14:editId="469EC654">
            <wp:extent cx="1304925" cy="73785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748" t="11761" r="2351" b="8973"/>
                    <a:stretch/>
                  </pic:blipFill>
                  <pic:spPr bwMode="auto">
                    <a:xfrm>
                      <a:off x="0" y="0"/>
                      <a:ext cx="1324742" cy="749058"/>
                    </a:xfrm>
                    <a:prstGeom prst="rect">
                      <a:avLst/>
                    </a:prstGeom>
                    <a:noFill/>
                    <a:ln>
                      <a:noFill/>
                    </a:ln>
                    <a:extLst>
                      <a:ext uri="{53640926-AAD7-44D8-BBD7-CCE9431645EC}">
                        <a14:shadowObscured xmlns:a14="http://schemas.microsoft.com/office/drawing/2010/main"/>
                      </a:ext>
                    </a:extLst>
                  </pic:spPr>
                </pic:pic>
              </a:graphicData>
            </a:graphic>
          </wp:inline>
        </w:drawing>
      </w:r>
    </w:p>
    <w:p w14:paraId="7351F13A" w14:textId="709F05AD" w:rsidR="007B6638" w:rsidRPr="003C4040" w:rsidRDefault="007B6638" w:rsidP="007B6638">
      <w:pPr>
        <w:spacing w:after="160" w:line="256" w:lineRule="auto"/>
        <w:rPr>
          <w:rFonts w:asciiTheme="minorHAnsi" w:eastAsia="Calibri" w:hAnsiTheme="minorHAnsi" w:cstheme="minorHAnsi"/>
          <w:sz w:val="22"/>
          <w:szCs w:val="22"/>
        </w:rPr>
      </w:pPr>
      <w:r w:rsidRPr="003C4040">
        <w:rPr>
          <w:rFonts w:asciiTheme="minorHAnsi" w:eastAsia="Calibri" w:hAnsiTheme="minorHAnsi" w:cstheme="minorHAnsi"/>
          <w:sz w:val="22"/>
          <w:szCs w:val="22"/>
        </w:rPr>
        <w:t>PAUL MURPHY</w:t>
      </w:r>
    </w:p>
    <w:bookmarkEnd w:id="36"/>
    <w:p w14:paraId="4FE81424" w14:textId="313EA6EC" w:rsidR="001B6EBA" w:rsidRPr="003C4040" w:rsidRDefault="001B6EBA" w:rsidP="001B6EBA">
      <w:pPr>
        <w:spacing w:after="160" w:line="256" w:lineRule="auto"/>
        <w:rPr>
          <w:rFonts w:asciiTheme="minorHAnsi" w:eastAsia="Calibri" w:hAnsiTheme="minorHAnsi" w:cstheme="minorHAnsi"/>
          <w:sz w:val="22"/>
          <w:szCs w:val="22"/>
        </w:rPr>
      </w:pPr>
      <w:r w:rsidRPr="003C4040">
        <w:rPr>
          <w:rFonts w:asciiTheme="minorHAnsi" w:eastAsia="Calibri" w:hAnsiTheme="minorHAnsi" w:cstheme="minorHAnsi"/>
          <w:sz w:val="22"/>
          <w:szCs w:val="22"/>
        </w:rPr>
        <w:t>Head</w:t>
      </w:r>
      <w:r w:rsidR="008018CD">
        <w:rPr>
          <w:rFonts w:asciiTheme="minorHAnsi" w:eastAsia="Calibri" w:hAnsiTheme="minorHAnsi" w:cstheme="minorHAnsi"/>
          <w:sz w:val="22"/>
          <w:szCs w:val="22"/>
        </w:rPr>
        <w:t xml:space="preserve"> T</w:t>
      </w:r>
      <w:r w:rsidRPr="003C4040">
        <w:rPr>
          <w:rFonts w:asciiTheme="minorHAnsi" w:eastAsia="Calibri" w:hAnsiTheme="minorHAnsi" w:cstheme="minorHAnsi"/>
          <w:sz w:val="22"/>
          <w:szCs w:val="22"/>
        </w:rPr>
        <w:t>eacher</w:t>
      </w:r>
    </w:p>
    <w:bookmarkEnd w:id="37"/>
    <w:p w14:paraId="0F80DC1F" w14:textId="5D89578B" w:rsidR="00943B58" w:rsidRPr="003C4040" w:rsidRDefault="00943B58">
      <w:pPr>
        <w:rPr>
          <w:rFonts w:asciiTheme="minorHAnsi" w:eastAsia="Calibri" w:hAnsiTheme="minorHAnsi" w:cstheme="minorHAnsi"/>
          <w:sz w:val="22"/>
          <w:szCs w:val="22"/>
        </w:rPr>
      </w:pPr>
      <w:r w:rsidRPr="003C4040">
        <w:rPr>
          <w:rFonts w:asciiTheme="minorHAnsi" w:eastAsia="Calibri" w:hAnsiTheme="minorHAnsi" w:cstheme="minorHAnsi"/>
          <w:sz w:val="22"/>
          <w:szCs w:val="22"/>
        </w:rPr>
        <w:br w:type="page"/>
      </w:r>
    </w:p>
    <w:p w14:paraId="75A4FD7E" w14:textId="295FF1F1" w:rsidR="00943B58" w:rsidRPr="003C4040" w:rsidRDefault="00943B58" w:rsidP="00943B58">
      <w:pPr>
        <w:rPr>
          <w:rFonts w:asciiTheme="minorHAnsi" w:hAnsiTheme="minorHAnsi" w:cstheme="minorHAnsi"/>
          <w:sz w:val="28"/>
          <w:szCs w:val="28"/>
          <w:u w:val="single"/>
        </w:rPr>
      </w:pPr>
      <w:bookmarkStart w:id="38" w:name="Appendix_v"/>
      <w:bookmarkEnd w:id="35"/>
      <w:r w:rsidRPr="003C4040">
        <w:rPr>
          <w:rFonts w:asciiTheme="minorHAnsi" w:hAnsiTheme="minorHAnsi" w:cstheme="minorHAnsi"/>
          <w:sz w:val="28"/>
          <w:szCs w:val="28"/>
          <w:u w:val="single"/>
        </w:rPr>
        <w:lastRenderedPageBreak/>
        <w:t xml:space="preserve">Appendix v – Message to </w:t>
      </w:r>
      <w:r w:rsidR="00F30B64" w:rsidRPr="003C4040">
        <w:rPr>
          <w:rFonts w:asciiTheme="minorHAnsi" w:hAnsiTheme="minorHAnsi" w:cstheme="minorHAnsi"/>
          <w:sz w:val="28"/>
          <w:szCs w:val="28"/>
          <w:u w:val="single"/>
        </w:rPr>
        <w:t xml:space="preserve">parents/carers (via </w:t>
      </w:r>
      <w:proofErr w:type="spellStart"/>
      <w:r w:rsidR="00F30B64" w:rsidRPr="003C4040">
        <w:rPr>
          <w:rFonts w:asciiTheme="minorHAnsi" w:hAnsiTheme="minorHAnsi" w:cstheme="minorHAnsi"/>
          <w:sz w:val="28"/>
          <w:szCs w:val="28"/>
          <w:u w:val="single"/>
        </w:rPr>
        <w:t>ParentHub</w:t>
      </w:r>
      <w:proofErr w:type="spellEnd"/>
      <w:r w:rsidR="00F30B64" w:rsidRPr="003C4040">
        <w:rPr>
          <w:rFonts w:asciiTheme="minorHAnsi" w:hAnsiTheme="minorHAnsi" w:cstheme="minorHAnsi"/>
          <w:sz w:val="28"/>
          <w:szCs w:val="28"/>
          <w:u w:val="single"/>
        </w:rPr>
        <w:t>) and staff (via email) if there is a confirmed case of Coronavirus at The Vale</w:t>
      </w:r>
    </w:p>
    <w:bookmarkEnd w:id="38"/>
    <w:p w14:paraId="78F057DE" w14:textId="784CCE50" w:rsidR="00943B58" w:rsidRPr="003C4040" w:rsidRDefault="00943B58" w:rsidP="001B6EBA">
      <w:pPr>
        <w:spacing w:after="160" w:line="256" w:lineRule="auto"/>
        <w:rPr>
          <w:rFonts w:asciiTheme="minorHAnsi" w:eastAsia="Calibri" w:hAnsiTheme="minorHAnsi" w:cstheme="minorHAnsi"/>
          <w:sz w:val="22"/>
          <w:szCs w:val="22"/>
        </w:rPr>
      </w:pPr>
    </w:p>
    <w:p w14:paraId="3593CE3F" w14:textId="43F70409" w:rsidR="00C91EE1" w:rsidRPr="003C4040" w:rsidRDefault="00C91EE1" w:rsidP="001B6EBA">
      <w:pPr>
        <w:spacing w:after="160" w:line="256" w:lineRule="auto"/>
        <w:rPr>
          <w:rFonts w:asciiTheme="minorHAnsi" w:eastAsia="Calibri" w:hAnsiTheme="minorHAnsi" w:cstheme="minorHAnsi"/>
          <w:b/>
          <w:bCs/>
          <w:sz w:val="22"/>
          <w:szCs w:val="22"/>
        </w:rPr>
      </w:pPr>
      <w:r w:rsidRPr="003C4040">
        <w:rPr>
          <w:rFonts w:asciiTheme="minorHAnsi" w:eastAsia="Calibri" w:hAnsiTheme="minorHAnsi" w:cstheme="minorHAnsi"/>
          <w:b/>
          <w:bCs/>
          <w:sz w:val="22"/>
          <w:szCs w:val="22"/>
        </w:rPr>
        <w:t>TO PARENTS/CARERS:</w:t>
      </w:r>
    </w:p>
    <w:p w14:paraId="4CD69B15"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Hi Parents/</w:t>
      </w:r>
      <w:proofErr w:type="spellStart"/>
      <w:r w:rsidRPr="003C4040">
        <w:rPr>
          <w:rFonts w:ascii="Calibri" w:eastAsia="Calibri" w:hAnsi="Calibri"/>
          <w:sz w:val="22"/>
          <w:szCs w:val="22"/>
          <w:lang w:val="en-US" w:eastAsia="en-US"/>
        </w:rPr>
        <w:t>Carers</w:t>
      </w:r>
      <w:proofErr w:type="spellEnd"/>
      <w:r w:rsidRPr="003C4040">
        <w:rPr>
          <w:rFonts w:ascii="Calibri" w:eastAsia="Calibri" w:hAnsi="Calibri"/>
          <w:sz w:val="22"/>
          <w:szCs w:val="22"/>
          <w:lang w:val="en-US" w:eastAsia="en-US"/>
        </w:rPr>
        <w:t>,</w:t>
      </w:r>
    </w:p>
    <w:p w14:paraId="60084267"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37E85816"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I am messaging to let you know that The Vale Special School, which shares our school site, has had a confirmed case of Coronavirus today.</w:t>
      </w:r>
    </w:p>
    <w:p w14:paraId="678828B2"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6D8E134C"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However, please do not be alarmed! The Vale and Lancasterian Primary are currently operating as two separate sites with no crossover between children and extremely limited crossover between staff. The Vale have followed all the correct procedures as outlined by the Department for Education and Public Health and, as such, risk of transmission is extremely minimal.</w:t>
      </w:r>
    </w:p>
    <w:p w14:paraId="7E873441"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23ECA650"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Following guidelines, Lancasterian Primary School remains open as usual.</w:t>
      </w:r>
    </w:p>
    <w:p w14:paraId="48B518EA"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66899848"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Yours,</w:t>
      </w:r>
    </w:p>
    <w:p w14:paraId="47A3E2BD"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753E4BAB" w14:textId="77777777" w:rsidR="00C91EE1"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Paul Murphy</w:t>
      </w:r>
    </w:p>
    <w:p w14:paraId="5F56EA7F" w14:textId="66CEF04D" w:rsidR="001B6EBA" w:rsidRPr="003C4040" w:rsidRDefault="00C91EE1" w:rsidP="00C91EE1">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HEAD TEACHER</w:t>
      </w:r>
    </w:p>
    <w:p w14:paraId="2BE5BA8D" w14:textId="27328160" w:rsidR="00C91EE1" w:rsidRPr="003C4040" w:rsidRDefault="00C91EE1" w:rsidP="00C91EE1">
      <w:pPr>
        <w:tabs>
          <w:tab w:val="center" w:pos="4680"/>
          <w:tab w:val="right" w:pos="9360"/>
        </w:tabs>
        <w:rPr>
          <w:rFonts w:ascii="Calibri" w:eastAsia="Calibri" w:hAnsi="Calibri"/>
          <w:sz w:val="22"/>
          <w:szCs w:val="22"/>
          <w:lang w:val="en-US" w:eastAsia="en-US"/>
        </w:rPr>
      </w:pPr>
    </w:p>
    <w:p w14:paraId="579A04A8" w14:textId="3E05C4F5" w:rsidR="00C91EE1" w:rsidRPr="003C4040" w:rsidRDefault="00C91EE1" w:rsidP="00C91EE1">
      <w:pPr>
        <w:tabs>
          <w:tab w:val="center" w:pos="4680"/>
          <w:tab w:val="right" w:pos="9360"/>
        </w:tabs>
        <w:rPr>
          <w:rFonts w:ascii="Calibri" w:eastAsia="Calibri" w:hAnsi="Calibri"/>
          <w:sz w:val="22"/>
          <w:szCs w:val="22"/>
          <w:lang w:val="en-US" w:eastAsia="en-US"/>
        </w:rPr>
      </w:pPr>
    </w:p>
    <w:p w14:paraId="7E61AFEF" w14:textId="66F3A85C" w:rsidR="005B3074" w:rsidRPr="003C4040" w:rsidRDefault="005B3074" w:rsidP="00C91EE1">
      <w:pPr>
        <w:tabs>
          <w:tab w:val="center" w:pos="4680"/>
          <w:tab w:val="right" w:pos="9360"/>
        </w:tabs>
        <w:rPr>
          <w:rFonts w:ascii="Calibri" w:eastAsia="Calibri" w:hAnsi="Calibri"/>
          <w:b/>
          <w:bCs/>
          <w:sz w:val="22"/>
          <w:szCs w:val="22"/>
          <w:lang w:val="en-US" w:eastAsia="en-US"/>
        </w:rPr>
      </w:pPr>
      <w:r w:rsidRPr="003C4040">
        <w:rPr>
          <w:rFonts w:ascii="Calibri" w:eastAsia="Calibri" w:hAnsi="Calibri"/>
          <w:b/>
          <w:bCs/>
          <w:sz w:val="22"/>
          <w:szCs w:val="22"/>
          <w:lang w:val="en-US" w:eastAsia="en-US"/>
        </w:rPr>
        <w:t>TO STAFF</w:t>
      </w:r>
      <w:r w:rsidR="007835B0" w:rsidRPr="003C4040">
        <w:rPr>
          <w:rFonts w:ascii="Calibri" w:eastAsia="Calibri" w:hAnsi="Calibri"/>
          <w:b/>
          <w:bCs/>
          <w:sz w:val="22"/>
          <w:szCs w:val="22"/>
          <w:lang w:val="en-US" w:eastAsia="en-US"/>
        </w:rPr>
        <w:t>:</w:t>
      </w:r>
    </w:p>
    <w:p w14:paraId="662E7879" w14:textId="77777777" w:rsidR="005B3074" w:rsidRPr="003C4040" w:rsidRDefault="005B3074" w:rsidP="00C91EE1">
      <w:pPr>
        <w:tabs>
          <w:tab w:val="center" w:pos="4680"/>
          <w:tab w:val="right" w:pos="9360"/>
        </w:tabs>
        <w:rPr>
          <w:rFonts w:ascii="Calibri" w:eastAsia="Calibri" w:hAnsi="Calibri"/>
          <w:sz w:val="22"/>
          <w:szCs w:val="22"/>
          <w:lang w:val="en-US" w:eastAsia="en-US"/>
        </w:rPr>
      </w:pPr>
    </w:p>
    <w:p w14:paraId="5E7F6BD3"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Hi all,</w:t>
      </w:r>
    </w:p>
    <w:p w14:paraId="5958772F"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31E137BE"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I am messaging to let you know that The Vale Special School, which shares our school site, has had a confirmed case of Coronavirus today.</w:t>
      </w:r>
    </w:p>
    <w:p w14:paraId="28243C8E"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1133E6D6"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However, please do not be alarmed!  The Vale and Lancasterian Primary are currently operating as two separate sites with no crossover between children and extremely limited crossover between staff. The Vale have followed all the correct procedures as outlined by the Department for Education and Public Health and, as such, risk of transmission is extremely minimal.</w:t>
      </w:r>
    </w:p>
    <w:p w14:paraId="0F2B4BA7"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0B020A15"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 xml:space="preserve">Following guidelines, Lancasterian Primary School remains open as usual.  </w:t>
      </w:r>
    </w:p>
    <w:p w14:paraId="684974E2"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6515F736"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This message has also gone out to all parents/</w:t>
      </w:r>
      <w:proofErr w:type="spellStart"/>
      <w:r w:rsidRPr="003C4040">
        <w:rPr>
          <w:rFonts w:ascii="Calibri" w:eastAsia="Calibri" w:hAnsi="Calibri"/>
          <w:sz w:val="22"/>
          <w:szCs w:val="22"/>
          <w:lang w:val="en-US" w:eastAsia="en-US"/>
        </w:rPr>
        <w:t>carers</w:t>
      </w:r>
      <w:proofErr w:type="spellEnd"/>
      <w:r w:rsidRPr="003C4040">
        <w:rPr>
          <w:rFonts w:ascii="Calibri" w:eastAsia="Calibri" w:hAnsi="Calibri"/>
          <w:sz w:val="22"/>
          <w:szCs w:val="22"/>
          <w:lang w:val="en-US" w:eastAsia="en-US"/>
        </w:rPr>
        <w:t>.</w:t>
      </w:r>
    </w:p>
    <w:p w14:paraId="16B9CF27"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714CBA4C"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Yours,</w:t>
      </w:r>
    </w:p>
    <w:p w14:paraId="2793D91E" w14:textId="77777777" w:rsidR="007835B0" w:rsidRPr="003C4040" w:rsidRDefault="007835B0" w:rsidP="007835B0">
      <w:pPr>
        <w:tabs>
          <w:tab w:val="center" w:pos="4680"/>
          <w:tab w:val="right" w:pos="9360"/>
        </w:tabs>
        <w:rPr>
          <w:rFonts w:ascii="Calibri" w:eastAsia="Calibri" w:hAnsi="Calibri"/>
          <w:sz w:val="22"/>
          <w:szCs w:val="22"/>
          <w:lang w:val="en-US" w:eastAsia="en-US"/>
        </w:rPr>
      </w:pPr>
    </w:p>
    <w:p w14:paraId="6DFD0FC3" w14:textId="77777777" w:rsidR="007835B0" w:rsidRPr="003C4040" w:rsidRDefault="007835B0" w:rsidP="007835B0">
      <w:pPr>
        <w:tabs>
          <w:tab w:val="center" w:pos="4680"/>
          <w:tab w:val="right" w:pos="9360"/>
        </w:tabs>
        <w:rPr>
          <w:rFonts w:ascii="Calibri" w:eastAsia="Calibri" w:hAnsi="Calibri"/>
          <w:sz w:val="22"/>
          <w:szCs w:val="22"/>
          <w:lang w:val="en-US" w:eastAsia="en-US"/>
        </w:rPr>
      </w:pPr>
      <w:r w:rsidRPr="003C4040">
        <w:rPr>
          <w:rFonts w:ascii="Calibri" w:eastAsia="Calibri" w:hAnsi="Calibri"/>
          <w:sz w:val="22"/>
          <w:szCs w:val="22"/>
          <w:lang w:val="en-US" w:eastAsia="en-US"/>
        </w:rPr>
        <w:t>Paul</w:t>
      </w:r>
    </w:p>
    <w:p w14:paraId="55B0AFE4" w14:textId="13319A32" w:rsidR="695CB21E" w:rsidRPr="003C4040" w:rsidRDefault="695CB21E">
      <w:r w:rsidRPr="003C4040">
        <w:br w:type="page"/>
      </w:r>
    </w:p>
    <w:p w14:paraId="326907C1" w14:textId="505521DD" w:rsidR="24EFB5C6" w:rsidRPr="003C4040" w:rsidRDefault="24EFB5C6" w:rsidP="695CB21E">
      <w:pPr>
        <w:rPr>
          <w:rFonts w:asciiTheme="minorHAnsi" w:hAnsiTheme="minorHAnsi" w:cstheme="minorBidi"/>
          <w:sz w:val="28"/>
          <w:szCs w:val="28"/>
          <w:u w:val="single"/>
        </w:rPr>
      </w:pPr>
      <w:bookmarkStart w:id="39" w:name="Appendix_vi"/>
      <w:r w:rsidRPr="003C4040">
        <w:rPr>
          <w:rFonts w:asciiTheme="minorHAnsi" w:hAnsiTheme="minorHAnsi" w:cstheme="minorBidi"/>
          <w:sz w:val="28"/>
          <w:szCs w:val="28"/>
          <w:u w:val="single"/>
        </w:rPr>
        <w:lastRenderedPageBreak/>
        <w:t>Appendix vi – Risk Assessment Checklist</w:t>
      </w:r>
    </w:p>
    <w:bookmarkEnd w:id="39"/>
    <w:p w14:paraId="1A0D9D49" w14:textId="77777777" w:rsidR="00C91EE1" w:rsidRPr="003C4040" w:rsidRDefault="00C91EE1" w:rsidP="00C91EE1">
      <w:pPr>
        <w:tabs>
          <w:tab w:val="center" w:pos="4680"/>
          <w:tab w:val="right" w:pos="9360"/>
        </w:tabs>
        <w:rPr>
          <w:rFonts w:ascii="Calibri" w:eastAsia="Calibri" w:hAnsi="Calibri"/>
          <w:sz w:val="22"/>
          <w:szCs w:val="22"/>
          <w:lang w:val="en-US" w:eastAsia="en-US"/>
        </w:rPr>
      </w:pPr>
    </w:p>
    <w:p w14:paraId="3C12B793" w14:textId="38D72E75" w:rsidR="695CB21E" w:rsidRPr="003C4040" w:rsidRDefault="695CB21E"/>
    <w:tbl>
      <w:tblPr>
        <w:tblW w:w="10227" w:type="dxa"/>
        <w:tblInd w:w="-147" w:type="dxa"/>
        <w:tblCellMar>
          <w:left w:w="10" w:type="dxa"/>
          <w:right w:w="10" w:type="dxa"/>
        </w:tblCellMar>
        <w:tblLook w:val="04A0" w:firstRow="1" w:lastRow="0" w:firstColumn="1" w:lastColumn="0" w:noHBand="0" w:noVBand="1"/>
      </w:tblPr>
      <w:tblGrid>
        <w:gridCol w:w="5387"/>
        <w:gridCol w:w="2127"/>
        <w:gridCol w:w="2699"/>
        <w:gridCol w:w="14"/>
      </w:tblGrid>
      <w:tr w:rsidR="002C4969" w:rsidRPr="003C4040" w14:paraId="0995C97E"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9FFB" w14:textId="77777777" w:rsidR="002C4969" w:rsidRPr="003C4040" w:rsidRDefault="002C4969" w:rsidP="00BD09BA">
            <w:pPr>
              <w:jc w:val="center"/>
              <w:rPr>
                <w:rFonts w:asciiTheme="minorHAnsi" w:hAnsiTheme="minorHAnsi" w:cstheme="minorHAnsi"/>
                <w:b/>
                <w:sz w:val="22"/>
                <w:szCs w:val="22"/>
              </w:rPr>
            </w:pPr>
            <w:bookmarkStart w:id="40" w:name="_Hlk75362211"/>
            <w:bookmarkStart w:id="41" w:name="Appendix_ix"/>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56DE" w14:textId="77777777" w:rsidR="002C4969" w:rsidRPr="003C4040" w:rsidRDefault="002C4969" w:rsidP="00BD09BA">
            <w:pPr>
              <w:jc w:val="center"/>
              <w:rPr>
                <w:rFonts w:asciiTheme="minorHAnsi" w:hAnsiTheme="minorHAnsi" w:cstheme="minorHAnsi"/>
                <w:b/>
                <w:sz w:val="22"/>
                <w:szCs w:val="22"/>
              </w:rPr>
            </w:pPr>
            <w:r w:rsidRPr="003C4040">
              <w:rPr>
                <w:rFonts w:asciiTheme="minorHAnsi" w:hAnsiTheme="minorHAnsi" w:cstheme="minorHAnsi"/>
                <w:b/>
                <w:sz w:val="22"/>
                <w:szCs w:val="22"/>
              </w:rPr>
              <w:t>Information Gathered</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7810" w14:textId="77777777" w:rsidR="002C4969" w:rsidRPr="003C4040" w:rsidRDefault="002C4969" w:rsidP="00BD09BA">
            <w:pPr>
              <w:jc w:val="center"/>
              <w:rPr>
                <w:rFonts w:asciiTheme="minorHAnsi" w:hAnsiTheme="minorHAnsi" w:cstheme="minorHAnsi"/>
                <w:b/>
                <w:sz w:val="22"/>
                <w:szCs w:val="22"/>
              </w:rPr>
            </w:pPr>
            <w:r w:rsidRPr="003C4040">
              <w:rPr>
                <w:rFonts w:asciiTheme="minorHAnsi" w:hAnsiTheme="minorHAnsi" w:cstheme="minorHAnsi"/>
                <w:b/>
                <w:sz w:val="22"/>
                <w:szCs w:val="22"/>
              </w:rPr>
              <w:t>Action to Take</w:t>
            </w:r>
          </w:p>
        </w:tc>
      </w:tr>
      <w:tr w:rsidR="002C4969" w:rsidRPr="003C4040" w14:paraId="3B4DFCA9"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25FABC8" w14:textId="77777777" w:rsidR="002C4969" w:rsidRPr="003C4040" w:rsidRDefault="002C4969" w:rsidP="00BD09BA">
            <w:pPr>
              <w:jc w:val="center"/>
              <w:rPr>
                <w:rFonts w:asciiTheme="minorHAnsi" w:hAnsiTheme="minorHAnsi" w:cstheme="minorHAnsi"/>
                <w:sz w:val="22"/>
                <w:szCs w:val="22"/>
              </w:rPr>
            </w:pPr>
            <w:r w:rsidRPr="003C4040">
              <w:rPr>
                <w:rFonts w:asciiTheme="minorHAnsi" w:hAnsiTheme="minorHAnsi" w:cstheme="minorHAnsi"/>
                <w:b/>
                <w:sz w:val="22"/>
                <w:szCs w:val="22"/>
              </w:rPr>
              <w:t>Verify with confirmed case</w:t>
            </w:r>
          </w:p>
        </w:tc>
      </w:tr>
      <w:tr w:rsidR="002C4969" w:rsidRPr="003C4040" w14:paraId="1A1DEA5D"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B38A"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Check date of symptom onset or date of test if asymptomatic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E8E4C"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D94B" w14:textId="77777777" w:rsidR="002C4969" w:rsidRPr="003C4040" w:rsidRDefault="002C4969" w:rsidP="00BD09BA">
            <w:pPr>
              <w:rPr>
                <w:rFonts w:asciiTheme="minorHAnsi" w:hAnsiTheme="minorHAnsi" w:cstheme="minorHAnsi"/>
                <w:sz w:val="22"/>
                <w:szCs w:val="22"/>
              </w:rPr>
            </w:pPr>
          </w:p>
        </w:tc>
      </w:tr>
      <w:tr w:rsidR="002C4969" w:rsidRPr="003C4040" w14:paraId="020B8D2D"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BCA4"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 xml:space="preserve">Identify dates of attendance at school during infectious period (2 days prior to symptom onset </w:t>
            </w:r>
            <w:r w:rsidRPr="003C4040">
              <w:rPr>
                <w:rFonts w:asciiTheme="minorHAnsi" w:hAnsiTheme="minorHAnsi" w:cstheme="minorHAnsi"/>
                <w:b/>
                <w:sz w:val="22"/>
                <w:szCs w:val="22"/>
              </w:rPr>
              <w:t>or</w:t>
            </w:r>
            <w:r w:rsidRPr="003C4040">
              <w:rPr>
                <w:rFonts w:asciiTheme="minorHAnsi" w:hAnsiTheme="minorHAnsi" w:cstheme="minorHAnsi"/>
                <w:sz w:val="22"/>
                <w:szCs w:val="22"/>
              </w:rPr>
              <w:t xml:space="preserve"> 2 days prior to test date if asymptomatic, up to the most recent day of attendance)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A4AA"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AD35F"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 xml:space="preserve">Advise on the self-isolation period: confirmed case(s) must not attend school for 10 days after the date of onset (or date of test if asymptomatic) and symptoms have resolved. Household members should also self-isolate for 10 days.  </w:t>
            </w:r>
          </w:p>
        </w:tc>
      </w:tr>
      <w:tr w:rsidR="002C4969" w:rsidRPr="003C4040" w14:paraId="2921B2D8"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1033AA87" w14:textId="77777777" w:rsidR="002C4969" w:rsidRPr="003C4040" w:rsidRDefault="002C4969" w:rsidP="00BD09BA">
            <w:pPr>
              <w:jc w:val="center"/>
              <w:rPr>
                <w:rFonts w:asciiTheme="minorHAnsi" w:hAnsiTheme="minorHAnsi" w:cstheme="minorHAnsi"/>
                <w:b/>
                <w:color w:val="C00000"/>
                <w:sz w:val="22"/>
                <w:szCs w:val="22"/>
              </w:rPr>
            </w:pPr>
            <w:r w:rsidRPr="003C4040">
              <w:rPr>
                <w:rFonts w:asciiTheme="minorHAnsi" w:hAnsiTheme="minorHAnsi" w:cstheme="minorHAnsi"/>
                <w:b/>
                <w:color w:val="C00000"/>
                <w:sz w:val="22"/>
                <w:szCs w:val="22"/>
              </w:rPr>
              <w:t>If confirmed case did not attend school during the infectious period, then no further action is required with the school.</w:t>
            </w:r>
          </w:p>
        </w:tc>
      </w:tr>
      <w:tr w:rsidR="002C4969" w:rsidRPr="003C4040" w14:paraId="2ACEA135"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CD6E2FC" w14:textId="77777777" w:rsidR="002C4969" w:rsidRPr="003C4040" w:rsidRDefault="002C4969" w:rsidP="00BD09BA">
            <w:pPr>
              <w:jc w:val="center"/>
              <w:rPr>
                <w:rFonts w:asciiTheme="minorHAnsi" w:hAnsiTheme="minorHAnsi" w:cstheme="minorHAnsi"/>
                <w:sz w:val="22"/>
                <w:szCs w:val="22"/>
              </w:rPr>
            </w:pPr>
            <w:r w:rsidRPr="003C4040">
              <w:rPr>
                <w:rFonts w:asciiTheme="minorHAnsi" w:hAnsiTheme="minorHAnsi" w:cstheme="minorHAnsi"/>
                <w:b/>
                <w:sz w:val="22"/>
                <w:szCs w:val="22"/>
              </w:rPr>
              <w:t>Risk Assessment</w:t>
            </w:r>
          </w:p>
        </w:tc>
      </w:tr>
      <w:tr w:rsidR="002C4969" w:rsidRPr="003C4040" w14:paraId="40F3FD90"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48EB" w14:textId="77777777" w:rsidR="002C4969" w:rsidRPr="003C4040" w:rsidRDefault="002C4969" w:rsidP="00BD09BA">
            <w:pPr>
              <w:pStyle w:val="NoSpacing"/>
              <w:rPr>
                <w:rFonts w:asciiTheme="minorHAnsi" w:hAnsiTheme="minorHAnsi" w:cstheme="minorHAnsi"/>
                <w:sz w:val="22"/>
                <w:szCs w:val="22"/>
              </w:rPr>
            </w:pPr>
            <w:r w:rsidRPr="003C4040">
              <w:rPr>
                <w:rFonts w:asciiTheme="minorHAnsi" w:hAnsiTheme="minorHAnsi" w:cstheme="minorHAnsi"/>
                <w:b/>
                <w:sz w:val="22"/>
                <w:szCs w:val="22"/>
              </w:rPr>
              <w:t>Identify exposure areas (only exposures while the case was infectious):</w:t>
            </w:r>
          </w:p>
          <w:p w14:paraId="4FF930F8"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Consider class, year group and if a member of any other school groups (e.g. breakfast or after school club, sports or music group).</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6C84"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Class:</w:t>
            </w:r>
          </w:p>
          <w:p w14:paraId="7AC7D64C" w14:textId="77777777" w:rsidR="002C4969" w:rsidRPr="003C4040" w:rsidRDefault="002C4969" w:rsidP="00BD09BA">
            <w:pPr>
              <w:rPr>
                <w:rFonts w:asciiTheme="minorHAnsi" w:hAnsiTheme="minorHAnsi" w:cstheme="minorHAnsi"/>
                <w:sz w:val="22"/>
                <w:szCs w:val="22"/>
              </w:rPr>
            </w:pPr>
          </w:p>
          <w:p w14:paraId="5F751359"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Year group:</w:t>
            </w:r>
            <w:r w:rsidRPr="003C4040">
              <w:rPr>
                <w:rFonts w:asciiTheme="minorHAnsi" w:hAnsiTheme="minorHAnsi" w:cstheme="minorHAnsi"/>
                <w:sz w:val="22"/>
                <w:szCs w:val="22"/>
              </w:rPr>
              <w:br/>
            </w:r>
            <w:r w:rsidRPr="003C4040">
              <w:rPr>
                <w:rFonts w:asciiTheme="minorHAnsi" w:hAnsiTheme="minorHAnsi" w:cstheme="minorHAnsi"/>
                <w:sz w:val="22"/>
                <w:szCs w:val="22"/>
              </w:rPr>
              <w:br/>
              <w:t>Breakfast club or after school club?</w:t>
            </w:r>
            <w:r w:rsidRPr="003C4040">
              <w:rPr>
                <w:rFonts w:asciiTheme="minorHAnsi" w:hAnsiTheme="minorHAnsi" w:cstheme="minorHAnsi"/>
                <w:sz w:val="22"/>
                <w:szCs w:val="22"/>
              </w:rPr>
              <w:br/>
            </w:r>
            <w:r w:rsidRPr="003C4040">
              <w:rPr>
                <w:rFonts w:asciiTheme="minorHAnsi" w:hAnsiTheme="minorHAnsi" w:cstheme="minorHAnsi"/>
                <w:sz w:val="22"/>
                <w:szCs w:val="22"/>
              </w:rPr>
              <w:br/>
              <w:t>Music, sports, or other activity?</w:t>
            </w:r>
          </w:p>
          <w:p w14:paraId="29743359" w14:textId="77777777" w:rsidR="002C4969" w:rsidRPr="003C4040" w:rsidRDefault="002C4969" w:rsidP="00BD09BA">
            <w:pPr>
              <w:rPr>
                <w:rFonts w:asciiTheme="minorHAnsi" w:hAnsiTheme="minorHAnsi" w:cstheme="minorHAnsi"/>
                <w:sz w:val="22"/>
                <w:szCs w:val="22"/>
              </w:rPr>
            </w:pPr>
          </w:p>
          <w:p w14:paraId="69E29407" w14:textId="77777777" w:rsidR="002C4969" w:rsidRPr="003C4040" w:rsidRDefault="002C4969" w:rsidP="00BD09BA">
            <w:pPr>
              <w:rPr>
                <w:rFonts w:asciiTheme="minorHAnsi" w:hAnsiTheme="minorHAnsi" w:cstheme="minorHAnsi"/>
                <w:sz w:val="22"/>
                <w:szCs w:val="22"/>
              </w:rPr>
            </w:pPr>
            <w:r w:rsidRPr="003C4040">
              <w:rPr>
                <w:rFonts w:asciiTheme="minorHAnsi" w:hAnsiTheme="minorHAnsi" w:cstheme="minorHAnsi"/>
                <w:sz w:val="22"/>
                <w:szCs w:val="22"/>
              </w:rPr>
              <w:t>Travel to school?</w:t>
            </w:r>
          </w:p>
          <w:p w14:paraId="3455C150" w14:textId="77777777" w:rsidR="002C4969" w:rsidRPr="003C4040" w:rsidRDefault="002C4969" w:rsidP="00BD09BA">
            <w:pPr>
              <w:rPr>
                <w:rFonts w:asciiTheme="minorHAnsi" w:hAnsiTheme="minorHAnsi" w:cstheme="minorHAnsi"/>
                <w:sz w:val="22"/>
                <w:szCs w:val="22"/>
              </w:rPr>
            </w:pPr>
          </w:p>
          <w:p w14:paraId="58E5DBB3"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405E" w14:textId="77777777" w:rsidR="002C4969" w:rsidRPr="003C4040" w:rsidRDefault="002C4969" w:rsidP="00BD09BA">
            <w:pPr>
              <w:rPr>
                <w:rFonts w:asciiTheme="minorHAnsi" w:hAnsiTheme="minorHAnsi" w:cstheme="minorHAnsi"/>
                <w:sz w:val="22"/>
                <w:szCs w:val="22"/>
              </w:rPr>
            </w:pPr>
          </w:p>
        </w:tc>
      </w:tr>
      <w:tr w:rsidR="002C4969" w:rsidRPr="003C4040" w14:paraId="13D46052"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459E" w14:textId="77777777" w:rsidR="002C4969" w:rsidRPr="00A11B5C" w:rsidRDefault="002C4969" w:rsidP="00BD09BA">
            <w:pPr>
              <w:pStyle w:val="NoSpacing"/>
              <w:rPr>
                <w:rFonts w:asciiTheme="minorHAnsi" w:hAnsiTheme="minorHAnsi" w:cstheme="minorHAnsi"/>
                <w:b/>
                <w:sz w:val="22"/>
                <w:szCs w:val="22"/>
              </w:rPr>
            </w:pPr>
            <w:r w:rsidRPr="00A11B5C">
              <w:rPr>
                <w:rFonts w:asciiTheme="minorHAnsi" w:hAnsiTheme="minorHAnsi" w:cstheme="minorHAnsi"/>
                <w:b/>
                <w:sz w:val="22"/>
                <w:szCs w:val="22"/>
              </w:rPr>
              <w:t>Identify contacts (only contacts while the case was infectious):</w:t>
            </w:r>
          </w:p>
          <w:p w14:paraId="58596ABC" w14:textId="22E99D89" w:rsidR="002E51E6" w:rsidRDefault="002E51E6" w:rsidP="00BD09BA">
            <w:pPr>
              <w:pStyle w:val="NoSpacing"/>
              <w:rPr>
                <w:rFonts w:asciiTheme="minorHAnsi" w:hAnsiTheme="minorHAnsi" w:cstheme="minorHAnsi"/>
                <w:sz w:val="22"/>
                <w:szCs w:val="22"/>
              </w:rPr>
            </w:pPr>
            <w:r w:rsidRPr="00A11B5C">
              <w:rPr>
                <w:rFonts w:asciiTheme="minorHAnsi" w:hAnsiTheme="minorHAnsi" w:cstheme="minorHAnsi"/>
                <w:sz w:val="22"/>
                <w:szCs w:val="22"/>
              </w:rPr>
              <w:t>Haringey Public Health have advised that this will generall</w:t>
            </w:r>
            <w:r w:rsidR="007468EA" w:rsidRPr="00A11B5C">
              <w:rPr>
                <w:rFonts w:asciiTheme="minorHAnsi" w:hAnsiTheme="minorHAnsi" w:cstheme="minorHAnsi"/>
                <w:sz w:val="22"/>
                <w:szCs w:val="22"/>
              </w:rPr>
              <w:t>y</w:t>
            </w:r>
            <w:r w:rsidRPr="00A11B5C">
              <w:rPr>
                <w:rFonts w:asciiTheme="minorHAnsi" w:hAnsiTheme="minorHAnsi" w:cstheme="minorHAnsi"/>
                <w:sz w:val="22"/>
                <w:szCs w:val="22"/>
              </w:rPr>
              <w:t xml:space="preserve"> be </w:t>
            </w:r>
            <w:r w:rsidR="00663429" w:rsidRPr="00A11B5C">
              <w:rPr>
                <w:rFonts w:asciiTheme="minorHAnsi" w:hAnsiTheme="minorHAnsi" w:cstheme="minorHAnsi"/>
                <w:sz w:val="22"/>
                <w:szCs w:val="22"/>
              </w:rPr>
              <w:t>those</w:t>
            </w:r>
            <w:r w:rsidR="007468EA" w:rsidRPr="00A11B5C">
              <w:rPr>
                <w:rFonts w:asciiTheme="minorHAnsi" w:hAnsiTheme="minorHAnsi" w:cstheme="minorHAnsi"/>
                <w:sz w:val="22"/>
                <w:szCs w:val="22"/>
              </w:rPr>
              <w:t xml:space="preserve"> who</w:t>
            </w:r>
            <w:r w:rsidR="00663429" w:rsidRPr="00A11B5C">
              <w:rPr>
                <w:rFonts w:asciiTheme="minorHAnsi" w:hAnsiTheme="minorHAnsi" w:cstheme="minorHAnsi"/>
                <w:sz w:val="22"/>
                <w:szCs w:val="22"/>
              </w:rPr>
              <w:t xml:space="preserve"> </w:t>
            </w:r>
            <w:r w:rsidRPr="00A11B5C">
              <w:rPr>
                <w:rFonts w:asciiTheme="minorHAnsi" w:hAnsiTheme="minorHAnsi" w:cstheme="minorHAnsi"/>
                <w:i/>
                <w:iCs/>
                <w:sz w:val="22"/>
                <w:szCs w:val="22"/>
              </w:rPr>
              <w:t>“</w:t>
            </w:r>
            <w:r w:rsidR="00663429" w:rsidRPr="00A11B5C">
              <w:rPr>
                <w:rFonts w:asciiTheme="minorHAnsi" w:hAnsiTheme="minorHAnsi" w:cstheme="minorHAnsi"/>
                <w:i/>
                <w:iCs/>
                <w:sz w:val="22"/>
                <w:szCs w:val="22"/>
              </w:rPr>
              <w:t>are known to have had very close contact with the positive case, such as those sitting at the same table or who are very close friends with the pupil”</w:t>
            </w:r>
            <w:r w:rsidR="00074F14" w:rsidRPr="00A11B5C">
              <w:rPr>
                <w:rFonts w:asciiTheme="minorHAnsi" w:hAnsiTheme="minorHAnsi" w:cstheme="minorHAnsi"/>
                <w:i/>
                <w:iCs/>
                <w:sz w:val="22"/>
                <w:szCs w:val="22"/>
              </w:rPr>
              <w:t xml:space="preserve"> </w:t>
            </w:r>
            <w:r w:rsidR="00074F14" w:rsidRPr="00A11B5C">
              <w:rPr>
                <w:rFonts w:asciiTheme="minorHAnsi" w:hAnsiTheme="minorHAnsi" w:cstheme="minorHAnsi"/>
                <w:sz w:val="22"/>
                <w:szCs w:val="22"/>
              </w:rPr>
              <w:t>and that schools should</w:t>
            </w:r>
            <w:r w:rsidR="00074F14" w:rsidRPr="00A11B5C">
              <w:rPr>
                <w:rFonts w:asciiTheme="minorHAnsi" w:hAnsiTheme="minorHAnsi" w:cstheme="minorHAnsi"/>
                <w:i/>
                <w:iCs/>
                <w:sz w:val="22"/>
                <w:szCs w:val="22"/>
              </w:rPr>
              <w:t xml:space="preserve"> </w:t>
            </w:r>
            <w:r w:rsidR="00074F14" w:rsidRPr="00A11B5C">
              <w:rPr>
                <w:rFonts w:asciiTheme="minorHAnsi" w:hAnsiTheme="minorHAnsi" w:cstheme="minorHAnsi"/>
                <w:sz w:val="22"/>
                <w:szCs w:val="22"/>
              </w:rPr>
              <w:t xml:space="preserve">“only asks the entire class to take a PCR test if there are two or more cases within the same class” </w:t>
            </w:r>
            <w:r w:rsidR="00663429" w:rsidRPr="00A11B5C">
              <w:rPr>
                <w:rFonts w:asciiTheme="minorHAnsi" w:hAnsiTheme="minorHAnsi" w:cstheme="minorHAnsi"/>
                <w:sz w:val="22"/>
                <w:szCs w:val="22"/>
              </w:rPr>
              <w:t>(21/9/21 Email Update)</w:t>
            </w:r>
          </w:p>
          <w:p w14:paraId="5C4B7B55" w14:textId="77777777" w:rsidR="00074F14" w:rsidRDefault="00074F14" w:rsidP="00BD09BA">
            <w:pPr>
              <w:pStyle w:val="NoSpacing"/>
              <w:rPr>
                <w:rFonts w:asciiTheme="minorHAnsi" w:hAnsiTheme="minorHAnsi" w:cstheme="minorHAnsi"/>
                <w:sz w:val="22"/>
                <w:szCs w:val="22"/>
              </w:rPr>
            </w:pPr>
          </w:p>
          <w:p w14:paraId="74A2A319" w14:textId="796096F8" w:rsidR="002C4969" w:rsidRPr="003C4040" w:rsidRDefault="002C4969" w:rsidP="00BD09BA">
            <w:pPr>
              <w:pStyle w:val="NoSpacing"/>
              <w:rPr>
                <w:rFonts w:asciiTheme="minorHAnsi" w:hAnsiTheme="minorHAnsi" w:cstheme="minorHAnsi"/>
                <w:sz w:val="22"/>
                <w:szCs w:val="22"/>
              </w:rPr>
            </w:pPr>
            <w:r w:rsidRPr="003C4040">
              <w:rPr>
                <w:rFonts w:asciiTheme="minorHAnsi" w:hAnsiTheme="minorHAnsi" w:cstheme="minorHAnsi"/>
                <w:sz w:val="22"/>
                <w:szCs w:val="22"/>
              </w:rPr>
              <w:t xml:space="preserve">You will need to consider contacts in all of the exposure areas identified above. </w:t>
            </w:r>
          </w:p>
          <w:p w14:paraId="1E57FB15" w14:textId="77777777" w:rsidR="002C4969" w:rsidRPr="003C4040" w:rsidRDefault="002C4969" w:rsidP="00BD09BA">
            <w:pPr>
              <w:pStyle w:val="NoSpacing"/>
              <w:rPr>
                <w:rFonts w:asciiTheme="minorHAnsi" w:hAnsiTheme="minorHAnsi" w:cstheme="minorHAnsi"/>
                <w:sz w:val="22"/>
                <w:szCs w:val="22"/>
              </w:rPr>
            </w:pPr>
            <w:r w:rsidRPr="003C4040">
              <w:rPr>
                <w:rFonts w:asciiTheme="minorHAnsi" w:hAnsiTheme="minorHAnsi" w:cstheme="minorHAnsi"/>
                <w:sz w:val="22"/>
                <w:szCs w:val="22"/>
              </w:rPr>
              <w:t>Contacts may be:</w:t>
            </w:r>
          </w:p>
          <w:p w14:paraId="304817FE" w14:textId="77777777" w:rsidR="002C4969" w:rsidRPr="003C4040" w:rsidRDefault="002C4969" w:rsidP="00E805B7">
            <w:pPr>
              <w:pStyle w:val="NoSpacing"/>
              <w:numPr>
                <w:ilvl w:val="0"/>
                <w:numId w:val="65"/>
              </w:numPr>
              <w:suppressAutoHyphens/>
              <w:autoSpaceDN w:val="0"/>
              <w:ind w:left="277" w:hanging="218"/>
              <w:textAlignment w:val="baseline"/>
              <w:rPr>
                <w:rFonts w:asciiTheme="minorHAnsi" w:hAnsiTheme="minorHAnsi" w:cstheme="minorHAnsi"/>
                <w:sz w:val="22"/>
                <w:szCs w:val="22"/>
              </w:rPr>
            </w:pPr>
            <w:r w:rsidRPr="003C4040">
              <w:rPr>
                <w:rFonts w:asciiTheme="minorHAnsi" w:hAnsiTheme="minorHAnsi" w:cstheme="minorHAnsi"/>
                <w:b/>
                <w:sz w:val="22"/>
                <w:szCs w:val="22"/>
              </w:rPr>
              <w:t xml:space="preserve">Direct contacts: </w:t>
            </w:r>
            <w:r w:rsidRPr="003C4040">
              <w:rPr>
                <w:rFonts w:asciiTheme="minorHAnsi" w:hAnsiTheme="minorHAnsi" w:cstheme="minorHAnsi"/>
                <w:sz w:val="22"/>
                <w:szCs w:val="22"/>
              </w:rPr>
              <w:t>Face to face contact with a case for any length of time, including being coughed on, a face to face conversation, unprotected physical contact (skin to skin). This includes exposure within 1 metre for 1 minute or longer</w:t>
            </w:r>
          </w:p>
          <w:p w14:paraId="58CD2A10" w14:textId="77777777" w:rsidR="002C4969" w:rsidRPr="003C4040" w:rsidRDefault="002C4969" w:rsidP="00E805B7">
            <w:pPr>
              <w:pStyle w:val="NoSpacing"/>
              <w:numPr>
                <w:ilvl w:val="0"/>
                <w:numId w:val="65"/>
              </w:numPr>
              <w:suppressAutoHyphens/>
              <w:autoSpaceDN w:val="0"/>
              <w:ind w:left="277" w:hanging="218"/>
              <w:textAlignment w:val="baseline"/>
              <w:rPr>
                <w:rFonts w:asciiTheme="minorHAnsi" w:hAnsiTheme="minorHAnsi" w:cstheme="minorHAnsi"/>
                <w:sz w:val="22"/>
                <w:szCs w:val="22"/>
              </w:rPr>
            </w:pPr>
            <w:r w:rsidRPr="003C4040">
              <w:rPr>
                <w:rFonts w:asciiTheme="minorHAnsi" w:hAnsiTheme="minorHAnsi" w:cstheme="minorHAnsi"/>
                <w:b/>
                <w:sz w:val="22"/>
                <w:szCs w:val="22"/>
              </w:rPr>
              <w:lastRenderedPageBreak/>
              <w:t xml:space="preserve">Proximity contacts: </w:t>
            </w:r>
            <w:r w:rsidRPr="003C4040">
              <w:rPr>
                <w:rFonts w:asciiTheme="minorHAnsi" w:hAnsiTheme="minorHAnsi" w:cstheme="minorHAnsi"/>
                <w:sz w:val="22"/>
                <w:szCs w:val="22"/>
              </w:rPr>
              <w:t>Extended close contact (within 2 metres for more than 15 minutes) with a case</w:t>
            </w:r>
          </w:p>
          <w:p w14:paraId="51D389E5" w14:textId="77777777" w:rsidR="002C4969" w:rsidRPr="003C4040" w:rsidRDefault="002C4969" w:rsidP="00E805B7">
            <w:pPr>
              <w:pStyle w:val="NoSpacing"/>
              <w:numPr>
                <w:ilvl w:val="0"/>
                <w:numId w:val="66"/>
              </w:numPr>
              <w:suppressAutoHyphens/>
              <w:autoSpaceDN w:val="0"/>
              <w:ind w:left="277" w:hanging="218"/>
              <w:textAlignment w:val="baseline"/>
              <w:rPr>
                <w:rFonts w:asciiTheme="minorHAnsi" w:hAnsiTheme="minorHAnsi" w:cstheme="minorHAnsi"/>
                <w:sz w:val="22"/>
                <w:szCs w:val="22"/>
              </w:rPr>
            </w:pPr>
            <w:r w:rsidRPr="003C4040">
              <w:rPr>
                <w:rFonts w:asciiTheme="minorHAnsi" w:hAnsiTheme="minorHAnsi" w:cstheme="minorHAnsi"/>
                <w:b/>
                <w:sz w:val="22"/>
                <w:szCs w:val="22"/>
              </w:rPr>
              <w:t xml:space="preserve">Travel contacts: </w:t>
            </w:r>
            <w:r w:rsidRPr="003C4040">
              <w:rPr>
                <w:rFonts w:asciiTheme="minorHAnsi" w:hAnsiTheme="minorHAnsi" w:cstheme="minorHAnsi"/>
                <w:sz w:val="22"/>
                <w:szCs w:val="22"/>
              </w:rPr>
              <w:t>Anyone who travelled in a small vehicle (car or people-carrier size) with a case</w:t>
            </w:r>
          </w:p>
          <w:p w14:paraId="3B5DE71D" w14:textId="77777777" w:rsidR="002C4969" w:rsidRPr="003C4040" w:rsidRDefault="002C4969" w:rsidP="00BD09BA">
            <w:pPr>
              <w:pStyle w:val="NoSpacing"/>
              <w:rPr>
                <w:rFonts w:asciiTheme="minorHAnsi" w:hAnsiTheme="minorHAnsi" w:cstheme="minorHAnsi"/>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823F8"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B22A" w14:textId="1211A752" w:rsidR="002C4969" w:rsidRPr="003C4040" w:rsidRDefault="00C81A58" w:rsidP="00BD09BA">
            <w:pPr>
              <w:rPr>
                <w:rFonts w:asciiTheme="minorHAnsi" w:hAnsiTheme="minorHAnsi" w:cstheme="minorHAnsi"/>
                <w:sz w:val="22"/>
                <w:szCs w:val="22"/>
              </w:rPr>
            </w:pPr>
            <w:r>
              <w:rPr>
                <w:rFonts w:asciiTheme="minorHAnsi" w:hAnsiTheme="minorHAnsi" w:cstheme="minorHAnsi"/>
                <w:sz w:val="22"/>
                <w:szCs w:val="22"/>
              </w:rPr>
              <w:t>T</w:t>
            </w:r>
            <w:r w:rsidRPr="00C81A58">
              <w:rPr>
                <w:rFonts w:asciiTheme="minorHAnsi" w:hAnsiTheme="minorHAnsi" w:cstheme="minorHAnsi"/>
                <w:sz w:val="22"/>
                <w:szCs w:val="22"/>
              </w:rPr>
              <w:t>ake PCR test</w:t>
            </w:r>
            <w:r w:rsidR="00F45BDF">
              <w:rPr>
                <w:rFonts w:asciiTheme="minorHAnsi" w:hAnsiTheme="minorHAnsi" w:cstheme="minorHAnsi"/>
                <w:sz w:val="22"/>
                <w:szCs w:val="22"/>
              </w:rPr>
              <w:t xml:space="preserve"> </w:t>
            </w:r>
            <w:r w:rsidR="00F45BDF" w:rsidRPr="00F45BDF">
              <w:rPr>
                <w:rFonts w:asciiTheme="minorHAnsi" w:hAnsiTheme="minorHAnsi" w:cstheme="minorHAnsi"/>
                <w:sz w:val="22"/>
                <w:szCs w:val="22"/>
              </w:rPr>
              <w:t>and continue to attend school</w:t>
            </w:r>
          </w:p>
          <w:p w14:paraId="10A7E3A1" w14:textId="77777777" w:rsidR="002C4969" w:rsidRPr="003C4040" w:rsidRDefault="002C4969" w:rsidP="00BD09BA">
            <w:pPr>
              <w:rPr>
                <w:rFonts w:asciiTheme="minorHAnsi" w:hAnsiTheme="minorHAnsi" w:cstheme="minorHAnsi"/>
                <w:sz w:val="22"/>
                <w:szCs w:val="22"/>
              </w:rPr>
            </w:pPr>
          </w:p>
        </w:tc>
      </w:tr>
      <w:tr w:rsidR="002C4969" w:rsidRPr="003C4040" w14:paraId="2888A6A6"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7FF28B" w14:textId="77777777" w:rsidR="002C4969" w:rsidRPr="003C4040" w:rsidRDefault="002C4969" w:rsidP="00BD09BA">
            <w:pPr>
              <w:jc w:val="center"/>
              <w:rPr>
                <w:rFonts w:asciiTheme="minorHAnsi" w:hAnsiTheme="minorHAnsi" w:cstheme="minorHAnsi"/>
                <w:b/>
                <w:sz w:val="22"/>
                <w:szCs w:val="22"/>
              </w:rPr>
            </w:pPr>
            <w:r w:rsidRPr="003C4040">
              <w:rPr>
                <w:rFonts w:asciiTheme="minorHAnsi" w:hAnsiTheme="minorHAnsi" w:cstheme="minorHAnsi"/>
                <w:b/>
                <w:sz w:val="22"/>
                <w:szCs w:val="22"/>
              </w:rPr>
              <w:t>Refer to the appropriate section below</w:t>
            </w:r>
          </w:p>
        </w:tc>
      </w:tr>
      <w:tr w:rsidR="002C4969" w:rsidRPr="003C4040" w14:paraId="1E3EA784"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1D6DF437" w14:textId="77777777" w:rsidR="002C4969" w:rsidRPr="003C4040" w:rsidRDefault="002C4969" w:rsidP="00BD09BA">
            <w:pPr>
              <w:jc w:val="center"/>
              <w:rPr>
                <w:rFonts w:asciiTheme="minorHAnsi" w:hAnsiTheme="minorHAnsi" w:cstheme="minorHAnsi"/>
                <w:b/>
                <w:sz w:val="22"/>
                <w:szCs w:val="22"/>
              </w:rPr>
            </w:pPr>
            <w:r w:rsidRPr="003C4040">
              <w:rPr>
                <w:rFonts w:asciiTheme="minorHAnsi" w:hAnsiTheme="minorHAnsi" w:cstheme="minorHAnsi"/>
                <w:b/>
                <w:sz w:val="22"/>
                <w:szCs w:val="22"/>
              </w:rPr>
              <w:t>Early Years and Key Stage 1 (Foundation to Year 2)</w:t>
            </w:r>
          </w:p>
        </w:tc>
      </w:tr>
      <w:tr w:rsidR="002C4969" w:rsidRPr="003C4040" w14:paraId="39B095E5"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3F663" w14:textId="77777777" w:rsidR="002C4969" w:rsidRPr="003C4040" w:rsidRDefault="002C4969" w:rsidP="00E805B7">
            <w:pPr>
              <w:pStyle w:val="ListParagraph"/>
              <w:numPr>
                <w:ilvl w:val="0"/>
                <w:numId w:val="66"/>
              </w:numPr>
              <w:suppressAutoHyphens/>
              <w:autoSpaceDN w:val="0"/>
              <w:spacing w:after="0" w:line="240" w:lineRule="auto"/>
              <w:ind w:left="306" w:hanging="219"/>
              <w:contextualSpacing w:val="0"/>
              <w:textAlignment w:val="baseline"/>
              <w:rPr>
                <w:rFonts w:asciiTheme="minorHAnsi" w:hAnsiTheme="minorHAnsi" w:cstheme="minorHAnsi"/>
              </w:rPr>
            </w:pPr>
            <w:r w:rsidRPr="003C4040">
              <w:rPr>
                <w:rFonts w:asciiTheme="minorHAnsi" w:hAnsiTheme="minorHAnsi" w:cstheme="minorHAnsi"/>
              </w:rPr>
              <w:t xml:space="preserve">Children in friendship groups who are known to have had definite direct contact with them during their infectious period. </w:t>
            </w:r>
            <w:r w:rsidRPr="003C4040">
              <w:rPr>
                <w:rFonts w:asciiTheme="minorHAnsi" w:hAnsiTheme="minorHAnsi" w:cstheme="minorHAnsi"/>
                <w:lang w:val="en-US"/>
              </w:rPr>
              <w:t>This should be specific identifiable individuals (rather than groups where contact cannot be ruled out)</w:t>
            </w:r>
          </w:p>
          <w:p w14:paraId="18700FC1" w14:textId="77777777" w:rsidR="002C4969" w:rsidRPr="003C4040" w:rsidRDefault="002C4969" w:rsidP="00E805B7">
            <w:pPr>
              <w:pStyle w:val="ListParagraph"/>
              <w:numPr>
                <w:ilvl w:val="0"/>
                <w:numId w:val="66"/>
              </w:numPr>
              <w:suppressAutoHyphens/>
              <w:autoSpaceDN w:val="0"/>
              <w:spacing w:after="0" w:line="240" w:lineRule="auto"/>
              <w:ind w:left="306" w:hanging="219"/>
              <w:contextualSpacing w:val="0"/>
              <w:textAlignment w:val="baseline"/>
              <w:rPr>
                <w:rFonts w:asciiTheme="minorHAnsi" w:hAnsiTheme="minorHAnsi" w:cstheme="minorHAnsi"/>
              </w:rPr>
            </w:pPr>
            <w:r w:rsidRPr="003C4040">
              <w:rPr>
                <w:rFonts w:asciiTheme="minorHAnsi" w:hAnsiTheme="minorHAnsi" w:cstheme="minorHAnsi"/>
              </w:rPr>
              <w:t xml:space="preserve">Staff members who report that they have had contact with the case during their infectious period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2626"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1732" w14:textId="77777777" w:rsidR="00F45BDF" w:rsidRPr="003C4040" w:rsidRDefault="00F45BDF" w:rsidP="00F45BDF">
            <w:pPr>
              <w:rPr>
                <w:rFonts w:asciiTheme="minorHAnsi" w:hAnsiTheme="minorHAnsi" w:cstheme="minorHAnsi"/>
                <w:sz w:val="22"/>
                <w:szCs w:val="22"/>
              </w:rPr>
            </w:pPr>
            <w:r>
              <w:rPr>
                <w:rFonts w:asciiTheme="minorHAnsi" w:hAnsiTheme="minorHAnsi" w:cstheme="minorHAnsi"/>
                <w:sz w:val="22"/>
                <w:szCs w:val="22"/>
              </w:rPr>
              <w:t>T</w:t>
            </w:r>
            <w:r w:rsidRPr="00C81A58">
              <w:rPr>
                <w:rFonts w:asciiTheme="minorHAnsi" w:hAnsiTheme="minorHAnsi" w:cstheme="minorHAnsi"/>
                <w:sz w:val="22"/>
                <w:szCs w:val="22"/>
              </w:rPr>
              <w:t>ake PCR test</w:t>
            </w:r>
            <w:r>
              <w:rPr>
                <w:rFonts w:asciiTheme="minorHAnsi" w:hAnsiTheme="minorHAnsi" w:cstheme="minorHAnsi"/>
                <w:sz w:val="22"/>
                <w:szCs w:val="22"/>
              </w:rPr>
              <w:t xml:space="preserve"> </w:t>
            </w:r>
            <w:r w:rsidRPr="00F45BDF">
              <w:rPr>
                <w:rFonts w:asciiTheme="minorHAnsi" w:hAnsiTheme="minorHAnsi" w:cstheme="minorHAnsi"/>
                <w:sz w:val="22"/>
                <w:szCs w:val="22"/>
              </w:rPr>
              <w:t>and continue to attend school</w:t>
            </w:r>
          </w:p>
          <w:p w14:paraId="45D93AC6" w14:textId="6AC6DA7F" w:rsidR="002C4969" w:rsidRPr="003C4040" w:rsidRDefault="002C4969" w:rsidP="00BD09BA">
            <w:pPr>
              <w:rPr>
                <w:rFonts w:asciiTheme="minorHAnsi" w:hAnsiTheme="minorHAnsi" w:cstheme="minorHAnsi"/>
                <w:sz w:val="22"/>
                <w:szCs w:val="22"/>
              </w:rPr>
            </w:pPr>
          </w:p>
        </w:tc>
      </w:tr>
      <w:tr w:rsidR="002C4969" w:rsidRPr="003C4040" w14:paraId="51A2D048" w14:textId="77777777" w:rsidTr="002C4969">
        <w:tc>
          <w:tcPr>
            <w:tcW w:w="10227" w:type="dxa"/>
            <w:gridSpan w:val="4"/>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46735579" w14:textId="77777777" w:rsidR="002C4969" w:rsidRPr="003C4040" w:rsidRDefault="002C4969" w:rsidP="00BD09BA">
            <w:pPr>
              <w:jc w:val="center"/>
              <w:rPr>
                <w:rFonts w:asciiTheme="minorHAnsi" w:hAnsiTheme="minorHAnsi" w:cstheme="minorHAnsi"/>
                <w:b/>
                <w:sz w:val="22"/>
                <w:szCs w:val="22"/>
              </w:rPr>
            </w:pPr>
            <w:r w:rsidRPr="003C4040">
              <w:rPr>
                <w:rFonts w:asciiTheme="minorHAnsi" w:hAnsiTheme="minorHAnsi" w:cstheme="minorHAnsi"/>
                <w:b/>
                <w:sz w:val="22"/>
                <w:szCs w:val="22"/>
              </w:rPr>
              <w:t>Key Stage 2 (Year 3-6)</w:t>
            </w:r>
          </w:p>
        </w:tc>
      </w:tr>
      <w:tr w:rsidR="002C4969" w:rsidRPr="003C4040" w14:paraId="598335AA" w14:textId="77777777" w:rsidTr="002C4969">
        <w:trPr>
          <w:gridAfter w:val="1"/>
          <w:wAfter w:w="14" w:type="dxa"/>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B714D" w14:textId="77777777" w:rsidR="002C4969" w:rsidRPr="003C4040" w:rsidRDefault="002C4969" w:rsidP="00E805B7">
            <w:pPr>
              <w:pStyle w:val="ListParagraph"/>
              <w:numPr>
                <w:ilvl w:val="0"/>
                <w:numId w:val="67"/>
              </w:numPr>
              <w:suppressAutoHyphens/>
              <w:autoSpaceDN w:val="0"/>
              <w:spacing w:after="0" w:line="240" w:lineRule="auto"/>
              <w:ind w:left="306" w:hanging="284"/>
              <w:contextualSpacing w:val="0"/>
              <w:textAlignment w:val="baseline"/>
              <w:rPr>
                <w:rFonts w:asciiTheme="minorHAnsi" w:hAnsiTheme="minorHAnsi" w:cstheme="minorHAnsi"/>
              </w:rPr>
            </w:pPr>
            <w:r w:rsidRPr="003C4040">
              <w:rPr>
                <w:rFonts w:asciiTheme="minorHAnsi" w:hAnsiTheme="minorHAnsi" w:cstheme="minorHAnsi"/>
              </w:rPr>
              <w:t>If there is a seating plan for all lessons and it is felt that social distancing has been observed in the classroom then look at seating plans instead. Identify contacts as children who sat within 2 metres of the case during their infectious period</w:t>
            </w:r>
          </w:p>
          <w:p w14:paraId="103699E0" w14:textId="77777777" w:rsidR="002C4969" w:rsidRPr="003C4040" w:rsidRDefault="002C4969" w:rsidP="00E805B7">
            <w:pPr>
              <w:numPr>
                <w:ilvl w:val="0"/>
                <w:numId w:val="67"/>
              </w:numPr>
              <w:suppressAutoHyphens/>
              <w:autoSpaceDN w:val="0"/>
              <w:ind w:left="306" w:hanging="284"/>
              <w:textAlignment w:val="baseline"/>
              <w:rPr>
                <w:rFonts w:asciiTheme="minorHAnsi" w:hAnsiTheme="minorHAnsi" w:cstheme="minorHAnsi"/>
                <w:sz w:val="22"/>
                <w:szCs w:val="22"/>
              </w:rPr>
            </w:pPr>
            <w:r w:rsidRPr="003C4040">
              <w:rPr>
                <w:rFonts w:asciiTheme="minorHAnsi" w:hAnsiTheme="minorHAnsi" w:cstheme="minorHAnsi"/>
                <w:sz w:val="22"/>
                <w:szCs w:val="22"/>
                <w:lang w:val="en-US"/>
              </w:rPr>
              <w:t xml:space="preserve">Children in friendship groups who are known to have had definite direct contact with the case during their infectious period </w:t>
            </w:r>
          </w:p>
          <w:p w14:paraId="19B9E671" w14:textId="77777777" w:rsidR="002C4969" w:rsidRPr="003C4040" w:rsidRDefault="002C4969" w:rsidP="00E805B7">
            <w:pPr>
              <w:pStyle w:val="ListParagraph"/>
              <w:numPr>
                <w:ilvl w:val="0"/>
                <w:numId w:val="67"/>
              </w:numPr>
              <w:suppressAutoHyphens/>
              <w:autoSpaceDN w:val="0"/>
              <w:spacing w:after="0" w:line="240" w:lineRule="auto"/>
              <w:ind w:left="306" w:hanging="284"/>
              <w:contextualSpacing w:val="0"/>
              <w:textAlignment w:val="baseline"/>
              <w:rPr>
                <w:rFonts w:asciiTheme="minorHAnsi" w:hAnsiTheme="minorHAnsi" w:cstheme="minorHAnsi"/>
              </w:rPr>
            </w:pPr>
            <w:r w:rsidRPr="003C4040">
              <w:rPr>
                <w:rFonts w:asciiTheme="minorHAnsi" w:hAnsiTheme="minorHAnsi" w:cstheme="minorHAnsi"/>
              </w:rPr>
              <w:t>Staff members who report that they have had contact with the case during their infectious period</w:t>
            </w:r>
          </w:p>
          <w:p w14:paraId="0BCA3C25" w14:textId="77777777" w:rsidR="002C4969" w:rsidRPr="003C4040" w:rsidRDefault="002C4969" w:rsidP="00E805B7">
            <w:pPr>
              <w:numPr>
                <w:ilvl w:val="0"/>
                <w:numId w:val="67"/>
              </w:numPr>
              <w:suppressAutoHyphens/>
              <w:autoSpaceDN w:val="0"/>
              <w:ind w:left="306" w:hanging="284"/>
              <w:textAlignment w:val="baseline"/>
              <w:rPr>
                <w:rFonts w:asciiTheme="minorHAnsi" w:hAnsiTheme="minorHAnsi" w:cstheme="minorHAnsi"/>
                <w:sz w:val="22"/>
                <w:szCs w:val="22"/>
              </w:rPr>
            </w:pPr>
            <w:r w:rsidRPr="003C4040">
              <w:rPr>
                <w:rFonts w:asciiTheme="minorHAnsi" w:hAnsiTheme="minorHAnsi" w:cstheme="minorHAnsi"/>
                <w:sz w:val="22"/>
                <w:szCs w:val="22"/>
                <w:lang w:val="en-US"/>
              </w:rPr>
              <w:t>Any other people who they have had definite face to face contact with at break times or in another group activities? This should be specific identifiable individuals (rather than groups where contact cannot be ruled out)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208AB" w14:textId="77777777" w:rsidR="002C4969" w:rsidRPr="003C4040" w:rsidRDefault="002C4969" w:rsidP="00BD09BA">
            <w:pPr>
              <w:rPr>
                <w:rFonts w:asciiTheme="minorHAnsi" w:hAnsiTheme="minorHAnsi" w:cstheme="minorHAnsi"/>
                <w:sz w:val="22"/>
                <w:szCs w:val="22"/>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5734" w14:textId="77777777" w:rsidR="00F45BDF" w:rsidRPr="003C4040" w:rsidRDefault="00F45BDF" w:rsidP="00F45BDF">
            <w:pPr>
              <w:rPr>
                <w:rFonts w:asciiTheme="minorHAnsi" w:hAnsiTheme="minorHAnsi" w:cstheme="minorHAnsi"/>
                <w:sz w:val="22"/>
                <w:szCs w:val="22"/>
              </w:rPr>
            </w:pPr>
            <w:r>
              <w:rPr>
                <w:rFonts w:asciiTheme="minorHAnsi" w:hAnsiTheme="minorHAnsi" w:cstheme="minorHAnsi"/>
                <w:sz w:val="22"/>
                <w:szCs w:val="22"/>
              </w:rPr>
              <w:t>T</w:t>
            </w:r>
            <w:r w:rsidRPr="00C81A58">
              <w:rPr>
                <w:rFonts w:asciiTheme="minorHAnsi" w:hAnsiTheme="minorHAnsi" w:cstheme="minorHAnsi"/>
                <w:sz w:val="22"/>
                <w:szCs w:val="22"/>
              </w:rPr>
              <w:t>ake PCR test</w:t>
            </w:r>
            <w:r>
              <w:rPr>
                <w:rFonts w:asciiTheme="minorHAnsi" w:hAnsiTheme="minorHAnsi" w:cstheme="minorHAnsi"/>
                <w:sz w:val="22"/>
                <w:szCs w:val="22"/>
              </w:rPr>
              <w:t xml:space="preserve"> </w:t>
            </w:r>
            <w:r w:rsidRPr="00F45BDF">
              <w:rPr>
                <w:rFonts w:asciiTheme="minorHAnsi" w:hAnsiTheme="minorHAnsi" w:cstheme="minorHAnsi"/>
                <w:sz w:val="22"/>
                <w:szCs w:val="22"/>
              </w:rPr>
              <w:t>and continue to attend school</w:t>
            </w:r>
          </w:p>
          <w:p w14:paraId="79C36EEB" w14:textId="7CBBCA14" w:rsidR="002C4969" w:rsidRPr="003C4040" w:rsidRDefault="002C4969" w:rsidP="00BD09BA">
            <w:pPr>
              <w:rPr>
                <w:rFonts w:asciiTheme="minorHAnsi" w:hAnsiTheme="minorHAnsi" w:cstheme="minorHAnsi"/>
                <w:sz w:val="22"/>
                <w:szCs w:val="22"/>
              </w:rPr>
            </w:pPr>
          </w:p>
        </w:tc>
      </w:tr>
      <w:bookmarkEnd w:id="40"/>
      <w:bookmarkEnd w:id="41"/>
    </w:tbl>
    <w:p w14:paraId="10B00CCD" w14:textId="5CA736F2" w:rsidR="002A5691" w:rsidRDefault="002A5691" w:rsidP="00C81A58">
      <w:pPr>
        <w:rPr>
          <w:rStyle w:val="Hyperlink"/>
          <w:rFonts w:asciiTheme="minorHAnsi" w:hAnsiTheme="minorHAnsi" w:cstheme="minorHAnsi"/>
          <w:color w:val="auto"/>
          <w:sz w:val="28"/>
          <w:szCs w:val="28"/>
        </w:rPr>
      </w:pPr>
    </w:p>
    <w:p w14:paraId="15F3C319" w14:textId="77777777" w:rsidR="002A5691" w:rsidRDefault="002A5691">
      <w:pPr>
        <w:rPr>
          <w:rStyle w:val="Hyperlink"/>
          <w:rFonts w:asciiTheme="minorHAnsi" w:hAnsiTheme="minorHAnsi" w:cstheme="minorHAnsi"/>
          <w:color w:val="auto"/>
          <w:sz w:val="28"/>
          <w:szCs w:val="28"/>
        </w:rPr>
      </w:pPr>
      <w:r>
        <w:rPr>
          <w:rStyle w:val="Hyperlink"/>
          <w:rFonts w:asciiTheme="minorHAnsi" w:hAnsiTheme="minorHAnsi" w:cstheme="minorHAnsi"/>
          <w:color w:val="auto"/>
          <w:sz w:val="28"/>
          <w:szCs w:val="28"/>
        </w:rPr>
        <w:br w:type="page"/>
      </w:r>
    </w:p>
    <w:p w14:paraId="7B932E4E" w14:textId="3F0270FA" w:rsidR="002A5691" w:rsidRPr="008231AE" w:rsidRDefault="002A5691" w:rsidP="002A5691">
      <w:pPr>
        <w:rPr>
          <w:rFonts w:asciiTheme="minorHAnsi" w:hAnsiTheme="minorHAnsi" w:cstheme="minorHAnsi"/>
          <w:sz w:val="28"/>
          <w:szCs w:val="28"/>
          <w:u w:val="single"/>
        </w:rPr>
      </w:pPr>
      <w:bookmarkStart w:id="42" w:name="Appendix_vii"/>
      <w:r w:rsidRPr="008231AE">
        <w:rPr>
          <w:rFonts w:asciiTheme="minorHAnsi" w:hAnsiTheme="minorHAnsi" w:cstheme="minorHAnsi"/>
          <w:sz w:val="28"/>
          <w:szCs w:val="28"/>
          <w:u w:val="single"/>
        </w:rPr>
        <w:lastRenderedPageBreak/>
        <w:t>Appendix vii – Letter to Staff I</w:t>
      </w:r>
      <w:r w:rsidR="0068399E" w:rsidRPr="008231AE">
        <w:rPr>
          <w:rFonts w:asciiTheme="minorHAnsi" w:hAnsiTheme="minorHAnsi" w:cstheme="minorHAnsi"/>
          <w:sz w:val="28"/>
          <w:szCs w:val="28"/>
          <w:u w:val="single"/>
        </w:rPr>
        <w:t>dentified as a Close Contact</w:t>
      </w:r>
    </w:p>
    <w:bookmarkEnd w:id="42"/>
    <w:p w14:paraId="58647273" w14:textId="77777777" w:rsidR="002A5691" w:rsidRPr="008231AE" w:rsidRDefault="002A5691" w:rsidP="002A5691">
      <w:pPr>
        <w:tabs>
          <w:tab w:val="center" w:pos="4680"/>
          <w:tab w:val="right" w:pos="9360"/>
        </w:tabs>
        <w:rPr>
          <w:rFonts w:ascii="Calibri" w:eastAsia="Calibri" w:hAnsi="Calibri"/>
          <w:lang w:val="en-US" w:eastAsia="en-US"/>
        </w:rPr>
      </w:pPr>
    </w:p>
    <w:p w14:paraId="20879965" w14:textId="77777777" w:rsidR="002A5691" w:rsidRPr="008231AE" w:rsidRDefault="002A5691" w:rsidP="002A5691">
      <w:pPr>
        <w:spacing w:after="40"/>
        <w:rPr>
          <w:rFonts w:ascii="Calibri" w:eastAsia="Calibri" w:hAnsi="Calibri"/>
          <w:noProof/>
          <w:color w:val="003399"/>
          <w:sz w:val="56"/>
          <w:szCs w:val="56"/>
          <w:lang w:val="en-US" w:eastAsia="en-US"/>
        </w:rPr>
      </w:pPr>
      <w:r w:rsidRPr="008231AE">
        <w:rPr>
          <w:rFonts w:ascii="Calibri" w:eastAsia="Calibri" w:hAnsi="Calibri"/>
          <w:noProof/>
          <w:sz w:val="22"/>
          <w:szCs w:val="22"/>
          <w:lang w:val="en-US" w:eastAsia="en-US"/>
        </w:rPr>
        <w:drawing>
          <wp:anchor distT="0" distB="0" distL="114300" distR="114300" simplePos="0" relativeHeight="251658248" behindDoc="1" locked="0" layoutInCell="1" allowOverlap="1" wp14:anchorId="13B2385E" wp14:editId="372936E8">
            <wp:simplePos x="0" y="0"/>
            <wp:positionH relativeFrom="margin">
              <wp:align>right</wp:align>
            </wp:positionH>
            <wp:positionV relativeFrom="paragraph">
              <wp:posOffset>-8247</wp:posOffset>
            </wp:positionV>
            <wp:extent cx="1267870" cy="1260000"/>
            <wp:effectExtent l="0" t="0" r="8890" b="0"/>
            <wp:wrapNone/>
            <wp:docPr id="6" name="Picture 6"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88" t="6753"/>
                    <a:stretch/>
                  </pic:blipFill>
                  <pic:spPr bwMode="auto">
                    <a:xfrm>
                      <a:off x="0" y="0"/>
                      <a:ext cx="1267870" cy="1260000"/>
                    </a:xfrm>
                    <a:prstGeom prst="flowChartConnector">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31AE">
        <w:rPr>
          <w:rFonts w:ascii="Kristen ITC" w:eastAsia="Calibri" w:hAnsi="Kristen ITC"/>
          <w:color w:val="003399"/>
          <w:sz w:val="56"/>
          <w:szCs w:val="56"/>
          <w:lang w:val="en-US" w:eastAsia="en-US"/>
        </w:rPr>
        <w:t>Lancasterian Primary School</w:t>
      </w:r>
    </w:p>
    <w:p w14:paraId="0D147596" w14:textId="77777777" w:rsidR="002A5691" w:rsidRPr="008231AE" w:rsidRDefault="002A5691" w:rsidP="002A5691">
      <w:pPr>
        <w:rPr>
          <w:rFonts w:ascii="Calibri" w:eastAsia="Calibri" w:hAnsi="Calibri"/>
          <w:noProof/>
          <w:color w:val="003399"/>
          <w:sz w:val="56"/>
          <w:szCs w:val="56"/>
          <w:lang w:val="en-US" w:eastAsia="en-US"/>
        </w:rPr>
      </w:pPr>
      <w:r w:rsidRPr="008231AE">
        <w:rPr>
          <w:rFonts w:ascii="Calibri" w:eastAsia="Calibri" w:hAnsi="Calibri"/>
          <w:color w:val="003399"/>
          <w:sz w:val="22"/>
          <w:szCs w:val="22"/>
          <w:lang w:val="en-US" w:eastAsia="en-US"/>
        </w:rPr>
        <w:t>A safe and welcoming learning community where:</w:t>
      </w:r>
    </w:p>
    <w:p w14:paraId="64EFB051" w14:textId="77777777" w:rsidR="002A5691" w:rsidRPr="008231AE" w:rsidRDefault="002A5691" w:rsidP="00E805B7">
      <w:pPr>
        <w:numPr>
          <w:ilvl w:val="0"/>
          <w:numId w:val="3"/>
        </w:numPr>
        <w:spacing w:line="276" w:lineRule="auto"/>
        <w:ind w:left="454" w:hanging="283"/>
        <w:rPr>
          <w:rFonts w:ascii="Calibri" w:eastAsia="Calibri" w:hAnsi="Calibri"/>
          <w:color w:val="003399"/>
          <w:sz w:val="22"/>
          <w:szCs w:val="22"/>
          <w:lang w:val="en-US" w:eastAsia="en-US"/>
        </w:rPr>
      </w:pPr>
      <w:r w:rsidRPr="008231AE">
        <w:rPr>
          <w:rFonts w:ascii="Calibri" w:eastAsia="Calibri" w:hAnsi="Calibri"/>
          <w:color w:val="003399"/>
          <w:sz w:val="22"/>
          <w:szCs w:val="22"/>
          <w:lang w:val="en-US" w:eastAsia="en-US"/>
        </w:rPr>
        <w:t>we all aim high;</w:t>
      </w:r>
    </w:p>
    <w:p w14:paraId="5A4BEF70" w14:textId="77777777" w:rsidR="002A5691" w:rsidRPr="008231AE" w:rsidRDefault="002A5691" w:rsidP="00E805B7">
      <w:pPr>
        <w:numPr>
          <w:ilvl w:val="0"/>
          <w:numId w:val="3"/>
        </w:numPr>
        <w:spacing w:line="276" w:lineRule="auto"/>
        <w:ind w:left="454" w:hanging="283"/>
        <w:rPr>
          <w:rFonts w:ascii="Calibri" w:eastAsia="Calibri" w:hAnsi="Calibri"/>
          <w:color w:val="003399"/>
          <w:sz w:val="22"/>
          <w:szCs w:val="22"/>
          <w:lang w:val="en-US" w:eastAsia="en-US"/>
        </w:rPr>
      </w:pPr>
      <w:r w:rsidRPr="008231AE">
        <w:rPr>
          <w:rFonts w:ascii="Calibri" w:eastAsia="Calibri" w:hAnsi="Calibri"/>
          <w:color w:val="003399"/>
          <w:sz w:val="22"/>
          <w:szCs w:val="22"/>
          <w:lang w:val="en-US" w:eastAsia="en-US"/>
        </w:rPr>
        <w:t>everyone is included;</w:t>
      </w:r>
    </w:p>
    <w:p w14:paraId="2E2D77A0" w14:textId="77777777" w:rsidR="002A5691" w:rsidRPr="008231AE" w:rsidRDefault="002A5691" w:rsidP="00E805B7">
      <w:pPr>
        <w:numPr>
          <w:ilvl w:val="0"/>
          <w:numId w:val="3"/>
        </w:numPr>
        <w:spacing w:line="276" w:lineRule="auto"/>
        <w:ind w:left="454" w:hanging="283"/>
        <w:rPr>
          <w:rFonts w:ascii="Calibri" w:eastAsia="Calibri" w:hAnsi="Calibri"/>
          <w:color w:val="003399"/>
          <w:sz w:val="22"/>
          <w:szCs w:val="22"/>
          <w:lang w:val="en-US" w:eastAsia="en-US"/>
        </w:rPr>
      </w:pPr>
      <w:r w:rsidRPr="008231AE">
        <w:rPr>
          <w:rFonts w:ascii="Calibri" w:eastAsia="Calibri" w:hAnsi="Calibri"/>
          <w:color w:val="003399"/>
          <w:sz w:val="22"/>
          <w:szCs w:val="22"/>
          <w:lang w:val="en-US" w:eastAsia="en-US"/>
        </w:rPr>
        <w:t>creativity is valued.</w:t>
      </w:r>
    </w:p>
    <w:p w14:paraId="21530A19" w14:textId="77777777" w:rsidR="002A5691" w:rsidRPr="008231AE" w:rsidRDefault="002A5691" w:rsidP="002A5691">
      <w:pPr>
        <w:ind w:left="171"/>
        <w:jc w:val="right"/>
        <w:rPr>
          <w:rFonts w:ascii="Calibri" w:eastAsia="Calibri" w:hAnsi="Calibri"/>
          <w:lang w:val="en-US" w:eastAsia="en-US"/>
        </w:rPr>
      </w:pPr>
      <w:r w:rsidRPr="008231AE">
        <w:rPr>
          <w:rFonts w:ascii="Calibri" w:eastAsia="Calibri" w:hAnsi="Calibri"/>
          <w:lang w:val="en-US" w:eastAsia="en-US"/>
        </w:rPr>
        <w:t>King’s Road, Tottenham, London, N17 8NN</w:t>
      </w:r>
    </w:p>
    <w:p w14:paraId="09B713D0" w14:textId="77777777" w:rsidR="002A5691" w:rsidRPr="003C4040" w:rsidRDefault="002A5691" w:rsidP="002A5691">
      <w:pPr>
        <w:keepNext/>
        <w:ind w:left="171"/>
        <w:jc w:val="right"/>
        <w:outlineLvl w:val="0"/>
        <w:rPr>
          <w:rFonts w:ascii="Calibri" w:hAnsi="Calibri"/>
          <w:b/>
          <w:bCs/>
          <w:lang w:eastAsia="en-US"/>
        </w:rPr>
      </w:pPr>
      <w:r w:rsidRPr="008231AE">
        <w:rPr>
          <w:rFonts w:ascii="Calibri" w:hAnsi="Calibri"/>
          <w:lang w:eastAsia="en-US"/>
        </w:rPr>
        <w:t>Tel</w:t>
      </w:r>
      <w:r w:rsidRPr="003C4040">
        <w:rPr>
          <w:rFonts w:ascii="Calibri" w:hAnsi="Calibri"/>
          <w:lang w:eastAsia="en-US"/>
        </w:rPr>
        <w:t xml:space="preserve">: 020 8808 8088, </w:t>
      </w:r>
      <w:r w:rsidRPr="003C4040">
        <w:rPr>
          <w:rFonts w:ascii="Calibri" w:hAnsi="Calibri"/>
          <w:bCs/>
          <w:lang w:eastAsia="en-US"/>
        </w:rPr>
        <w:t>email</w:t>
      </w:r>
      <w:r w:rsidRPr="003C4040">
        <w:rPr>
          <w:rFonts w:ascii="Calibri" w:hAnsi="Calibri"/>
          <w:b/>
          <w:bCs/>
          <w:lang w:eastAsia="en-US"/>
        </w:rPr>
        <w:t xml:space="preserve">: </w:t>
      </w:r>
      <w:hyperlink r:id="rId49" w:history="1">
        <w:r w:rsidRPr="003C4040">
          <w:rPr>
            <w:rFonts w:ascii="Calibri" w:hAnsi="Calibri"/>
            <w:bCs/>
            <w:u w:val="single"/>
            <w:lang w:eastAsia="en-US"/>
          </w:rPr>
          <w:t>admin@lancs-pri.haringey.sch.uk</w:t>
        </w:r>
      </w:hyperlink>
    </w:p>
    <w:p w14:paraId="4F7FC4EA" w14:textId="77777777" w:rsidR="002A5691" w:rsidRPr="003C4040" w:rsidRDefault="002A5691" w:rsidP="002A5691">
      <w:pPr>
        <w:ind w:left="171"/>
        <w:jc w:val="right"/>
        <w:rPr>
          <w:rFonts w:ascii="Calibri" w:eastAsia="Calibri" w:hAnsi="Calibri"/>
          <w:lang w:val="en-US" w:eastAsia="en-US"/>
        </w:rPr>
      </w:pPr>
      <w:r w:rsidRPr="003C4040">
        <w:rPr>
          <w:rFonts w:ascii="Calibri" w:eastAsia="Calibri" w:hAnsi="Calibri"/>
          <w:lang w:val="en-US" w:eastAsia="en-US"/>
        </w:rPr>
        <w:t>Head Teacher: Paul Murphy</w:t>
      </w:r>
    </w:p>
    <w:p w14:paraId="73B2213E" w14:textId="77777777" w:rsidR="002A5691" w:rsidRPr="003C4040" w:rsidRDefault="002A5691" w:rsidP="002A5691">
      <w:pPr>
        <w:tabs>
          <w:tab w:val="center" w:pos="4680"/>
          <w:tab w:val="right" w:pos="9360"/>
        </w:tabs>
        <w:ind w:left="171"/>
        <w:jc w:val="right"/>
        <w:rPr>
          <w:rFonts w:ascii="Calibri" w:eastAsia="Calibri" w:hAnsi="Calibri"/>
          <w:lang w:val="en-US" w:eastAsia="en-US"/>
        </w:rPr>
      </w:pPr>
      <w:r w:rsidRPr="003C4040">
        <w:rPr>
          <w:rFonts w:ascii="Calibri" w:eastAsia="Calibri" w:hAnsi="Calibri"/>
          <w:lang w:val="en-US" w:eastAsia="en-US"/>
        </w:rPr>
        <w:t>Deputy Head Teacher: Charlotte Clinton</w:t>
      </w:r>
    </w:p>
    <w:p w14:paraId="6C964A24" w14:textId="4390601C" w:rsidR="00F32E3A" w:rsidRDefault="00F32E3A" w:rsidP="00C81A58">
      <w:pPr>
        <w:rPr>
          <w:rStyle w:val="Hyperlink"/>
          <w:rFonts w:asciiTheme="minorHAnsi" w:hAnsiTheme="minorHAnsi" w:cstheme="minorHAnsi"/>
          <w:color w:val="auto"/>
          <w:sz w:val="28"/>
          <w:szCs w:val="28"/>
        </w:rPr>
      </w:pPr>
    </w:p>
    <w:p w14:paraId="14C3FDB2" w14:textId="3DE8623E" w:rsidR="002A5691" w:rsidRDefault="002A5691" w:rsidP="00C81A58">
      <w:pPr>
        <w:rPr>
          <w:rStyle w:val="Hyperlink"/>
          <w:rFonts w:asciiTheme="minorHAnsi" w:hAnsiTheme="minorHAnsi" w:cstheme="minorHAnsi"/>
          <w:color w:val="auto"/>
          <w:sz w:val="28"/>
          <w:szCs w:val="28"/>
        </w:rPr>
      </w:pPr>
    </w:p>
    <w:p w14:paraId="170DB06E" w14:textId="03361F84" w:rsidR="002A5691" w:rsidRDefault="002A5691" w:rsidP="00C81A58">
      <w:pPr>
        <w:rPr>
          <w:rStyle w:val="Hyperlink"/>
          <w:rFonts w:asciiTheme="minorHAnsi" w:hAnsiTheme="minorHAnsi" w:cstheme="minorHAnsi"/>
          <w:color w:val="auto"/>
          <w:sz w:val="28"/>
          <w:szCs w:val="28"/>
        </w:rPr>
      </w:pPr>
    </w:p>
    <w:p w14:paraId="4E63BD3B" w14:textId="635F55B4" w:rsidR="002A5691" w:rsidRPr="00B10FF0" w:rsidRDefault="002A5691" w:rsidP="00B10FF0">
      <w:pPr>
        <w:rPr>
          <w:rFonts w:asciiTheme="minorHAnsi" w:hAnsiTheme="minorHAnsi" w:cstheme="minorHAnsi"/>
          <w:b/>
          <w:bCs/>
          <w:color w:val="FF0000"/>
          <w:sz w:val="22"/>
          <w:szCs w:val="22"/>
        </w:rPr>
      </w:pPr>
    </w:p>
    <w:p w14:paraId="7B49E50D" w14:textId="77777777" w:rsidR="00A54D5C" w:rsidRPr="0033633B" w:rsidRDefault="00A54D5C" w:rsidP="00A54D5C">
      <w:pPr>
        <w:rPr>
          <w:rFonts w:asciiTheme="minorHAnsi" w:hAnsiTheme="minorHAnsi" w:cstheme="minorHAnsi"/>
          <w:sz w:val="22"/>
          <w:szCs w:val="22"/>
        </w:rPr>
      </w:pPr>
      <w:r w:rsidRPr="0033633B">
        <w:rPr>
          <w:rFonts w:asciiTheme="minorHAnsi" w:hAnsiTheme="minorHAnsi" w:cstheme="minorHAnsi"/>
          <w:sz w:val="22"/>
          <w:szCs w:val="22"/>
          <w:shd w:val="clear" w:color="auto" w:fill="FFFF00"/>
        </w:rPr>
        <w:t xml:space="preserve">Notification: Close contact to a positive case of coronavirus COVID-19  </w:t>
      </w:r>
    </w:p>
    <w:p w14:paraId="344A12F9" w14:textId="77777777" w:rsidR="005573E7" w:rsidRPr="0033633B" w:rsidRDefault="005573E7" w:rsidP="00A54D5C">
      <w:pPr>
        <w:rPr>
          <w:rFonts w:asciiTheme="minorHAnsi" w:hAnsiTheme="minorHAnsi" w:cstheme="minorHAnsi"/>
          <w:sz w:val="22"/>
          <w:szCs w:val="22"/>
          <w:shd w:val="clear" w:color="auto" w:fill="FFFF00"/>
        </w:rPr>
      </w:pPr>
    </w:p>
    <w:p w14:paraId="5CE514F0" w14:textId="24218077" w:rsidR="00A54D5C" w:rsidRPr="00A54D5C" w:rsidRDefault="00A54D5C" w:rsidP="00A54D5C">
      <w:pPr>
        <w:rPr>
          <w:rFonts w:asciiTheme="minorHAnsi" w:hAnsiTheme="minorHAnsi" w:cstheme="minorHAnsi"/>
          <w:sz w:val="22"/>
          <w:szCs w:val="22"/>
        </w:rPr>
      </w:pPr>
      <w:r w:rsidRPr="0033633B">
        <w:rPr>
          <w:rFonts w:asciiTheme="minorHAnsi" w:hAnsiTheme="minorHAnsi" w:cstheme="minorHAnsi"/>
          <w:sz w:val="22"/>
          <w:szCs w:val="22"/>
          <w:shd w:val="clear" w:color="auto" w:fill="FFFF00"/>
        </w:rPr>
        <w:t>Date</w:t>
      </w:r>
      <w:r w:rsidRPr="0033633B">
        <w:rPr>
          <w:rFonts w:asciiTheme="minorHAnsi" w:hAnsiTheme="minorHAnsi" w:cstheme="minorHAnsi"/>
          <w:sz w:val="22"/>
          <w:szCs w:val="22"/>
        </w:rPr>
        <w:t>:</w:t>
      </w:r>
      <w:r w:rsidRPr="00A54D5C">
        <w:rPr>
          <w:rFonts w:asciiTheme="minorHAnsi" w:hAnsiTheme="minorHAnsi" w:cstheme="minorHAnsi"/>
          <w:sz w:val="22"/>
          <w:szCs w:val="22"/>
        </w:rPr>
        <w:t xml:space="preserve"> </w:t>
      </w:r>
    </w:p>
    <w:p w14:paraId="7E468657" w14:textId="77777777" w:rsidR="00A54D5C" w:rsidRPr="00A54D5C" w:rsidRDefault="00A54D5C" w:rsidP="00A54D5C">
      <w:pPr>
        <w:rPr>
          <w:rFonts w:asciiTheme="minorHAnsi" w:hAnsiTheme="minorHAnsi" w:cstheme="minorHAnsi"/>
          <w:sz w:val="22"/>
          <w:szCs w:val="22"/>
        </w:rPr>
      </w:pPr>
    </w:p>
    <w:p w14:paraId="5B6126B5" w14:textId="2976C760"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sz w:val="22"/>
          <w:szCs w:val="22"/>
        </w:rPr>
        <w:t xml:space="preserve">Dear Colleague, </w:t>
      </w:r>
    </w:p>
    <w:p w14:paraId="4308EC2D" w14:textId="77777777" w:rsidR="00A54D5C" w:rsidRDefault="00A54D5C" w:rsidP="00A54D5C">
      <w:pPr>
        <w:rPr>
          <w:rFonts w:asciiTheme="minorHAnsi" w:hAnsiTheme="minorHAnsi" w:cstheme="minorHAnsi"/>
          <w:b/>
          <w:bCs/>
          <w:sz w:val="22"/>
          <w:szCs w:val="22"/>
        </w:rPr>
      </w:pPr>
    </w:p>
    <w:p w14:paraId="3916E0B2" w14:textId="4AAF52D1" w:rsidR="00A54D5C" w:rsidRPr="00A54D5C" w:rsidRDefault="00A54D5C" w:rsidP="00A54D5C">
      <w:pPr>
        <w:rPr>
          <w:rFonts w:asciiTheme="minorHAnsi" w:hAnsiTheme="minorHAnsi" w:cstheme="minorHAnsi"/>
          <w:b/>
          <w:bCs/>
          <w:sz w:val="22"/>
          <w:szCs w:val="22"/>
        </w:rPr>
      </w:pPr>
      <w:r w:rsidRPr="00A54D5C">
        <w:rPr>
          <w:rFonts w:asciiTheme="minorHAnsi" w:hAnsiTheme="minorHAnsi" w:cstheme="minorHAnsi"/>
          <w:b/>
          <w:bCs/>
          <w:sz w:val="22"/>
          <w:szCs w:val="22"/>
        </w:rPr>
        <w:t>Case of COVID-19</w:t>
      </w:r>
    </w:p>
    <w:p w14:paraId="235645C3" w14:textId="77777777" w:rsidR="00A54D5C" w:rsidRDefault="00A54D5C" w:rsidP="00A54D5C">
      <w:pPr>
        <w:rPr>
          <w:rFonts w:asciiTheme="minorHAnsi" w:hAnsiTheme="minorHAnsi" w:cstheme="minorHAnsi"/>
          <w:sz w:val="22"/>
          <w:szCs w:val="22"/>
        </w:rPr>
      </w:pPr>
    </w:p>
    <w:p w14:paraId="3DB6D891" w14:textId="4859426E"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sz w:val="22"/>
          <w:szCs w:val="22"/>
        </w:rPr>
        <w:t xml:space="preserve">We have been informed that a person within our school has tested positive for coronavirus (COVID-19) and you have been identified by the school as a close contact to the person testing positive. </w:t>
      </w:r>
    </w:p>
    <w:p w14:paraId="1F9B207C" w14:textId="77777777" w:rsidR="00A54D5C" w:rsidRDefault="00A54D5C" w:rsidP="00A54D5C">
      <w:pPr>
        <w:rPr>
          <w:rFonts w:asciiTheme="minorHAnsi" w:hAnsiTheme="minorHAnsi" w:cstheme="minorHAnsi"/>
          <w:b/>
          <w:bCs/>
          <w:sz w:val="22"/>
          <w:szCs w:val="22"/>
          <w:u w:val="single"/>
        </w:rPr>
      </w:pPr>
    </w:p>
    <w:p w14:paraId="2A9F0C97" w14:textId="3FBF0E79" w:rsidR="00A54D5C" w:rsidRPr="00A54D5C" w:rsidRDefault="00A54D5C" w:rsidP="00A54D5C">
      <w:pPr>
        <w:rPr>
          <w:rFonts w:asciiTheme="minorHAnsi" w:hAnsiTheme="minorHAnsi" w:cstheme="minorHAnsi"/>
          <w:b/>
          <w:bCs/>
          <w:sz w:val="22"/>
          <w:szCs w:val="22"/>
          <w:u w:val="single"/>
        </w:rPr>
      </w:pPr>
      <w:r w:rsidRPr="00A54D5C">
        <w:rPr>
          <w:rFonts w:asciiTheme="minorHAnsi" w:hAnsiTheme="minorHAnsi" w:cstheme="minorHAnsi"/>
          <w:b/>
          <w:bCs/>
          <w:sz w:val="22"/>
          <w:szCs w:val="22"/>
          <w:u w:val="single"/>
        </w:rPr>
        <w:t xml:space="preserve">What should you do now? </w:t>
      </w:r>
    </w:p>
    <w:p w14:paraId="32B2D57F" w14:textId="4DA73ED0" w:rsidR="00A54D5C" w:rsidRPr="00A54D5C" w:rsidRDefault="00A54D5C" w:rsidP="00E805B7">
      <w:pPr>
        <w:pStyle w:val="ListParagraph"/>
        <w:numPr>
          <w:ilvl w:val="0"/>
          <w:numId w:val="72"/>
        </w:numPr>
        <w:autoSpaceDN w:val="0"/>
        <w:spacing w:after="160" w:line="254" w:lineRule="auto"/>
        <w:contextualSpacing w:val="0"/>
        <w:rPr>
          <w:rFonts w:asciiTheme="minorHAnsi" w:hAnsiTheme="minorHAnsi" w:cstheme="minorHAnsi"/>
        </w:rPr>
      </w:pPr>
      <w:r w:rsidRPr="00A54D5C">
        <w:rPr>
          <w:rFonts w:asciiTheme="minorHAnsi" w:hAnsiTheme="minorHAnsi" w:cstheme="minorHAnsi"/>
        </w:rPr>
        <w:t>If you are fully vaccinated, and it has been 14 days since the date of your 2</w:t>
      </w:r>
      <w:r w:rsidRPr="00A54D5C">
        <w:rPr>
          <w:rFonts w:asciiTheme="minorHAnsi" w:hAnsiTheme="minorHAnsi" w:cstheme="minorHAnsi"/>
          <w:vertAlign w:val="superscript"/>
        </w:rPr>
        <w:t>nd</w:t>
      </w:r>
      <w:r w:rsidR="005573E7">
        <w:rPr>
          <w:rFonts w:asciiTheme="minorHAnsi" w:hAnsiTheme="minorHAnsi" w:cstheme="minorHAnsi"/>
        </w:rPr>
        <w:t xml:space="preserve"> </w:t>
      </w:r>
      <w:r w:rsidRPr="00A54D5C">
        <w:rPr>
          <w:rFonts w:asciiTheme="minorHAnsi" w:hAnsiTheme="minorHAnsi" w:cstheme="minorHAnsi"/>
        </w:rPr>
        <w:t xml:space="preserve">vaccination dose, you can continue to attend work. </w:t>
      </w:r>
    </w:p>
    <w:p w14:paraId="11B53E69" w14:textId="2FD04DFB" w:rsidR="00A54D5C" w:rsidRPr="00A54D5C" w:rsidRDefault="00A54D5C" w:rsidP="00E805B7">
      <w:pPr>
        <w:pStyle w:val="ListParagraph"/>
        <w:numPr>
          <w:ilvl w:val="0"/>
          <w:numId w:val="72"/>
        </w:numPr>
        <w:autoSpaceDN w:val="0"/>
        <w:spacing w:after="160" w:line="254" w:lineRule="auto"/>
        <w:rPr>
          <w:rFonts w:asciiTheme="minorHAnsi" w:hAnsiTheme="minorHAnsi" w:cstheme="minorHAnsi"/>
        </w:rPr>
      </w:pPr>
      <w:r w:rsidRPr="00A54D5C">
        <w:rPr>
          <w:rFonts w:asciiTheme="minorHAnsi" w:hAnsiTheme="minorHAnsi" w:cstheme="minorHAnsi"/>
        </w:rPr>
        <w:t xml:space="preserve">If you are not fully vaccinated, you should go home to self-isolate immediately until 23:59 on </w:t>
      </w:r>
      <w:r w:rsidR="0033633B" w:rsidRPr="0033633B">
        <w:rPr>
          <w:rFonts w:asciiTheme="minorHAnsi" w:hAnsiTheme="minorHAnsi" w:cstheme="minorHAnsi"/>
          <w:color w:val="FF0000"/>
        </w:rPr>
        <w:t>[</w:t>
      </w:r>
      <w:r w:rsidRPr="0033633B">
        <w:rPr>
          <w:rFonts w:asciiTheme="minorHAnsi" w:hAnsiTheme="minorHAnsi" w:cstheme="minorHAnsi"/>
          <w:color w:val="FF0000"/>
        </w:rPr>
        <w:t>INSERT DATE – 10 days from last contact</w:t>
      </w:r>
      <w:r w:rsidR="0033633B" w:rsidRPr="0033633B">
        <w:rPr>
          <w:rFonts w:asciiTheme="minorHAnsi" w:hAnsiTheme="minorHAnsi" w:cstheme="minorHAnsi"/>
          <w:color w:val="FF0000"/>
        </w:rPr>
        <w:t>]</w:t>
      </w:r>
      <w:r w:rsidRPr="0033633B">
        <w:rPr>
          <w:rFonts w:asciiTheme="minorHAnsi" w:hAnsiTheme="minorHAnsi" w:cstheme="minorHAnsi"/>
          <w:color w:val="FF0000"/>
        </w:rPr>
        <w:t xml:space="preserve"> </w:t>
      </w:r>
      <w:r w:rsidRPr="00A54D5C">
        <w:rPr>
          <w:rFonts w:asciiTheme="minorHAnsi" w:hAnsiTheme="minorHAnsi" w:cstheme="minorHAnsi"/>
        </w:rPr>
        <w:br/>
      </w:r>
    </w:p>
    <w:p w14:paraId="7127EA61" w14:textId="77777777" w:rsidR="00A54D5C" w:rsidRPr="00A54D5C" w:rsidRDefault="00A54D5C" w:rsidP="00E805B7">
      <w:pPr>
        <w:pStyle w:val="ListParagraph"/>
        <w:numPr>
          <w:ilvl w:val="0"/>
          <w:numId w:val="72"/>
        </w:numPr>
        <w:autoSpaceDN w:val="0"/>
        <w:spacing w:after="160" w:line="254" w:lineRule="auto"/>
        <w:rPr>
          <w:rFonts w:asciiTheme="minorHAnsi" w:hAnsiTheme="minorHAnsi" w:cstheme="minorHAnsi"/>
        </w:rPr>
      </w:pPr>
      <w:r w:rsidRPr="00A54D5C">
        <w:rPr>
          <w:rFonts w:asciiTheme="minorHAnsi" w:hAnsiTheme="minorHAnsi" w:cstheme="minorHAnsi"/>
        </w:rPr>
        <w:t xml:space="preserve">You should book in for a PCR test which can be arranged by following this link: </w:t>
      </w:r>
      <w:hyperlink r:id="rId50" w:history="1">
        <w:r w:rsidRPr="00A54D5C">
          <w:rPr>
            <w:rStyle w:val="Hyperlink"/>
            <w:rFonts w:asciiTheme="minorHAnsi" w:hAnsiTheme="minorHAnsi" w:cstheme="minorHAnsi"/>
          </w:rPr>
          <w:t>https://www.gov.uk/get-coronavirus-test</w:t>
        </w:r>
      </w:hyperlink>
      <w:r w:rsidRPr="00A54D5C">
        <w:rPr>
          <w:rStyle w:val="Hyperlink"/>
          <w:rFonts w:asciiTheme="minorHAnsi" w:hAnsiTheme="minorHAnsi" w:cstheme="minorHAnsi"/>
        </w:rPr>
        <w:t>.</w:t>
      </w:r>
      <w:r w:rsidRPr="00A54D5C">
        <w:rPr>
          <w:rFonts w:asciiTheme="minorHAnsi" w:hAnsiTheme="minorHAnsi" w:cstheme="minorHAnsi"/>
        </w:rPr>
        <w:t xml:space="preserve"> Within Haringey, tests are available from Stamford Hill Primary School, N15, and the Irish Centre, N17 (appointment only). PCR tests can also be arranged to get posted to you and these should arrive the following day</w:t>
      </w:r>
      <w:r w:rsidRPr="00A54D5C">
        <w:rPr>
          <w:rFonts w:asciiTheme="minorHAnsi" w:hAnsiTheme="minorHAnsi" w:cstheme="minorHAnsi"/>
        </w:rPr>
        <w:br/>
      </w:r>
    </w:p>
    <w:p w14:paraId="235779D6" w14:textId="77777777" w:rsidR="00A54D5C" w:rsidRPr="00A54D5C" w:rsidRDefault="00A54D5C" w:rsidP="00E805B7">
      <w:pPr>
        <w:pStyle w:val="ListParagraph"/>
        <w:numPr>
          <w:ilvl w:val="0"/>
          <w:numId w:val="72"/>
        </w:numPr>
        <w:autoSpaceDN w:val="0"/>
        <w:spacing w:after="160" w:line="254" w:lineRule="auto"/>
        <w:rPr>
          <w:rFonts w:asciiTheme="minorHAnsi" w:hAnsiTheme="minorHAnsi" w:cstheme="minorHAnsi"/>
        </w:rPr>
      </w:pPr>
      <w:r w:rsidRPr="00A54D5C">
        <w:rPr>
          <w:rFonts w:asciiTheme="minorHAnsi" w:hAnsiTheme="minorHAnsi" w:cstheme="minorHAnsi"/>
        </w:rPr>
        <w:t xml:space="preserve">In addition to arranging a PCR test, we kindly ask that you take a lateral flow test (rapid test) as soon as possible and before returning to school. You should take a lateral flow test every day for a total of 7 days. If the test is positive, you should arrange for a PCR test (even you have already had one in the previous days) to confirm the result. </w:t>
      </w:r>
    </w:p>
    <w:p w14:paraId="6DE9BE1D" w14:textId="77777777"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color w:val="0B0C0C"/>
          <w:sz w:val="22"/>
          <w:szCs w:val="22"/>
        </w:rPr>
        <w:t xml:space="preserve">New evidence has emerged suggesting that lateral flow tests are more than 80% effective at detecting any level of COVID-19 infection which is much higher than previously thought. They are therefore being advised to use more routinely within schools as a useful public health tool for limiting the spread of the virus but must only be used by those showing </w:t>
      </w:r>
      <w:r w:rsidRPr="00A54D5C">
        <w:rPr>
          <w:rFonts w:asciiTheme="minorHAnsi" w:hAnsiTheme="minorHAnsi" w:cstheme="minorHAnsi"/>
          <w:color w:val="0B0C0C"/>
          <w:sz w:val="22"/>
          <w:szCs w:val="22"/>
          <w:u w:val="single"/>
        </w:rPr>
        <w:t>no symptoms</w:t>
      </w:r>
      <w:r w:rsidRPr="00A54D5C">
        <w:rPr>
          <w:rFonts w:asciiTheme="minorHAnsi" w:hAnsiTheme="minorHAnsi" w:cstheme="minorHAnsi"/>
          <w:color w:val="0B0C0C"/>
          <w:sz w:val="22"/>
          <w:szCs w:val="22"/>
        </w:rPr>
        <w:t xml:space="preserve"> of COVID-19.</w:t>
      </w:r>
    </w:p>
    <w:p w14:paraId="037584CD" w14:textId="77777777" w:rsidR="009670E0" w:rsidRDefault="009670E0" w:rsidP="00A54D5C">
      <w:pPr>
        <w:rPr>
          <w:rFonts w:asciiTheme="minorHAnsi" w:hAnsiTheme="minorHAnsi" w:cstheme="minorHAnsi"/>
          <w:sz w:val="22"/>
          <w:szCs w:val="22"/>
        </w:rPr>
      </w:pPr>
    </w:p>
    <w:p w14:paraId="3B2F414B" w14:textId="1AF9FD42"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sz w:val="22"/>
          <w:szCs w:val="22"/>
        </w:rPr>
        <w:t xml:space="preserve">Because it can take up to 10 days before symptoms appear after having had contact with a positive case, we kindly ask you do not attend work if you start to feel unwell during this time. If you start to feel unwell within the next 10 </w:t>
      </w:r>
      <w:r w:rsidRPr="00A54D5C">
        <w:rPr>
          <w:rFonts w:asciiTheme="minorHAnsi" w:hAnsiTheme="minorHAnsi" w:cstheme="minorHAnsi"/>
          <w:sz w:val="22"/>
          <w:szCs w:val="22"/>
        </w:rPr>
        <w:lastRenderedPageBreak/>
        <w:t xml:space="preserve">days, you should arrange for a PCR test immediately – regardless of having previously tested negative a few days before on a PCR test or a lateral flow test. </w:t>
      </w:r>
    </w:p>
    <w:p w14:paraId="636C099C" w14:textId="77777777" w:rsidR="009670E0" w:rsidRDefault="009670E0" w:rsidP="00A54D5C">
      <w:pPr>
        <w:rPr>
          <w:rFonts w:asciiTheme="minorHAnsi" w:hAnsiTheme="minorHAnsi" w:cstheme="minorHAnsi"/>
          <w:b/>
          <w:sz w:val="22"/>
          <w:szCs w:val="22"/>
        </w:rPr>
      </w:pPr>
    </w:p>
    <w:p w14:paraId="1EE89D4F" w14:textId="4E746C50"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b/>
          <w:sz w:val="22"/>
          <w:szCs w:val="22"/>
        </w:rPr>
        <w:t>We thank you for your support as we continue to stride towards keeping our school and wider community safe.</w:t>
      </w:r>
    </w:p>
    <w:p w14:paraId="62E1A4CD" w14:textId="77777777" w:rsidR="009670E0" w:rsidRDefault="009670E0" w:rsidP="00A54D5C">
      <w:pPr>
        <w:rPr>
          <w:rFonts w:asciiTheme="minorHAnsi" w:hAnsiTheme="minorHAnsi" w:cstheme="minorHAnsi"/>
          <w:sz w:val="22"/>
          <w:szCs w:val="22"/>
        </w:rPr>
      </w:pPr>
    </w:p>
    <w:p w14:paraId="5CE7A8FA" w14:textId="42B989A0"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sz w:val="22"/>
          <w:szCs w:val="22"/>
        </w:rPr>
        <w:t>Yours sincerely,</w:t>
      </w:r>
    </w:p>
    <w:p w14:paraId="09A25C89" w14:textId="77777777" w:rsidR="009670E0" w:rsidRDefault="009670E0" w:rsidP="00A54D5C">
      <w:pPr>
        <w:rPr>
          <w:rFonts w:asciiTheme="minorHAnsi" w:hAnsiTheme="minorHAnsi" w:cstheme="minorHAnsi"/>
          <w:sz w:val="22"/>
          <w:szCs w:val="22"/>
          <w:highlight w:val="yellow"/>
        </w:rPr>
      </w:pPr>
    </w:p>
    <w:p w14:paraId="54574AE1" w14:textId="77777777" w:rsidR="009670E0" w:rsidRPr="00A54D5C" w:rsidRDefault="009670E0" w:rsidP="009670E0">
      <w:pPr>
        <w:rPr>
          <w:rFonts w:asciiTheme="minorHAnsi" w:hAnsiTheme="minorHAnsi" w:cstheme="minorHAnsi"/>
          <w:sz w:val="22"/>
          <w:szCs w:val="22"/>
          <w:highlight w:val="yellow"/>
        </w:rPr>
      </w:pPr>
      <w:r w:rsidRPr="00A54D5C">
        <w:rPr>
          <w:rFonts w:asciiTheme="minorHAnsi" w:hAnsiTheme="minorHAnsi" w:cstheme="minorHAnsi"/>
          <w:noProof/>
          <w:sz w:val="22"/>
          <w:szCs w:val="22"/>
        </w:rPr>
        <w:drawing>
          <wp:inline distT="0" distB="0" distL="0" distR="0" wp14:anchorId="48EC1654" wp14:editId="24216F68">
            <wp:extent cx="1304925" cy="73785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748" t="11761" r="2351" b="8973"/>
                    <a:stretch/>
                  </pic:blipFill>
                  <pic:spPr bwMode="auto">
                    <a:xfrm>
                      <a:off x="0" y="0"/>
                      <a:ext cx="1324742" cy="749058"/>
                    </a:xfrm>
                    <a:prstGeom prst="rect">
                      <a:avLst/>
                    </a:prstGeom>
                    <a:noFill/>
                    <a:ln>
                      <a:noFill/>
                    </a:ln>
                    <a:extLst>
                      <a:ext uri="{53640926-AAD7-44D8-BBD7-CCE9431645EC}">
                        <a14:shadowObscured xmlns:a14="http://schemas.microsoft.com/office/drawing/2010/main"/>
                      </a:ext>
                    </a:extLst>
                  </pic:spPr>
                </pic:pic>
              </a:graphicData>
            </a:graphic>
          </wp:inline>
        </w:drawing>
      </w:r>
    </w:p>
    <w:p w14:paraId="33E08F74" w14:textId="77777777" w:rsidR="009670E0" w:rsidRPr="00A54D5C" w:rsidRDefault="009670E0" w:rsidP="009670E0">
      <w:pPr>
        <w:rPr>
          <w:rFonts w:asciiTheme="minorHAnsi" w:hAnsiTheme="minorHAnsi" w:cstheme="minorHAnsi"/>
          <w:sz w:val="22"/>
          <w:szCs w:val="22"/>
        </w:rPr>
      </w:pPr>
      <w:r w:rsidRPr="00A54D5C">
        <w:rPr>
          <w:rFonts w:asciiTheme="minorHAnsi" w:hAnsiTheme="minorHAnsi" w:cstheme="minorHAnsi"/>
          <w:sz w:val="22"/>
          <w:szCs w:val="22"/>
        </w:rPr>
        <w:t>Head Teacher</w:t>
      </w:r>
    </w:p>
    <w:p w14:paraId="6FA70F1E" w14:textId="77777777" w:rsidR="009670E0" w:rsidRDefault="009670E0" w:rsidP="00A54D5C">
      <w:pPr>
        <w:rPr>
          <w:rFonts w:asciiTheme="minorHAnsi" w:hAnsiTheme="minorHAnsi" w:cstheme="minorHAnsi"/>
          <w:sz w:val="22"/>
          <w:szCs w:val="22"/>
        </w:rPr>
      </w:pPr>
    </w:p>
    <w:p w14:paraId="48ECB263" w14:textId="3E12BB45" w:rsidR="00A54D5C" w:rsidRPr="00A54D5C" w:rsidRDefault="00A54D5C" w:rsidP="00A54D5C">
      <w:pPr>
        <w:rPr>
          <w:rFonts w:asciiTheme="minorHAnsi" w:hAnsiTheme="minorHAnsi" w:cstheme="minorHAnsi"/>
          <w:sz w:val="22"/>
          <w:szCs w:val="22"/>
        </w:rPr>
      </w:pPr>
      <w:r w:rsidRPr="00A54D5C">
        <w:rPr>
          <w:rFonts w:asciiTheme="minorHAnsi" w:hAnsiTheme="minorHAnsi" w:cstheme="minorHAnsi"/>
          <w:sz w:val="22"/>
          <w:szCs w:val="22"/>
        </w:rPr>
        <w:t xml:space="preserve">For more information: </w:t>
      </w:r>
    </w:p>
    <w:p w14:paraId="3B846E7C" w14:textId="77777777" w:rsidR="00A54D5C" w:rsidRPr="00A54D5C" w:rsidRDefault="00D93A38" w:rsidP="00A54D5C">
      <w:pPr>
        <w:rPr>
          <w:rFonts w:asciiTheme="minorHAnsi" w:hAnsiTheme="minorHAnsi" w:cstheme="minorHAnsi"/>
          <w:sz w:val="22"/>
          <w:szCs w:val="22"/>
        </w:rPr>
      </w:pPr>
      <w:hyperlink r:id="rId51" w:history="1">
        <w:r w:rsidR="00A54D5C" w:rsidRPr="00A54D5C">
          <w:rPr>
            <w:rStyle w:val="Hyperlink"/>
            <w:rFonts w:asciiTheme="minorHAnsi" w:hAnsiTheme="minorHAnsi" w:cstheme="minorHAnsi"/>
            <w:sz w:val="22"/>
            <w:szCs w:val="22"/>
          </w:rPr>
          <w:t>www.gov.uk/coronavirus/education-and-childcare</w:t>
        </w:r>
      </w:hyperlink>
    </w:p>
    <w:p w14:paraId="5B67BFFE" w14:textId="03FFF77E" w:rsidR="002A5691" w:rsidRPr="009670E0" w:rsidRDefault="00D93A38" w:rsidP="00C81A58">
      <w:pPr>
        <w:rPr>
          <w:rStyle w:val="Hyperlink"/>
          <w:rFonts w:asciiTheme="minorHAnsi" w:hAnsiTheme="minorHAnsi" w:cstheme="minorHAnsi"/>
          <w:color w:val="auto"/>
          <w:sz w:val="22"/>
          <w:szCs w:val="22"/>
          <w:u w:val="none"/>
        </w:rPr>
      </w:pPr>
      <w:hyperlink r:id="rId52" w:history="1">
        <w:r w:rsidR="00A54D5C" w:rsidRPr="00A54D5C">
          <w:rPr>
            <w:rStyle w:val="Hyperlink"/>
            <w:rFonts w:asciiTheme="minorHAnsi" w:hAnsiTheme="minorHAnsi" w:cstheme="minorHAnsi"/>
            <w:sz w:val="22"/>
            <w:szCs w:val="22"/>
          </w:rPr>
          <w:t>www.nhs.uk/conditions/coronavirus-covid-19/symptoms/</w:t>
        </w:r>
      </w:hyperlink>
      <w:r w:rsidR="00A54D5C" w:rsidRPr="00A54D5C">
        <w:rPr>
          <w:rFonts w:asciiTheme="minorHAnsi" w:hAnsiTheme="minorHAnsi" w:cstheme="minorHAnsi"/>
          <w:sz w:val="22"/>
          <w:szCs w:val="22"/>
        </w:rPr>
        <w:t xml:space="preserve"> or by phone 111</w:t>
      </w:r>
    </w:p>
    <w:sectPr w:rsidR="002A5691" w:rsidRPr="009670E0" w:rsidSect="002C496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B547" w14:textId="77777777" w:rsidR="007B5C7F" w:rsidRDefault="007B5C7F" w:rsidP="002712C9">
      <w:r>
        <w:separator/>
      </w:r>
    </w:p>
  </w:endnote>
  <w:endnote w:type="continuationSeparator" w:id="0">
    <w:p w14:paraId="011C34C6" w14:textId="77777777" w:rsidR="007B5C7F" w:rsidRDefault="007B5C7F" w:rsidP="002712C9">
      <w:r>
        <w:continuationSeparator/>
      </w:r>
    </w:p>
  </w:endnote>
  <w:endnote w:type="continuationNotice" w:id="1">
    <w:p w14:paraId="3E1021E4" w14:textId="77777777" w:rsidR="007B5C7F" w:rsidRDefault="007B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albaum Text">
    <w:altName w:val="Walbaum Text"/>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A8F4" w14:textId="5F5CFC98" w:rsidR="00510FF0" w:rsidRDefault="00510FF0" w:rsidP="00016DDD">
    <w:pPr>
      <w:pStyle w:val="Footer"/>
    </w:pPr>
    <w:r>
      <w:rPr>
        <w:rFonts w:ascii="Calibri" w:hAnsi="Calibri"/>
        <w:b/>
        <w:bCs/>
        <w:sz w:val="22"/>
        <w:szCs w:val="22"/>
      </w:rPr>
      <w:t>KEY</w:t>
    </w:r>
    <w:r w:rsidRPr="00016DDD">
      <w:rPr>
        <w:rFonts w:ascii="Calibri" w:hAnsi="Calibri"/>
        <w:sz w:val="22"/>
        <w:szCs w:val="22"/>
      </w:rPr>
      <w:t xml:space="preserve">:  </w:t>
    </w:r>
    <w:r w:rsidRPr="00016DDD">
      <w:rPr>
        <w:rFonts w:ascii="Calibri" w:hAnsi="Calibri"/>
        <w:sz w:val="22"/>
        <w:szCs w:val="22"/>
        <w:highlight w:val="cyan"/>
      </w:rPr>
      <w:t>New in this Version</w:t>
    </w:r>
    <w:r w:rsidRPr="00016DDD">
      <w:rPr>
        <w:rFonts w:ascii="Calibri" w:hAnsi="Calibri"/>
        <w:sz w:val="22"/>
        <w:szCs w:val="22"/>
      </w:rPr>
      <w:t xml:space="preserve">  </w:t>
    </w:r>
    <w:r w:rsidRPr="00016DDD">
      <w:rPr>
        <w:rFonts w:ascii="Calibri" w:hAnsi="Calibri"/>
        <w:sz w:val="22"/>
        <w:szCs w:val="22"/>
        <w:highlight w:val="green"/>
      </w:rPr>
      <w:t>Completed</w:t>
    </w:r>
    <w:r w:rsidRPr="00016DDD">
      <w:rPr>
        <w:rFonts w:ascii="Calibri" w:hAnsi="Calibri"/>
        <w:sz w:val="22"/>
        <w:szCs w:val="22"/>
      </w:rPr>
      <w:t xml:space="preserve">  </w:t>
    </w:r>
    <w:r w:rsidRPr="00016DDD">
      <w:rPr>
        <w:rFonts w:ascii="Calibri" w:hAnsi="Calibri"/>
        <w:sz w:val="22"/>
        <w:szCs w:val="22"/>
        <w:highlight w:val="yellow"/>
      </w:rPr>
      <w:t>In Process</w:t>
    </w:r>
    <w:r w:rsidRPr="00016DDD">
      <w:rPr>
        <w:rFonts w:ascii="Calibri" w:hAnsi="Calibri"/>
        <w:sz w:val="22"/>
        <w:szCs w:val="22"/>
      </w:rPr>
      <w:t xml:space="preserve">  </w:t>
    </w:r>
    <w:r w:rsidRPr="00016DDD">
      <w:rPr>
        <w:rFonts w:ascii="Calibri" w:hAnsi="Calibri"/>
        <w:sz w:val="22"/>
        <w:szCs w:val="22"/>
        <w:highlight w:val="magenta"/>
      </w:rPr>
      <w:t>Unable to Complete/No Longer Required</w:t>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C93C81">
      <w:rPr>
        <w:rFonts w:asciiTheme="minorHAnsi" w:hAnsiTheme="minorHAnsi" w:cstheme="minorHAnsi"/>
      </w:rPr>
      <w:fldChar w:fldCharType="begin"/>
    </w:r>
    <w:r w:rsidRPr="00C93C81">
      <w:rPr>
        <w:rFonts w:asciiTheme="minorHAnsi" w:hAnsiTheme="minorHAnsi" w:cstheme="minorHAnsi"/>
      </w:rPr>
      <w:instrText xml:space="preserve"> PAGE   \* MERGEFORMAT </w:instrText>
    </w:r>
    <w:r w:rsidRPr="00C93C81">
      <w:rPr>
        <w:rFonts w:asciiTheme="minorHAnsi" w:hAnsiTheme="minorHAnsi" w:cstheme="minorHAnsi"/>
      </w:rPr>
      <w:fldChar w:fldCharType="separate"/>
    </w:r>
    <w:r>
      <w:rPr>
        <w:rFonts w:asciiTheme="minorHAnsi" w:hAnsiTheme="minorHAnsi" w:cstheme="minorHAnsi"/>
        <w:noProof/>
      </w:rPr>
      <w:t>12</w:t>
    </w:r>
    <w:r w:rsidRPr="00C93C8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58C4" w14:textId="77777777" w:rsidR="007B5C7F" w:rsidRDefault="007B5C7F" w:rsidP="002712C9">
      <w:r>
        <w:separator/>
      </w:r>
    </w:p>
  </w:footnote>
  <w:footnote w:type="continuationSeparator" w:id="0">
    <w:p w14:paraId="088EEDA7" w14:textId="77777777" w:rsidR="007B5C7F" w:rsidRDefault="007B5C7F" w:rsidP="002712C9">
      <w:r>
        <w:continuationSeparator/>
      </w:r>
    </w:p>
  </w:footnote>
  <w:footnote w:type="continuationNotice" w:id="1">
    <w:p w14:paraId="20D08CE9" w14:textId="77777777" w:rsidR="007B5C7F" w:rsidRDefault="007B5C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CF"/>
    <w:multiLevelType w:val="hybridMultilevel"/>
    <w:tmpl w:val="18E09D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65969"/>
    <w:multiLevelType w:val="hybridMultilevel"/>
    <w:tmpl w:val="61603A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449D"/>
    <w:multiLevelType w:val="hybridMultilevel"/>
    <w:tmpl w:val="FDB218D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066A5"/>
    <w:multiLevelType w:val="hybridMultilevel"/>
    <w:tmpl w:val="2F6EFC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632BE0"/>
    <w:multiLevelType w:val="hybridMultilevel"/>
    <w:tmpl w:val="BC8E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8E56747"/>
    <w:multiLevelType w:val="hybridMultilevel"/>
    <w:tmpl w:val="A0B00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2A24"/>
    <w:multiLevelType w:val="hybridMultilevel"/>
    <w:tmpl w:val="A8788DA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E476A1"/>
    <w:multiLevelType w:val="hybridMultilevel"/>
    <w:tmpl w:val="C4FCB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991014"/>
    <w:multiLevelType w:val="hybridMultilevel"/>
    <w:tmpl w:val="25B6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BF0533"/>
    <w:multiLevelType w:val="hybridMultilevel"/>
    <w:tmpl w:val="8A381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D56DEF"/>
    <w:multiLevelType w:val="hybridMultilevel"/>
    <w:tmpl w:val="4F86528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A117D"/>
    <w:multiLevelType w:val="multilevel"/>
    <w:tmpl w:val="4DBEF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CE244E"/>
    <w:multiLevelType w:val="hybridMultilevel"/>
    <w:tmpl w:val="EA6CCDF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4719B"/>
    <w:multiLevelType w:val="hybridMultilevel"/>
    <w:tmpl w:val="0A9EC4D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F3C1B"/>
    <w:multiLevelType w:val="hybridMultilevel"/>
    <w:tmpl w:val="342E585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CD1A28"/>
    <w:multiLevelType w:val="hybridMultilevel"/>
    <w:tmpl w:val="50C29F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11AFF"/>
    <w:multiLevelType w:val="hybridMultilevel"/>
    <w:tmpl w:val="B31C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232BF2"/>
    <w:multiLevelType w:val="hybridMultilevel"/>
    <w:tmpl w:val="39086B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E1D7D"/>
    <w:multiLevelType w:val="hybridMultilevel"/>
    <w:tmpl w:val="9750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574302"/>
    <w:multiLevelType w:val="hybridMultilevel"/>
    <w:tmpl w:val="B39CFDC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6250E6"/>
    <w:multiLevelType w:val="hybridMultilevel"/>
    <w:tmpl w:val="468C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F35C60"/>
    <w:multiLevelType w:val="hybridMultilevel"/>
    <w:tmpl w:val="1FE88692"/>
    <w:lvl w:ilvl="0" w:tplc="FDD80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5D749E"/>
    <w:multiLevelType w:val="hybridMultilevel"/>
    <w:tmpl w:val="356E1B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716738"/>
    <w:multiLevelType w:val="hybridMultilevel"/>
    <w:tmpl w:val="364EC4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A723B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E73F16"/>
    <w:multiLevelType w:val="hybridMultilevel"/>
    <w:tmpl w:val="DC6492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0B042C"/>
    <w:multiLevelType w:val="hybridMultilevel"/>
    <w:tmpl w:val="727ECDB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8408D3"/>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2B0286"/>
    <w:multiLevelType w:val="hybridMultilevel"/>
    <w:tmpl w:val="1FE88692"/>
    <w:lvl w:ilvl="0" w:tplc="FDD806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6157B0"/>
    <w:multiLevelType w:val="hybridMultilevel"/>
    <w:tmpl w:val="894A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C17B17"/>
    <w:multiLevelType w:val="hybridMultilevel"/>
    <w:tmpl w:val="D61CA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84374B"/>
    <w:multiLevelType w:val="hybridMultilevel"/>
    <w:tmpl w:val="5BE01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F3679F"/>
    <w:multiLevelType w:val="hybridMultilevel"/>
    <w:tmpl w:val="1ED2D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46178D"/>
    <w:multiLevelType w:val="hybridMultilevel"/>
    <w:tmpl w:val="84308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C730BF"/>
    <w:multiLevelType w:val="hybridMultilevel"/>
    <w:tmpl w:val="94109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CCE41EC"/>
    <w:multiLevelType w:val="hybridMultilevel"/>
    <w:tmpl w:val="72D24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417522"/>
    <w:multiLevelType w:val="multilevel"/>
    <w:tmpl w:val="DE7AA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D5D2900"/>
    <w:multiLevelType w:val="hybridMultilevel"/>
    <w:tmpl w:val="286880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E6415D3"/>
    <w:multiLevelType w:val="hybridMultilevel"/>
    <w:tmpl w:val="06AA1D7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4EC35AD4"/>
    <w:multiLevelType w:val="hybridMultilevel"/>
    <w:tmpl w:val="48F8B6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F9D7A28"/>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FA11797"/>
    <w:multiLevelType w:val="hybridMultilevel"/>
    <w:tmpl w:val="84308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AE3FEE"/>
    <w:multiLevelType w:val="hybridMultilevel"/>
    <w:tmpl w:val="E7460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BE3743"/>
    <w:multiLevelType w:val="hybridMultilevel"/>
    <w:tmpl w:val="5B04236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9B3289"/>
    <w:multiLevelType w:val="multilevel"/>
    <w:tmpl w:val="E66671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4952131"/>
    <w:multiLevelType w:val="hybridMultilevel"/>
    <w:tmpl w:val="32C0424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5B0103E"/>
    <w:multiLevelType w:val="hybridMultilevel"/>
    <w:tmpl w:val="B3928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CF334A"/>
    <w:multiLevelType w:val="hybridMultilevel"/>
    <w:tmpl w:val="831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FE7192"/>
    <w:multiLevelType w:val="hybridMultilevel"/>
    <w:tmpl w:val="9EE8C5A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024F57"/>
    <w:multiLevelType w:val="multilevel"/>
    <w:tmpl w:val="E69A4F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F3B252E"/>
    <w:multiLevelType w:val="hybridMultilevel"/>
    <w:tmpl w:val="6590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4E0F56"/>
    <w:multiLevelType w:val="hybridMultilevel"/>
    <w:tmpl w:val="6890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FEB75DD"/>
    <w:multiLevelType w:val="hybridMultilevel"/>
    <w:tmpl w:val="E2CEB4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3526B9"/>
    <w:multiLevelType w:val="hybridMultilevel"/>
    <w:tmpl w:val="84F2D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0B300E5"/>
    <w:multiLevelType w:val="hybridMultilevel"/>
    <w:tmpl w:val="0E32CE98"/>
    <w:lvl w:ilvl="0" w:tplc="F4805F92">
      <w:start w:val="1"/>
      <w:numFmt w:val="bullet"/>
      <w:lvlText w:val="-"/>
      <w:lvlJc w:val="left"/>
      <w:pPr>
        <w:ind w:left="1080" w:hanging="360"/>
      </w:pPr>
      <w:rPr>
        <w:rFonts w:ascii="Walbaum Text" w:hAnsi="Walbaum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901F32"/>
    <w:multiLevelType w:val="hybridMultilevel"/>
    <w:tmpl w:val="CF847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29D7A82"/>
    <w:multiLevelType w:val="hybridMultilevel"/>
    <w:tmpl w:val="495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5F33E1"/>
    <w:multiLevelType w:val="hybridMultilevel"/>
    <w:tmpl w:val="007AA0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32630B"/>
    <w:multiLevelType w:val="hybridMultilevel"/>
    <w:tmpl w:val="E8C8F78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457E30"/>
    <w:multiLevelType w:val="hybridMultilevel"/>
    <w:tmpl w:val="06401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8280CF1"/>
    <w:multiLevelType w:val="hybridMultilevel"/>
    <w:tmpl w:val="5A2C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8886FA8"/>
    <w:multiLevelType w:val="hybridMultilevel"/>
    <w:tmpl w:val="7ED0837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B10A3F"/>
    <w:multiLevelType w:val="hybridMultilevel"/>
    <w:tmpl w:val="75666AB6"/>
    <w:lvl w:ilvl="0" w:tplc="68C842BE">
      <w:start w:val="1"/>
      <w:numFmt w:val="bullet"/>
      <w:lvlText w:val=""/>
      <w:lvlJc w:val="left"/>
      <w:pPr>
        <w:ind w:left="720" w:hanging="360"/>
      </w:pPr>
      <w:rPr>
        <w:rFonts w:ascii="Wingdings" w:hAnsi="Wingdings" w:hint="default"/>
      </w:rPr>
    </w:lvl>
    <w:lvl w:ilvl="1" w:tplc="FBC66546">
      <w:start w:val="1"/>
      <w:numFmt w:val="bullet"/>
      <w:lvlText w:val="o"/>
      <w:lvlJc w:val="left"/>
      <w:pPr>
        <w:ind w:left="1440" w:hanging="360"/>
      </w:pPr>
      <w:rPr>
        <w:rFonts w:ascii="Courier New" w:hAnsi="Courier New" w:hint="default"/>
      </w:rPr>
    </w:lvl>
    <w:lvl w:ilvl="2" w:tplc="AA98F938">
      <w:start w:val="1"/>
      <w:numFmt w:val="bullet"/>
      <w:lvlText w:val=""/>
      <w:lvlJc w:val="left"/>
      <w:pPr>
        <w:ind w:left="2160" w:hanging="360"/>
      </w:pPr>
      <w:rPr>
        <w:rFonts w:ascii="Wingdings" w:hAnsi="Wingdings" w:hint="default"/>
      </w:rPr>
    </w:lvl>
    <w:lvl w:ilvl="3" w:tplc="88FCBA0E">
      <w:start w:val="1"/>
      <w:numFmt w:val="bullet"/>
      <w:lvlText w:val=""/>
      <w:lvlJc w:val="left"/>
      <w:pPr>
        <w:ind w:left="2880" w:hanging="360"/>
      </w:pPr>
      <w:rPr>
        <w:rFonts w:ascii="Symbol" w:hAnsi="Symbol" w:hint="default"/>
      </w:rPr>
    </w:lvl>
    <w:lvl w:ilvl="4" w:tplc="32E85722">
      <w:start w:val="1"/>
      <w:numFmt w:val="bullet"/>
      <w:lvlText w:val="o"/>
      <w:lvlJc w:val="left"/>
      <w:pPr>
        <w:ind w:left="3600" w:hanging="360"/>
      </w:pPr>
      <w:rPr>
        <w:rFonts w:ascii="Courier New" w:hAnsi="Courier New" w:hint="default"/>
      </w:rPr>
    </w:lvl>
    <w:lvl w:ilvl="5" w:tplc="0AD626EE">
      <w:start w:val="1"/>
      <w:numFmt w:val="bullet"/>
      <w:lvlText w:val=""/>
      <w:lvlJc w:val="left"/>
      <w:pPr>
        <w:ind w:left="4320" w:hanging="360"/>
      </w:pPr>
      <w:rPr>
        <w:rFonts w:ascii="Wingdings" w:hAnsi="Wingdings" w:hint="default"/>
      </w:rPr>
    </w:lvl>
    <w:lvl w:ilvl="6" w:tplc="E3282816">
      <w:start w:val="1"/>
      <w:numFmt w:val="bullet"/>
      <w:lvlText w:val=""/>
      <w:lvlJc w:val="left"/>
      <w:pPr>
        <w:ind w:left="5040" w:hanging="360"/>
      </w:pPr>
      <w:rPr>
        <w:rFonts w:ascii="Symbol" w:hAnsi="Symbol" w:hint="default"/>
      </w:rPr>
    </w:lvl>
    <w:lvl w:ilvl="7" w:tplc="4686EA84">
      <w:start w:val="1"/>
      <w:numFmt w:val="bullet"/>
      <w:lvlText w:val="o"/>
      <w:lvlJc w:val="left"/>
      <w:pPr>
        <w:ind w:left="5760" w:hanging="360"/>
      </w:pPr>
      <w:rPr>
        <w:rFonts w:ascii="Courier New" w:hAnsi="Courier New" w:hint="default"/>
      </w:rPr>
    </w:lvl>
    <w:lvl w:ilvl="8" w:tplc="46A6CE52">
      <w:start w:val="1"/>
      <w:numFmt w:val="bullet"/>
      <w:lvlText w:val=""/>
      <w:lvlJc w:val="left"/>
      <w:pPr>
        <w:ind w:left="6480" w:hanging="360"/>
      </w:pPr>
      <w:rPr>
        <w:rFonts w:ascii="Wingdings" w:hAnsi="Wingdings" w:hint="default"/>
      </w:rPr>
    </w:lvl>
  </w:abstractNum>
  <w:abstractNum w:abstractNumId="65" w15:restartNumberingAfterBreak="0">
    <w:nsid w:val="6AEB7979"/>
    <w:multiLevelType w:val="hybridMultilevel"/>
    <w:tmpl w:val="B81222F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0B64EA8"/>
    <w:multiLevelType w:val="hybridMultilevel"/>
    <w:tmpl w:val="8910ACE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7A314A"/>
    <w:multiLevelType w:val="hybridMultilevel"/>
    <w:tmpl w:val="61603A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273653E"/>
    <w:multiLevelType w:val="hybridMultilevel"/>
    <w:tmpl w:val="ADA4155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3386ABE"/>
    <w:multiLevelType w:val="hybridMultilevel"/>
    <w:tmpl w:val="B09E293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9B7AE8"/>
    <w:multiLevelType w:val="hybridMultilevel"/>
    <w:tmpl w:val="DE8A10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7A839EC"/>
    <w:multiLevelType w:val="hybridMultilevel"/>
    <w:tmpl w:val="080E6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9557D30"/>
    <w:multiLevelType w:val="hybridMultilevel"/>
    <w:tmpl w:val="EDD0E60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99F2AF6"/>
    <w:multiLevelType w:val="hybridMultilevel"/>
    <w:tmpl w:val="B7CA6F8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0722B7"/>
    <w:multiLevelType w:val="hybridMultilevel"/>
    <w:tmpl w:val="E550BCF8"/>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4"/>
  </w:num>
  <w:num w:numId="2">
    <w:abstractNumId w:val="5"/>
  </w:num>
  <w:num w:numId="3">
    <w:abstractNumId w:val="6"/>
  </w:num>
  <w:num w:numId="4">
    <w:abstractNumId w:val="26"/>
  </w:num>
  <w:num w:numId="5">
    <w:abstractNumId w:val="48"/>
  </w:num>
  <w:num w:numId="6">
    <w:abstractNumId w:val="62"/>
  </w:num>
  <w:num w:numId="7">
    <w:abstractNumId w:val="52"/>
  </w:num>
  <w:num w:numId="8">
    <w:abstractNumId w:val="71"/>
  </w:num>
  <w:num w:numId="9">
    <w:abstractNumId w:val="42"/>
  </w:num>
  <w:num w:numId="10">
    <w:abstractNumId w:val="72"/>
  </w:num>
  <w:num w:numId="11">
    <w:abstractNumId w:val="29"/>
  </w:num>
  <w:num w:numId="12">
    <w:abstractNumId w:val="9"/>
  </w:num>
  <w:num w:numId="13">
    <w:abstractNumId w:val="22"/>
  </w:num>
  <w:num w:numId="14">
    <w:abstractNumId w:val="53"/>
  </w:num>
  <w:num w:numId="15">
    <w:abstractNumId w:val="37"/>
  </w:num>
  <w:num w:numId="16">
    <w:abstractNumId w:val="8"/>
  </w:num>
  <w:num w:numId="17">
    <w:abstractNumId w:val="41"/>
  </w:num>
  <w:num w:numId="18">
    <w:abstractNumId w:val="70"/>
  </w:num>
  <w:num w:numId="19">
    <w:abstractNumId w:val="28"/>
  </w:num>
  <w:num w:numId="20">
    <w:abstractNumId w:val="73"/>
  </w:num>
  <w:num w:numId="21">
    <w:abstractNumId w:val="74"/>
  </w:num>
  <w:num w:numId="22">
    <w:abstractNumId w:val="27"/>
  </w:num>
  <w:num w:numId="23">
    <w:abstractNumId w:val="14"/>
  </w:num>
  <w:num w:numId="24">
    <w:abstractNumId w:val="45"/>
  </w:num>
  <w:num w:numId="25">
    <w:abstractNumId w:val="25"/>
  </w:num>
  <w:num w:numId="26">
    <w:abstractNumId w:val="49"/>
  </w:num>
  <w:num w:numId="27">
    <w:abstractNumId w:val="31"/>
  </w:num>
  <w:num w:numId="28">
    <w:abstractNumId w:val="66"/>
  </w:num>
  <w:num w:numId="29">
    <w:abstractNumId w:val="7"/>
  </w:num>
  <w:num w:numId="30">
    <w:abstractNumId w:val="32"/>
  </w:num>
  <w:num w:numId="31">
    <w:abstractNumId w:val="54"/>
  </w:num>
  <w:num w:numId="32">
    <w:abstractNumId w:val="2"/>
  </w:num>
  <w:num w:numId="33">
    <w:abstractNumId w:val="65"/>
  </w:num>
  <w:num w:numId="34">
    <w:abstractNumId w:val="0"/>
  </w:num>
  <w:num w:numId="35">
    <w:abstractNumId w:val="34"/>
  </w:num>
  <w:num w:numId="36">
    <w:abstractNumId w:val="59"/>
  </w:num>
  <w:num w:numId="37">
    <w:abstractNumId w:val="24"/>
  </w:num>
  <w:num w:numId="38">
    <w:abstractNumId w:val="12"/>
  </w:num>
  <w:num w:numId="39">
    <w:abstractNumId w:val="21"/>
  </w:num>
  <w:num w:numId="40">
    <w:abstractNumId w:val="60"/>
  </w:num>
  <w:num w:numId="41">
    <w:abstractNumId w:val="47"/>
  </w:num>
  <w:num w:numId="42">
    <w:abstractNumId w:val="50"/>
  </w:num>
  <w:num w:numId="43">
    <w:abstractNumId w:val="16"/>
  </w:num>
  <w:num w:numId="44">
    <w:abstractNumId w:val="63"/>
  </w:num>
  <w:num w:numId="45">
    <w:abstractNumId w:val="20"/>
  </w:num>
  <w:num w:numId="46">
    <w:abstractNumId w:val="69"/>
  </w:num>
  <w:num w:numId="47">
    <w:abstractNumId w:val="19"/>
  </w:num>
  <w:num w:numId="48">
    <w:abstractNumId w:val="56"/>
  </w:num>
  <w:num w:numId="49">
    <w:abstractNumId w:val="57"/>
  </w:num>
  <w:num w:numId="50">
    <w:abstractNumId w:val="68"/>
  </w:num>
  <w:num w:numId="51">
    <w:abstractNumId w:val="3"/>
  </w:num>
  <w:num w:numId="52">
    <w:abstractNumId w:val="23"/>
  </w:num>
  <w:num w:numId="53">
    <w:abstractNumId w:val="35"/>
  </w:num>
  <w:num w:numId="54">
    <w:abstractNumId w:val="43"/>
  </w:num>
  <w:num w:numId="55">
    <w:abstractNumId w:val="67"/>
  </w:num>
  <w:num w:numId="56">
    <w:abstractNumId w:val="17"/>
  </w:num>
  <w:num w:numId="57">
    <w:abstractNumId w:val="39"/>
  </w:num>
  <w:num w:numId="58">
    <w:abstractNumId w:val="1"/>
  </w:num>
  <w:num w:numId="59">
    <w:abstractNumId w:val="30"/>
  </w:num>
  <w:num w:numId="60">
    <w:abstractNumId w:val="55"/>
  </w:num>
  <w:num w:numId="61">
    <w:abstractNumId w:val="40"/>
  </w:num>
  <w:num w:numId="62">
    <w:abstractNumId w:val="44"/>
  </w:num>
  <w:num w:numId="63">
    <w:abstractNumId w:val="36"/>
  </w:num>
  <w:num w:numId="64">
    <w:abstractNumId w:val="18"/>
  </w:num>
  <w:num w:numId="65">
    <w:abstractNumId w:val="13"/>
  </w:num>
  <w:num w:numId="66">
    <w:abstractNumId w:val="46"/>
  </w:num>
  <w:num w:numId="67">
    <w:abstractNumId w:val="38"/>
  </w:num>
  <w:num w:numId="68">
    <w:abstractNumId w:val="51"/>
  </w:num>
  <w:num w:numId="69">
    <w:abstractNumId w:val="11"/>
  </w:num>
  <w:num w:numId="70">
    <w:abstractNumId w:val="33"/>
  </w:num>
  <w:num w:numId="71">
    <w:abstractNumId w:val="58"/>
  </w:num>
  <w:num w:numId="72">
    <w:abstractNumId w:val="61"/>
  </w:num>
  <w:num w:numId="73">
    <w:abstractNumId w:val="10"/>
  </w:num>
  <w:num w:numId="74">
    <w:abstractNumId w:val="15"/>
  </w:num>
  <w:num w:numId="75">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60"/>
    <w:rsid w:val="00000A4D"/>
    <w:rsid w:val="0000144C"/>
    <w:rsid w:val="00001E47"/>
    <w:rsid w:val="00003958"/>
    <w:rsid w:val="00003AC6"/>
    <w:rsid w:val="00004D09"/>
    <w:rsid w:val="000075C4"/>
    <w:rsid w:val="00007E99"/>
    <w:rsid w:val="000102AA"/>
    <w:rsid w:val="00012540"/>
    <w:rsid w:val="000125F2"/>
    <w:rsid w:val="0001393B"/>
    <w:rsid w:val="00013A4E"/>
    <w:rsid w:val="00014542"/>
    <w:rsid w:val="00014585"/>
    <w:rsid w:val="00014653"/>
    <w:rsid w:val="00014A09"/>
    <w:rsid w:val="000152B5"/>
    <w:rsid w:val="00015AE3"/>
    <w:rsid w:val="00015F07"/>
    <w:rsid w:val="00016DDD"/>
    <w:rsid w:val="00016F20"/>
    <w:rsid w:val="000172BC"/>
    <w:rsid w:val="00020519"/>
    <w:rsid w:val="00020D78"/>
    <w:rsid w:val="00021413"/>
    <w:rsid w:val="00021790"/>
    <w:rsid w:val="00021DE1"/>
    <w:rsid w:val="00021E84"/>
    <w:rsid w:val="00021F64"/>
    <w:rsid w:val="0002235F"/>
    <w:rsid w:val="00022726"/>
    <w:rsid w:val="00023652"/>
    <w:rsid w:val="00023E37"/>
    <w:rsid w:val="00024228"/>
    <w:rsid w:val="000249A1"/>
    <w:rsid w:val="00024A44"/>
    <w:rsid w:val="00024D90"/>
    <w:rsid w:val="00025507"/>
    <w:rsid w:val="0002653B"/>
    <w:rsid w:val="00026BD8"/>
    <w:rsid w:val="00030679"/>
    <w:rsid w:val="00031B0A"/>
    <w:rsid w:val="000323AE"/>
    <w:rsid w:val="000325F5"/>
    <w:rsid w:val="0003525D"/>
    <w:rsid w:val="000369DB"/>
    <w:rsid w:val="000377DA"/>
    <w:rsid w:val="00040063"/>
    <w:rsid w:val="000410DE"/>
    <w:rsid w:val="00041213"/>
    <w:rsid w:val="0004227E"/>
    <w:rsid w:val="00042755"/>
    <w:rsid w:val="00043BE9"/>
    <w:rsid w:val="0004461F"/>
    <w:rsid w:val="00044882"/>
    <w:rsid w:val="00045023"/>
    <w:rsid w:val="0004518D"/>
    <w:rsid w:val="00046011"/>
    <w:rsid w:val="000460E7"/>
    <w:rsid w:val="0004631A"/>
    <w:rsid w:val="0004633A"/>
    <w:rsid w:val="000470CF"/>
    <w:rsid w:val="00047198"/>
    <w:rsid w:val="00047B05"/>
    <w:rsid w:val="00051283"/>
    <w:rsid w:val="000515A8"/>
    <w:rsid w:val="0005222C"/>
    <w:rsid w:val="00053834"/>
    <w:rsid w:val="0005412D"/>
    <w:rsid w:val="000542B9"/>
    <w:rsid w:val="000556DE"/>
    <w:rsid w:val="000557EE"/>
    <w:rsid w:val="000568D1"/>
    <w:rsid w:val="00056A14"/>
    <w:rsid w:val="00057703"/>
    <w:rsid w:val="000612E6"/>
    <w:rsid w:val="00062A71"/>
    <w:rsid w:val="00062FCE"/>
    <w:rsid w:val="00062FF8"/>
    <w:rsid w:val="00063066"/>
    <w:rsid w:val="00063F1C"/>
    <w:rsid w:val="000645C4"/>
    <w:rsid w:val="00064D95"/>
    <w:rsid w:val="000653E9"/>
    <w:rsid w:val="000657E6"/>
    <w:rsid w:val="00066279"/>
    <w:rsid w:val="00066815"/>
    <w:rsid w:val="00066F16"/>
    <w:rsid w:val="00067289"/>
    <w:rsid w:val="000676AB"/>
    <w:rsid w:val="000702D0"/>
    <w:rsid w:val="000708C7"/>
    <w:rsid w:val="00071406"/>
    <w:rsid w:val="000718FC"/>
    <w:rsid w:val="00071A1D"/>
    <w:rsid w:val="00071BE9"/>
    <w:rsid w:val="00072078"/>
    <w:rsid w:val="00072804"/>
    <w:rsid w:val="00072C61"/>
    <w:rsid w:val="000737D9"/>
    <w:rsid w:val="0007395A"/>
    <w:rsid w:val="00073BF0"/>
    <w:rsid w:val="00073C0B"/>
    <w:rsid w:val="00073E40"/>
    <w:rsid w:val="00074F14"/>
    <w:rsid w:val="000753E7"/>
    <w:rsid w:val="000755DC"/>
    <w:rsid w:val="000758E6"/>
    <w:rsid w:val="00077776"/>
    <w:rsid w:val="00077F1E"/>
    <w:rsid w:val="00080105"/>
    <w:rsid w:val="000802F6"/>
    <w:rsid w:val="00081FCA"/>
    <w:rsid w:val="000832DC"/>
    <w:rsid w:val="00083A12"/>
    <w:rsid w:val="00084233"/>
    <w:rsid w:val="00085FC4"/>
    <w:rsid w:val="000865AC"/>
    <w:rsid w:val="00086C28"/>
    <w:rsid w:val="000872BD"/>
    <w:rsid w:val="000874A0"/>
    <w:rsid w:val="00087FC2"/>
    <w:rsid w:val="000902C3"/>
    <w:rsid w:val="0009203E"/>
    <w:rsid w:val="000922C4"/>
    <w:rsid w:val="00092F04"/>
    <w:rsid w:val="00093786"/>
    <w:rsid w:val="00093D19"/>
    <w:rsid w:val="00093D4B"/>
    <w:rsid w:val="000944C4"/>
    <w:rsid w:val="0009548A"/>
    <w:rsid w:val="000957E9"/>
    <w:rsid w:val="000965B2"/>
    <w:rsid w:val="000A09DB"/>
    <w:rsid w:val="000A0EF2"/>
    <w:rsid w:val="000A1175"/>
    <w:rsid w:val="000A29AA"/>
    <w:rsid w:val="000A3020"/>
    <w:rsid w:val="000A35D2"/>
    <w:rsid w:val="000A6DC1"/>
    <w:rsid w:val="000B0475"/>
    <w:rsid w:val="000B115B"/>
    <w:rsid w:val="000B18E8"/>
    <w:rsid w:val="000B1E10"/>
    <w:rsid w:val="000B2499"/>
    <w:rsid w:val="000B5BD3"/>
    <w:rsid w:val="000B6E7F"/>
    <w:rsid w:val="000B7162"/>
    <w:rsid w:val="000B7176"/>
    <w:rsid w:val="000C021E"/>
    <w:rsid w:val="000C0A5B"/>
    <w:rsid w:val="000C185B"/>
    <w:rsid w:val="000C351D"/>
    <w:rsid w:val="000C353C"/>
    <w:rsid w:val="000C3643"/>
    <w:rsid w:val="000C369E"/>
    <w:rsid w:val="000C4805"/>
    <w:rsid w:val="000C4970"/>
    <w:rsid w:val="000C4AA5"/>
    <w:rsid w:val="000C589A"/>
    <w:rsid w:val="000C6503"/>
    <w:rsid w:val="000C68E7"/>
    <w:rsid w:val="000C6997"/>
    <w:rsid w:val="000D035C"/>
    <w:rsid w:val="000D12AB"/>
    <w:rsid w:val="000D134A"/>
    <w:rsid w:val="000D13C7"/>
    <w:rsid w:val="000D2754"/>
    <w:rsid w:val="000D278E"/>
    <w:rsid w:val="000D3005"/>
    <w:rsid w:val="000D436E"/>
    <w:rsid w:val="000D4CC9"/>
    <w:rsid w:val="000D5336"/>
    <w:rsid w:val="000D54C3"/>
    <w:rsid w:val="000D5DD8"/>
    <w:rsid w:val="000D740F"/>
    <w:rsid w:val="000D74C2"/>
    <w:rsid w:val="000E0403"/>
    <w:rsid w:val="000E09BB"/>
    <w:rsid w:val="000E1423"/>
    <w:rsid w:val="000E1EA8"/>
    <w:rsid w:val="000E205E"/>
    <w:rsid w:val="000E219B"/>
    <w:rsid w:val="000E25BB"/>
    <w:rsid w:val="000E2FD8"/>
    <w:rsid w:val="000E3922"/>
    <w:rsid w:val="000E44CA"/>
    <w:rsid w:val="000E4D0C"/>
    <w:rsid w:val="000E5D60"/>
    <w:rsid w:val="000E61F3"/>
    <w:rsid w:val="000E6404"/>
    <w:rsid w:val="000E6791"/>
    <w:rsid w:val="000E67B5"/>
    <w:rsid w:val="000E693E"/>
    <w:rsid w:val="000E6A01"/>
    <w:rsid w:val="000E7121"/>
    <w:rsid w:val="000E7379"/>
    <w:rsid w:val="000F0924"/>
    <w:rsid w:val="000F15CD"/>
    <w:rsid w:val="000F1C01"/>
    <w:rsid w:val="000F1E24"/>
    <w:rsid w:val="000F2F5E"/>
    <w:rsid w:val="000F33A2"/>
    <w:rsid w:val="000F38F1"/>
    <w:rsid w:val="000F3FBA"/>
    <w:rsid w:val="000F470E"/>
    <w:rsid w:val="000F4741"/>
    <w:rsid w:val="000F49A1"/>
    <w:rsid w:val="000F4EB3"/>
    <w:rsid w:val="000F5315"/>
    <w:rsid w:val="000F5FAB"/>
    <w:rsid w:val="000F68EB"/>
    <w:rsid w:val="000F7579"/>
    <w:rsid w:val="000F7B86"/>
    <w:rsid w:val="00101AE2"/>
    <w:rsid w:val="0010272C"/>
    <w:rsid w:val="0010303C"/>
    <w:rsid w:val="00103657"/>
    <w:rsid w:val="00103D81"/>
    <w:rsid w:val="0010451D"/>
    <w:rsid w:val="001046A1"/>
    <w:rsid w:val="0010497B"/>
    <w:rsid w:val="00105768"/>
    <w:rsid w:val="0010580E"/>
    <w:rsid w:val="00106733"/>
    <w:rsid w:val="00106969"/>
    <w:rsid w:val="00106E30"/>
    <w:rsid w:val="001100E5"/>
    <w:rsid w:val="00110726"/>
    <w:rsid w:val="00110B0C"/>
    <w:rsid w:val="00110EE7"/>
    <w:rsid w:val="00113521"/>
    <w:rsid w:val="00113D16"/>
    <w:rsid w:val="00114075"/>
    <w:rsid w:val="001140E5"/>
    <w:rsid w:val="00114351"/>
    <w:rsid w:val="00114A32"/>
    <w:rsid w:val="00114D2B"/>
    <w:rsid w:val="001150BE"/>
    <w:rsid w:val="00115808"/>
    <w:rsid w:val="00116DB3"/>
    <w:rsid w:val="00116DCD"/>
    <w:rsid w:val="0011714A"/>
    <w:rsid w:val="001175B3"/>
    <w:rsid w:val="00121A9F"/>
    <w:rsid w:val="00122270"/>
    <w:rsid w:val="00122DF9"/>
    <w:rsid w:val="0012406B"/>
    <w:rsid w:val="00124B03"/>
    <w:rsid w:val="001254EC"/>
    <w:rsid w:val="0012600E"/>
    <w:rsid w:val="00126917"/>
    <w:rsid w:val="00126B8B"/>
    <w:rsid w:val="00127E71"/>
    <w:rsid w:val="00130D59"/>
    <w:rsid w:val="0013317C"/>
    <w:rsid w:val="0013339E"/>
    <w:rsid w:val="00133751"/>
    <w:rsid w:val="00133BA3"/>
    <w:rsid w:val="00134883"/>
    <w:rsid w:val="00135F46"/>
    <w:rsid w:val="001365AC"/>
    <w:rsid w:val="00136987"/>
    <w:rsid w:val="00137496"/>
    <w:rsid w:val="00140FA2"/>
    <w:rsid w:val="00141FFE"/>
    <w:rsid w:val="00142266"/>
    <w:rsid w:val="00142E39"/>
    <w:rsid w:val="00142FA8"/>
    <w:rsid w:val="0014363E"/>
    <w:rsid w:val="0014374C"/>
    <w:rsid w:val="00144403"/>
    <w:rsid w:val="00144F54"/>
    <w:rsid w:val="00145724"/>
    <w:rsid w:val="00146131"/>
    <w:rsid w:val="00146E05"/>
    <w:rsid w:val="00147283"/>
    <w:rsid w:val="00147318"/>
    <w:rsid w:val="0014741B"/>
    <w:rsid w:val="00147501"/>
    <w:rsid w:val="0014751A"/>
    <w:rsid w:val="00151721"/>
    <w:rsid w:val="00151B6F"/>
    <w:rsid w:val="00153587"/>
    <w:rsid w:val="00154B6E"/>
    <w:rsid w:val="00155DDF"/>
    <w:rsid w:val="001572A0"/>
    <w:rsid w:val="0015777C"/>
    <w:rsid w:val="001608E6"/>
    <w:rsid w:val="00160B47"/>
    <w:rsid w:val="001625ED"/>
    <w:rsid w:val="00162CE0"/>
    <w:rsid w:val="00162FF4"/>
    <w:rsid w:val="00163137"/>
    <w:rsid w:val="00163908"/>
    <w:rsid w:val="00163CB8"/>
    <w:rsid w:val="00165A98"/>
    <w:rsid w:val="00166267"/>
    <w:rsid w:val="00171EAF"/>
    <w:rsid w:val="001734ED"/>
    <w:rsid w:val="00176CF4"/>
    <w:rsid w:val="00176FE9"/>
    <w:rsid w:val="00177BD0"/>
    <w:rsid w:val="00177CFA"/>
    <w:rsid w:val="00177DA6"/>
    <w:rsid w:val="001806E9"/>
    <w:rsid w:val="00180CF6"/>
    <w:rsid w:val="001815D5"/>
    <w:rsid w:val="00181ADB"/>
    <w:rsid w:val="00181F3A"/>
    <w:rsid w:val="00182550"/>
    <w:rsid w:val="00182D03"/>
    <w:rsid w:val="00183567"/>
    <w:rsid w:val="001842B8"/>
    <w:rsid w:val="00184CA6"/>
    <w:rsid w:val="00185483"/>
    <w:rsid w:val="0018564C"/>
    <w:rsid w:val="0018593E"/>
    <w:rsid w:val="00185E86"/>
    <w:rsid w:val="00186CED"/>
    <w:rsid w:val="00186F9D"/>
    <w:rsid w:val="0018782D"/>
    <w:rsid w:val="00190DF3"/>
    <w:rsid w:val="00190F76"/>
    <w:rsid w:val="00191907"/>
    <w:rsid w:val="00193F5B"/>
    <w:rsid w:val="00194F7A"/>
    <w:rsid w:val="00195477"/>
    <w:rsid w:val="00195C85"/>
    <w:rsid w:val="00197616"/>
    <w:rsid w:val="001A1308"/>
    <w:rsid w:val="001A1A8A"/>
    <w:rsid w:val="001A1CB0"/>
    <w:rsid w:val="001A1DE2"/>
    <w:rsid w:val="001A266A"/>
    <w:rsid w:val="001A283C"/>
    <w:rsid w:val="001A490B"/>
    <w:rsid w:val="001A54FE"/>
    <w:rsid w:val="001A58A1"/>
    <w:rsid w:val="001A59AC"/>
    <w:rsid w:val="001A5E62"/>
    <w:rsid w:val="001A6FB7"/>
    <w:rsid w:val="001A70E7"/>
    <w:rsid w:val="001B169F"/>
    <w:rsid w:val="001B1AC8"/>
    <w:rsid w:val="001B1CC6"/>
    <w:rsid w:val="001B228B"/>
    <w:rsid w:val="001B309E"/>
    <w:rsid w:val="001B3988"/>
    <w:rsid w:val="001B40C2"/>
    <w:rsid w:val="001B4802"/>
    <w:rsid w:val="001B626B"/>
    <w:rsid w:val="001B68F5"/>
    <w:rsid w:val="001B6EBA"/>
    <w:rsid w:val="001B76E3"/>
    <w:rsid w:val="001C0910"/>
    <w:rsid w:val="001C0B82"/>
    <w:rsid w:val="001C0E41"/>
    <w:rsid w:val="001C216E"/>
    <w:rsid w:val="001C21B9"/>
    <w:rsid w:val="001C36FE"/>
    <w:rsid w:val="001C3789"/>
    <w:rsid w:val="001C3971"/>
    <w:rsid w:val="001C4F05"/>
    <w:rsid w:val="001C66EF"/>
    <w:rsid w:val="001C71AB"/>
    <w:rsid w:val="001C7356"/>
    <w:rsid w:val="001C7833"/>
    <w:rsid w:val="001C7ECB"/>
    <w:rsid w:val="001D0A1C"/>
    <w:rsid w:val="001D0AB8"/>
    <w:rsid w:val="001D0B5C"/>
    <w:rsid w:val="001D14BC"/>
    <w:rsid w:val="001D18B8"/>
    <w:rsid w:val="001D25A5"/>
    <w:rsid w:val="001D3513"/>
    <w:rsid w:val="001D37ED"/>
    <w:rsid w:val="001D45CF"/>
    <w:rsid w:val="001D4B86"/>
    <w:rsid w:val="001D596A"/>
    <w:rsid w:val="001D5A94"/>
    <w:rsid w:val="001D7D08"/>
    <w:rsid w:val="001D7FE4"/>
    <w:rsid w:val="001E0972"/>
    <w:rsid w:val="001E2134"/>
    <w:rsid w:val="001E2A56"/>
    <w:rsid w:val="001E317B"/>
    <w:rsid w:val="001E3610"/>
    <w:rsid w:val="001E3A02"/>
    <w:rsid w:val="001E62FA"/>
    <w:rsid w:val="001E734A"/>
    <w:rsid w:val="001E7B75"/>
    <w:rsid w:val="001E7DB1"/>
    <w:rsid w:val="001F0590"/>
    <w:rsid w:val="001F198B"/>
    <w:rsid w:val="001F2011"/>
    <w:rsid w:val="001F21FC"/>
    <w:rsid w:val="001F22BF"/>
    <w:rsid w:val="001F2835"/>
    <w:rsid w:val="001F300B"/>
    <w:rsid w:val="001F3390"/>
    <w:rsid w:val="001F3E5D"/>
    <w:rsid w:val="001F4AD2"/>
    <w:rsid w:val="001F64F6"/>
    <w:rsid w:val="00200BF5"/>
    <w:rsid w:val="00201BC1"/>
    <w:rsid w:val="00203832"/>
    <w:rsid w:val="00204E43"/>
    <w:rsid w:val="00204EBB"/>
    <w:rsid w:val="00205B05"/>
    <w:rsid w:val="0020633E"/>
    <w:rsid w:val="00206340"/>
    <w:rsid w:val="0020704A"/>
    <w:rsid w:val="002071F5"/>
    <w:rsid w:val="00207FFE"/>
    <w:rsid w:val="002102AE"/>
    <w:rsid w:val="00210882"/>
    <w:rsid w:val="002108FF"/>
    <w:rsid w:val="00210A20"/>
    <w:rsid w:val="0021109B"/>
    <w:rsid w:val="00211349"/>
    <w:rsid w:val="00211B2C"/>
    <w:rsid w:val="00211F93"/>
    <w:rsid w:val="00212041"/>
    <w:rsid w:val="00213595"/>
    <w:rsid w:val="0021373E"/>
    <w:rsid w:val="002143D8"/>
    <w:rsid w:val="0021458B"/>
    <w:rsid w:val="00216496"/>
    <w:rsid w:val="00216E54"/>
    <w:rsid w:val="00217BFB"/>
    <w:rsid w:val="002204E1"/>
    <w:rsid w:val="00220DFA"/>
    <w:rsid w:val="00221BF3"/>
    <w:rsid w:val="00221F28"/>
    <w:rsid w:val="0022389D"/>
    <w:rsid w:val="00223973"/>
    <w:rsid w:val="00224195"/>
    <w:rsid w:val="002241ED"/>
    <w:rsid w:val="00224486"/>
    <w:rsid w:val="00225299"/>
    <w:rsid w:val="002255D5"/>
    <w:rsid w:val="00225B59"/>
    <w:rsid w:val="002261C4"/>
    <w:rsid w:val="002278E7"/>
    <w:rsid w:val="002307DA"/>
    <w:rsid w:val="00230A96"/>
    <w:rsid w:val="00230BEC"/>
    <w:rsid w:val="00230D8C"/>
    <w:rsid w:val="00230E91"/>
    <w:rsid w:val="00231273"/>
    <w:rsid w:val="002314F5"/>
    <w:rsid w:val="00231D93"/>
    <w:rsid w:val="002320EF"/>
    <w:rsid w:val="00232B8D"/>
    <w:rsid w:val="0023325C"/>
    <w:rsid w:val="00233CB8"/>
    <w:rsid w:val="00234431"/>
    <w:rsid w:val="00234A02"/>
    <w:rsid w:val="002357E6"/>
    <w:rsid w:val="00235E44"/>
    <w:rsid w:val="00236E41"/>
    <w:rsid w:val="00236EFD"/>
    <w:rsid w:val="002374CA"/>
    <w:rsid w:val="00237C5D"/>
    <w:rsid w:val="0023E821"/>
    <w:rsid w:val="002400BA"/>
    <w:rsid w:val="0024164A"/>
    <w:rsid w:val="00241A1E"/>
    <w:rsid w:val="002426BB"/>
    <w:rsid w:val="00242B63"/>
    <w:rsid w:val="00242EC8"/>
    <w:rsid w:val="00243A48"/>
    <w:rsid w:val="00243D6E"/>
    <w:rsid w:val="002445B1"/>
    <w:rsid w:val="00244F4D"/>
    <w:rsid w:val="00245202"/>
    <w:rsid w:val="00245CC1"/>
    <w:rsid w:val="00245F97"/>
    <w:rsid w:val="00247849"/>
    <w:rsid w:val="00250E37"/>
    <w:rsid w:val="00251C30"/>
    <w:rsid w:val="0025230A"/>
    <w:rsid w:val="00252976"/>
    <w:rsid w:val="00253788"/>
    <w:rsid w:val="00253A81"/>
    <w:rsid w:val="00254AE2"/>
    <w:rsid w:val="00254D67"/>
    <w:rsid w:val="002551A6"/>
    <w:rsid w:val="0025651D"/>
    <w:rsid w:val="0025679F"/>
    <w:rsid w:val="00256AAC"/>
    <w:rsid w:val="00256DD5"/>
    <w:rsid w:val="0025730D"/>
    <w:rsid w:val="002575D1"/>
    <w:rsid w:val="00260925"/>
    <w:rsid w:val="00260A3D"/>
    <w:rsid w:val="00260AFB"/>
    <w:rsid w:val="00260C23"/>
    <w:rsid w:val="00261C00"/>
    <w:rsid w:val="002639AF"/>
    <w:rsid w:val="00263B20"/>
    <w:rsid w:val="0026442B"/>
    <w:rsid w:val="0026493D"/>
    <w:rsid w:val="002664F4"/>
    <w:rsid w:val="002666D9"/>
    <w:rsid w:val="00266A7A"/>
    <w:rsid w:val="00266F37"/>
    <w:rsid w:val="00267AB1"/>
    <w:rsid w:val="00267B76"/>
    <w:rsid w:val="00267DA8"/>
    <w:rsid w:val="00270122"/>
    <w:rsid w:val="0027062F"/>
    <w:rsid w:val="00270CCF"/>
    <w:rsid w:val="00270E81"/>
    <w:rsid w:val="0027100D"/>
    <w:rsid w:val="002712C9"/>
    <w:rsid w:val="00271A96"/>
    <w:rsid w:val="00271DE5"/>
    <w:rsid w:val="00273532"/>
    <w:rsid w:val="00273CC9"/>
    <w:rsid w:val="0027437E"/>
    <w:rsid w:val="002743DF"/>
    <w:rsid w:val="00274548"/>
    <w:rsid w:val="00274621"/>
    <w:rsid w:val="002746F6"/>
    <w:rsid w:val="00274EC0"/>
    <w:rsid w:val="00275521"/>
    <w:rsid w:val="002755A0"/>
    <w:rsid w:val="00275601"/>
    <w:rsid w:val="002759E9"/>
    <w:rsid w:val="00276467"/>
    <w:rsid w:val="00276673"/>
    <w:rsid w:val="00276EB6"/>
    <w:rsid w:val="002773C8"/>
    <w:rsid w:val="0027778C"/>
    <w:rsid w:val="0028020D"/>
    <w:rsid w:val="00280808"/>
    <w:rsid w:val="00280BAE"/>
    <w:rsid w:val="00281291"/>
    <w:rsid w:val="0028141A"/>
    <w:rsid w:val="00281703"/>
    <w:rsid w:val="0028172C"/>
    <w:rsid w:val="00282430"/>
    <w:rsid w:val="00282FB6"/>
    <w:rsid w:val="00283379"/>
    <w:rsid w:val="0028347D"/>
    <w:rsid w:val="00284A52"/>
    <w:rsid w:val="00284F52"/>
    <w:rsid w:val="002859E3"/>
    <w:rsid w:val="00285FF2"/>
    <w:rsid w:val="002865A0"/>
    <w:rsid w:val="00286F7C"/>
    <w:rsid w:val="00287D9A"/>
    <w:rsid w:val="002902FA"/>
    <w:rsid w:val="00290C61"/>
    <w:rsid w:val="002910B9"/>
    <w:rsid w:val="00291796"/>
    <w:rsid w:val="00291CC5"/>
    <w:rsid w:val="00291FEF"/>
    <w:rsid w:val="002926A6"/>
    <w:rsid w:val="00292ED3"/>
    <w:rsid w:val="002935CA"/>
    <w:rsid w:val="00293A07"/>
    <w:rsid w:val="002947E0"/>
    <w:rsid w:val="002950FD"/>
    <w:rsid w:val="002951A0"/>
    <w:rsid w:val="002952C2"/>
    <w:rsid w:val="0029669A"/>
    <w:rsid w:val="00296DDD"/>
    <w:rsid w:val="00297015"/>
    <w:rsid w:val="00297274"/>
    <w:rsid w:val="00297A77"/>
    <w:rsid w:val="002A02A4"/>
    <w:rsid w:val="002A0EBD"/>
    <w:rsid w:val="002A1455"/>
    <w:rsid w:val="002A1B2C"/>
    <w:rsid w:val="002A1B7D"/>
    <w:rsid w:val="002A26BA"/>
    <w:rsid w:val="002A3CBC"/>
    <w:rsid w:val="002A4864"/>
    <w:rsid w:val="002A5691"/>
    <w:rsid w:val="002A6C9F"/>
    <w:rsid w:val="002A70D2"/>
    <w:rsid w:val="002A7386"/>
    <w:rsid w:val="002A79D8"/>
    <w:rsid w:val="002A7A9F"/>
    <w:rsid w:val="002A7ADC"/>
    <w:rsid w:val="002A7C99"/>
    <w:rsid w:val="002B0116"/>
    <w:rsid w:val="002B018B"/>
    <w:rsid w:val="002B0F38"/>
    <w:rsid w:val="002B3403"/>
    <w:rsid w:val="002B45E0"/>
    <w:rsid w:val="002B45E1"/>
    <w:rsid w:val="002B47E9"/>
    <w:rsid w:val="002B57BA"/>
    <w:rsid w:val="002B57FB"/>
    <w:rsid w:val="002B63C2"/>
    <w:rsid w:val="002B6AE9"/>
    <w:rsid w:val="002C049A"/>
    <w:rsid w:val="002C0DF4"/>
    <w:rsid w:val="002C111D"/>
    <w:rsid w:val="002C1C4F"/>
    <w:rsid w:val="002C2534"/>
    <w:rsid w:val="002C26D7"/>
    <w:rsid w:val="002C2EA6"/>
    <w:rsid w:val="002C3360"/>
    <w:rsid w:val="002C3481"/>
    <w:rsid w:val="002C4268"/>
    <w:rsid w:val="002C4534"/>
    <w:rsid w:val="002C4969"/>
    <w:rsid w:val="002C4ED8"/>
    <w:rsid w:val="002C55D4"/>
    <w:rsid w:val="002C5803"/>
    <w:rsid w:val="002C589D"/>
    <w:rsid w:val="002C5FAC"/>
    <w:rsid w:val="002C6060"/>
    <w:rsid w:val="002C7543"/>
    <w:rsid w:val="002C7FF5"/>
    <w:rsid w:val="002D0425"/>
    <w:rsid w:val="002D043C"/>
    <w:rsid w:val="002D111D"/>
    <w:rsid w:val="002D1573"/>
    <w:rsid w:val="002D1656"/>
    <w:rsid w:val="002D16A6"/>
    <w:rsid w:val="002D2063"/>
    <w:rsid w:val="002D3D11"/>
    <w:rsid w:val="002D4283"/>
    <w:rsid w:val="002D6406"/>
    <w:rsid w:val="002D66B7"/>
    <w:rsid w:val="002D6BB0"/>
    <w:rsid w:val="002E0DD1"/>
    <w:rsid w:val="002E18FF"/>
    <w:rsid w:val="002E1F91"/>
    <w:rsid w:val="002E2D59"/>
    <w:rsid w:val="002E51E6"/>
    <w:rsid w:val="002E59C7"/>
    <w:rsid w:val="002E658E"/>
    <w:rsid w:val="002E6FC2"/>
    <w:rsid w:val="002E75D2"/>
    <w:rsid w:val="002F0181"/>
    <w:rsid w:val="002F0787"/>
    <w:rsid w:val="002F1BFB"/>
    <w:rsid w:val="002F1C1B"/>
    <w:rsid w:val="002F1D17"/>
    <w:rsid w:val="002F1E81"/>
    <w:rsid w:val="002F247A"/>
    <w:rsid w:val="002F4ABB"/>
    <w:rsid w:val="002F4C5A"/>
    <w:rsid w:val="002F4D84"/>
    <w:rsid w:val="002F56AB"/>
    <w:rsid w:val="002F5C0D"/>
    <w:rsid w:val="002F606B"/>
    <w:rsid w:val="002F6D59"/>
    <w:rsid w:val="002F7EC2"/>
    <w:rsid w:val="00301281"/>
    <w:rsid w:val="00303E3C"/>
    <w:rsid w:val="0030458D"/>
    <w:rsid w:val="00304F52"/>
    <w:rsid w:val="00304FB5"/>
    <w:rsid w:val="0030503C"/>
    <w:rsid w:val="00305798"/>
    <w:rsid w:val="0030605C"/>
    <w:rsid w:val="003063BB"/>
    <w:rsid w:val="00306483"/>
    <w:rsid w:val="00306617"/>
    <w:rsid w:val="0030697B"/>
    <w:rsid w:val="00306E8B"/>
    <w:rsid w:val="003078BC"/>
    <w:rsid w:val="003078E6"/>
    <w:rsid w:val="003079E2"/>
    <w:rsid w:val="003101C4"/>
    <w:rsid w:val="003103D1"/>
    <w:rsid w:val="00310C3C"/>
    <w:rsid w:val="00311480"/>
    <w:rsid w:val="00311AA1"/>
    <w:rsid w:val="003129D7"/>
    <w:rsid w:val="00312FD6"/>
    <w:rsid w:val="00313162"/>
    <w:rsid w:val="00313E3A"/>
    <w:rsid w:val="0031413A"/>
    <w:rsid w:val="003141A4"/>
    <w:rsid w:val="00314A35"/>
    <w:rsid w:val="00315406"/>
    <w:rsid w:val="00317BCB"/>
    <w:rsid w:val="0032063B"/>
    <w:rsid w:val="00320713"/>
    <w:rsid w:val="00320FE3"/>
    <w:rsid w:val="00321332"/>
    <w:rsid w:val="00321733"/>
    <w:rsid w:val="00322533"/>
    <w:rsid w:val="00322DF5"/>
    <w:rsid w:val="00323099"/>
    <w:rsid w:val="00323194"/>
    <w:rsid w:val="003235CE"/>
    <w:rsid w:val="0032395C"/>
    <w:rsid w:val="00323E2D"/>
    <w:rsid w:val="00325BB7"/>
    <w:rsid w:val="003267F7"/>
    <w:rsid w:val="0032796A"/>
    <w:rsid w:val="00327AF5"/>
    <w:rsid w:val="00327B53"/>
    <w:rsid w:val="00327CD6"/>
    <w:rsid w:val="003301B6"/>
    <w:rsid w:val="00331025"/>
    <w:rsid w:val="00332358"/>
    <w:rsid w:val="003325AD"/>
    <w:rsid w:val="003333B0"/>
    <w:rsid w:val="00333562"/>
    <w:rsid w:val="00334780"/>
    <w:rsid w:val="00334BBC"/>
    <w:rsid w:val="00334F4B"/>
    <w:rsid w:val="003358EB"/>
    <w:rsid w:val="00335A2E"/>
    <w:rsid w:val="00335AEC"/>
    <w:rsid w:val="00335FE5"/>
    <w:rsid w:val="00336193"/>
    <w:rsid w:val="0033633B"/>
    <w:rsid w:val="00336A67"/>
    <w:rsid w:val="00336FFA"/>
    <w:rsid w:val="00337545"/>
    <w:rsid w:val="003413AD"/>
    <w:rsid w:val="0034273E"/>
    <w:rsid w:val="00342A14"/>
    <w:rsid w:val="00342DCB"/>
    <w:rsid w:val="00343530"/>
    <w:rsid w:val="00343D1B"/>
    <w:rsid w:val="00345693"/>
    <w:rsid w:val="00346BF4"/>
    <w:rsid w:val="00350744"/>
    <w:rsid w:val="00351604"/>
    <w:rsid w:val="00351A0D"/>
    <w:rsid w:val="00351C91"/>
    <w:rsid w:val="0035201A"/>
    <w:rsid w:val="00352F8A"/>
    <w:rsid w:val="00355754"/>
    <w:rsid w:val="003561D8"/>
    <w:rsid w:val="00356360"/>
    <w:rsid w:val="003563D0"/>
    <w:rsid w:val="00356A32"/>
    <w:rsid w:val="003606AA"/>
    <w:rsid w:val="0036127C"/>
    <w:rsid w:val="00361C91"/>
    <w:rsid w:val="003621DB"/>
    <w:rsid w:val="00362433"/>
    <w:rsid w:val="003626ED"/>
    <w:rsid w:val="003647D3"/>
    <w:rsid w:val="00364997"/>
    <w:rsid w:val="00364DBA"/>
    <w:rsid w:val="00365301"/>
    <w:rsid w:val="0036567B"/>
    <w:rsid w:val="0036613F"/>
    <w:rsid w:val="00366A35"/>
    <w:rsid w:val="00367C1A"/>
    <w:rsid w:val="00367E86"/>
    <w:rsid w:val="00370B8D"/>
    <w:rsid w:val="003714CB"/>
    <w:rsid w:val="003719B3"/>
    <w:rsid w:val="0037214A"/>
    <w:rsid w:val="00372349"/>
    <w:rsid w:val="00373192"/>
    <w:rsid w:val="00373402"/>
    <w:rsid w:val="003746EF"/>
    <w:rsid w:val="00374930"/>
    <w:rsid w:val="0037499D"/>
    <w:rsid w:val="003752D2"/>
    <w:rsid w:val="003758FA"/>
    <w:rsid w:val="00376F76"/>
    <w:rsid w:val="003772B4"/>
    <w:rsid w:val="00377599"/>
    <w:rsid w:val="00381352"/>
    <w:rsid w:val="003816A5"/>
    <w:rsid w:val="003825ED"/>
    <w:rsid w:val="003827A0"/>
    <w:rsid w:val="00383B31"/>
    <w:rsid w:val="003858E2"/>
    <w:rsid w:val="00385ADF"/>
    <w:rsid w:val="00386086"/>
    <w:rsid w:val="0038676C"/>
    <w:rsid w:val="00386CA6"/>
    <w:rsid w:val="00386F26"/>
    <w:rsid w:val="00387D76"/>
    <w:rsid w:val="00392237"/>
    <w:rsid w:val="00392604"/>
    <w:rsid w:val="003928C3"/>
    <w:rsid w:val="00392C4C"/>
    <w:rsid w:val="00392EAC"/>
    <w:rsid w:val="00393196"/>
    <w:rsid w:val="003944B2"/>
    <w:rsid w:val="00394753"/>
    <w:rsid w:val="0039477F"/>
    <w:rsid w:val="00394F8C"/>
    <w:rsid w:val="00395348"/>
    <w:rsid w:val="00396122"/>
    <w:rsid w:val="003965A2"/>
    <w:rsid w:val="00396D4E"/>
    <w:rsid w:val="00397710"/>
    <w:rsid w:val="00397B51"/>
    <w:rsid w:val="003A08EE"/>
    <w:rsid w:val="003A0DFB"/>
    <w:rsid w:val="003A15AD"/>
    <w:rsid w:val="003A1BFC"/>
    <w:rsid w:val="003A1DCE"/>
    <w:rsid w:val="003A2388"/>
    <w:rsid w:val="003A2630"/>
    <w:rsid w:val="003A2FA7"/>
    <w:rsid w:val="003A3644"/>
    <w:rsid w:val="003A3D09"/>
    <w:rsid w:val="003A3DC4"/>
    <w:rsid w:val="003A4C56"/>
    <w:rsid w:val="003A4DBD"/>
    <w:rsid w:val="003A535A"/>
    <w:rsid w:val="003A5A19"/>
    <w:rsid w:val="003A62D9"/>
    <w:rsid w:val="003A71AD"/>
    <w:rsid w:val="003A79F9"/>
    <w:rsid w:val="003A7B72"/>
    <w:rsid w:val="003B11E2"/>
    <w:rsid w:val="003B1214"/>
    <w:rsid w:val="003B159A"/>
    <w:rsid w:val="003B1D6C"/>
    <w:rsid w:val="003B289C"/>
    <w:rsid w:val="003B3065"/>
    <w:rsid w:val="003B3C3B"/>
    <w:rsid w:val="003B413F"/>
    <w:rsid w:val="003B5878"/>
    <w:rsid w:val="003B5A4F"/>
    <w:rsid w:val="003B70AA"/>
    <w:rsid w:val="003C0DB3"/>
    <w:rsid w:val="003C232F"/>
    <w:rsid w:val="003C2741"/>
    <w:rsid w:val="003C2BAB"/>
    <w:rsid w:val="003C4040"/>
    <w:rsid w:val="003C609A"/>
    <w:rsid w:val="003C651F"/>
    <w:rsid w:val="003C7A8E"/>
    <w:rsid w:val="003D1AAC"/>
    <w:rsid w:val="003D27F8"/>
    <w:rsid w:val="003D29A4"/>
    <w:rsid w:val="003D2F56"/>
    <w:rsid w:val="003D3CCC"/>
    <w:rsid w:val="003D425C"/>
    <w:rsid w:val="003D5033"/>
    <w:rsid w:val="003D5232"/>
    <w:rsid w:val="003D5A11"/>
    <w:rsid w:val="003D5DBF"/>
    <w:rsid w:val="003D62F9"/>
    <w:rsid w:val="003D6D8A"/>
    <w:rsid w:val="003D706E"/>
    <w:rsid w:val="003D752D"/>
    <w:rsid w:val="003D777D"/>
    <w:rsid w:val="003E0A9F"/>
    <w:rsid w:val="003E111D"/>
    <w:rsid w:val="003E1417"/>
    <w:rsid w:val="003E149E"/>
    <w:rsid w:val="003E1A82"/>
    <w:rsid w:val="003E1BB7"/>
    <w:rsid w:val="003E32AB"/>
    <w:rsid w:val="003E359C"/>
    <w:rsid w:val="003E3F86"/>
    <w:rsid w:val="003E526A"/>
    <w:rsid w:val="003E571F"/>
    <w:rsid w:val="003E6210"/>
    <w:rsid w:val="003F0E14"/>
    <w:rsid w:val="003F2BF9"/>
    <w:rsid w:val="003F3BD2"/>
    <w:rsid w:val="003F3F22"/>
    <w:rsid w:val="003F4A69"/>
    <w:rsid w:val="003F5848"/>
    <w:rsid w:val="003F6572"/>
    <w:rsid w:val="003F69A9"/>
    <w:rsid w:val="003F6A0A"/>
    <w:rsid w:val="003F7AC9"/>
    <w:rsid w:val="004000F8"/>
    <w:rsid w:val="004006C3"/>
    <w:rsid w:val="00401856"/>
    <w:rsid w:val="00401CC7"/>
    <w:rsid w:val="00402CC9"/>
    <w:rsid w:val="004031FE"/>
    <w:rsid w:val="0040377E"/>
    <w:rsid w:val="00404BE3"/>
    <w:rsid w:val="00404CD0"/>
    <w:rsid w:val="00404D6A"/>
    <w:rsid w:val="0040598B"/>
    <w:rsid w:val="00407083"/>
    <w:rsid w:val="0040724C"/>
    <w:rsid w:val="004079D0"/>
    <w:rsid w:val="00411463"/>
    <w:rsid w:val="00411FAF"/>
    <w:rsid w:val="004120E3"/>
    <w:rsid w:val="0041246D"/>
    <w:rsid w:val="00414A4C"/>
    <w:rsid w:val="00414ED9"/>
    <w:rsid w:val="0041628E"/>
    <w:rsid w:val="004162B6"/>
    <w:rsid w:val="004163E1"/>
    <w:rsid w:val="00416943"/>
    <w:rsid w:val="004170E0"/>
    <w:rsid w:val="0041752B"/>
    <w:rsid w:val="00417B15"/>
    <w:rsid w:val="00417DD8"/>
    <w:rsid w:val="00417F8B"/>
    <w:rsid w:val="00420B09"/>
    <w:rsid w:val="00420E0F"/>
    <w:rsid w:val="004210BE"/>
    <w:rsid w:val="004219D8"/>
    <w:rsid w:val="00422308"/>
    <w:rsid w:val="004223DE"/>
    <w:rsid w:val="004230A5"/>
    <w:rsid w:val="00423298"/>
    <w:rsid w:val="0042347F"/>
    <w:rsid w:val="0042366A"/>
    <w:rsid w:val="00423AC4"/>
    <w:rsid w:val="00423DC0"/>
    <w:rsid w:val="004245DD"/>
    <w:rsid w:val="00424C27"/>
    <w:rsid w:val="004251E2"/>
    <w:rsid w:val="00425790"/>
    <w:rsid w:val="0042581F"/>
    <w:rsid w:val="004265B3"/>
    <w:rsid w:val="004265EF"/>
    <w:rsid w:val="00426D60"/>
    <w:rsid w:val="00426F7A"/>
    <w:rsid w:val="00427AAD"/>
    <w:rsid w:val="00427E16"/>
    <w:rsid w:val="00427FBD"/>
    <w:rsid w:val="00430725"/>
    <w:rsid w:val="00430D11"/>
    <w:rsid w:val="00431621"/>
    <w:rsid w:val="0043175C"/>
    <w:rsid w:val="004323A7"/>
    <w:rsid w:val="00432BAC"/>
    <w:rsid w:val="00432BFB"/>
    <w:rsid w:val="00432CEB"/>
    <w:rsid w:val="0043330A"/>
    <w:rsid w:val="004336EB"/>
    <w:rsid w:val="00433A06"/>
    <w:rsid w:val="00434D37"/>
    <w:rsid w:val="00434E51"/>
    <w:rsid w:val="00436BBB"/>
    <w:rsid w:val="00436DBD"/>
    <w:rsid w:val="00436E49"/>
    <w:rsid w:val="004372AF"/>
    <w:rsid w:val="00437D6E"/>
    <w:rsid w:val="004414D0"/>
    <w:rsid w:val="004426F8"/>
    <w:rsid w:val="00442850"/>
    <w:rsid w:val="00442C48"/>
    <w:rsid w:val="00442D02"/>
    <w:rsid w:val="004432B9"/>
    <w:rsid w:val="00444789"/>
    <w:rsid w:val="0044548F"/>
    <w:rsid w:val="00445643"/>
    <w:rsid w:val="00445C08"/>
    <w:rsid w:val="00445CB5"/>
    <w:rsid w:val="00446029"/>
    <w:rsid w:val="00446E26"/>
    <w:rsid w:val="00447BD3"/>
    <w:rsid w:val="00447E58"/>
    <w:rsid w:val="00451AFF"/>
    <w:rsid w:val="00452377"/>
    <w:rsid w:val="00455FB9"/>
    <w:rsid w:val="00456BBB"/>
    <w:rsid w:val="0046036D"/>
    <w:rsid w:val="00460828"/>
    <w:rsid w:val="00460B10"/>
    <w:rsid w:val="00460ED5"/>
    <w:rsid w:val="00461A99"/>
    <w:rsid w:val="00461BC4"/>
    <w:rsid w:val="00462014"/>
    <w:rsid w:val="0046468E"/>
    <w:rsid w:val="00464DAD"/>
    <w:rsid w:val="00465010"/>
    <w:rsid w:val="004653A0"/>
    <w:rsid w:val="004657D8"/>
    <w:rsid w:val="00465EDA"/>
    <w:rsid w:val="00465EDB"/>
    <w:rsid w:val="00466D0A"/>
    <w:rsid w:val="00470FD9"/>
    <w:rsid w:val="004712DC"/>
    <w:rsid w:val="00471600"/>
    <w:rsid w:val="00472D49"/>
    <w:rsid w:val="00473381"/>
    <w:rsid w:val="0047439E"/>
    <w:rsid w:val="00474E8E"/>
    <w:rsid w:val="00475F08"/>
    <w:rsid w:val="00476315"/>
    <w:rsid w:val="00476A27"/>
    <w:rsid w:val="00477A8A"/>
    <w:rsid w:val="00477FB5"/>
    <w:rsid w:val="00481015"/>
    <w:rsid w:val="00481577"/>
    <w:rsid w:val="00482092"/>
    <w:rsid w:val="00482A72"/>
    <w:rsid w:val="00483BCF"/>
    <w:rsid w:val="00484104"/>
    <w:rsid w:val="004851F0"/>
    <w:rsid w:val="00485E60"/>
    <w:rsid w:val="004868F7"/>
    <w:rsid w:val="00487543"/>
    <w:rsid w:val="00487C9F"/>
    <w:rsid w:val="00490EB3"/>
    <w:rsid w:val="004910CA"/>
    <w:rsid w:val="00491809"/>
    <w:rsid w:val="0049341B"/>
    <w:rsid w:val="00493648"/>
    <w:rsid w:val="00493749"/>
    <w:rsid w:val="00493ACA"/>
    <w:rsid w:val="00493B79"/>
    <w:rsid w:val="004944F4"/>
    <w:rsid w:val="004959BD"/>
    <w:rsid w:val="00496457"/>
    <w:rsid w:val="00496ECE"/>
    <w:rsid w:val="00497565"/>
    <w:rsid w:val="0049758A"/>
    <w:rsid w:val="004A0E1A"/>
    <w:rsid w:val="004A0F1E"/>
    <w:rsid w:val="004A1355"/>
    <w:rsid w:val="004A18A5"/>
    <w:rsid w:val="004A2772"/>
    <w:rsid w:val="004A2B2A"/>
    <w:rsid w:val="004A3E62"/>
    <w:rsid w:val="004A418F"/>
    <w:rsid w:val="004A4234"/>
    <w:rsid w:val="004A49BB"/>
    <w:rsid w:val="004A4A54"/>
    <w:rsid w:val="004A4CD5"/>
    <w:rsid w:val="004A599E"/>
    <w:rsid w:val="004A5BD3"/>
    <w:rsid w:val="004A5E68"/>
    <w:rsid w:val="004A6E4B"/>
    <w:rsid w:val="004A6FFA"/>
    <w:rsid w:val="004A7274"/>
    <w:rsid w:val="004A7AE7"/>
    <w:rsid w:val="004A7D05"/>
    <w:rsid w:val="004A7F1E"/>
    <w:rsid w:val="004B06CC"/>
    <w:rsid w:val="004B0775"/>
    <w:rsid w:val="004B1B91"/>
    <w:rsid w:val="004B3250"/>
    <w:rsid w:val="004B3722"/>
    <w:rsid w:val="004B3AFD"/>
    <w:rsid w:val="004B47CF"/>
    <w:rsid w:val="004B6962"/>
    <w:rsid w:val="004B6FFD"/>
    <w:rsid w:val="004B716E"/>
    <w:rsid w:val="004C043F"/>
    <w:rsid w:val="004C065D"/>
    <w:rsid w:val="004C0EF8"/>
    <w:rsid w:val="004C1614"/>
    <w:rsid w:val="004C39B3"/>
    <w:rsid w:val="004C409A"/>
    <w:rsid w:val="004C4134"/>
    <w:rsid w:val="004C4DD1"/>
    <w:rsid w:val="004C50D1"/>
    <w:rsid w:val="004C5ADE"/>
    <w:rsid w:val="004C5EB4"/>
    <w:rsid w:val="004C6384"/>
    <w:rsid w:val="004C6611"/>
    <w:rsid w:val="004C6686"/>
    <w:rsid w:val="004C6788"/>
    <w:rsid w:val="004C6E80"/>
    <w:rsid w:val="004C78BA"/>
    <w:rsid w:val="004D0BFA"/>
    <w:rsid w:val="004D0FF2"/>
    <w:rsid w:val="004D3362"/>
    <w:rsid w:val="004D3C38"/>
    <w:rsid w:val="004D3E64"/>
    <w:rsid w:val="004D4170"/>
    <w:rsid w:val="004D4AB4"/>
    <w:rsid w:val="004D5288"/>
    <w:rsid w:val="004D52E5"/>
    <w:rsid w:val="004D55D9"/>
    <w:rsid w:val="004D69F8"/>
    <w:rsid w:val="004D6B55"/>
    <w:rsid w:val="004E0290"/>
    <w:rsid w:val="004E1545"/>
    <w:rsid w:val="004E15A8"/>
    <w:rsid w:val="004E15F8"/>
    <w:rsid w:val="004E28F7"/>
    <w:rsid w:val="004E2A49"/>
    <w:rsid w:val="004E3A14"/>
    <w:rsid w:val="004E3FCB"/>
    <w:rsid w:val="004E490F"/>
    <w:rsid w:val="004E4929"/>
    <w:rsid w:val="004E4B52"/>
    <w:rsid w:val="004E4DAB"/>
    <w:rsid w:val="004E5758"/>
    <w:rsid w:val="004E6296"/>
    <w:rsid w:val="004F105D"/>
    <w:rsid w:val="004F1464"/>
    <w:rsid w:val="004F1D03"/>
    <w:rsid w:val="004F2C55"/>
    <w:rsid w:val="004F3045"/>
    <w:rsid w:val="004F4CA5"/>
    <w:rsid w:val="004F5AF4"/>
    <w:rsid w:val="004F62D7"/>
    <w:rsid w:val="004F6ACA"/>
    <w:rsid w:val="005006AE"/>
    <w:rsid w:val="00501EA1"/>
    <w:rsid w:val="00501F2D"/>
    <w:rsid w:val="00503782"/>
    <w:rsid w:val="00503A44"/>
    <w:rsid w:val="00503AED"/>
    <w:rsid w:val="005040B2"/>
    <w:rsid w:val="00507B4E"/>
    <w:rsid w:val="005100E6"/>
    <w:rsid w:val="005102AF"/>
    <w:rsid w:val="00510FF0"/>
    <w:rsid w:val="005118CE"/>
    <w:rsid w:val="00513089"/>
    <w:rsid w:val="00514774"/>
    <w:rsid w:val="005157B3"/>
    <w:rsid w:val="005159CC"/>
    <w:rsid w:val="00515F1C"/>
    <w:rsid w:val="00516B47"/>
    <w:rsid w:val="00516D3F"/>
    <w:rsid w:val="00517A27"/>
    <w:rsid w:val="00517B94"/>
    <w:rsid w:val="005203AB"/>
    <w:rsid w:val="00520D91"/>
    <w:rsid w:val="00521564"/>
    <w:rsid w:val="00521BF9"/>
    <w:rsid w:val="005221F3"/>
    <w:rsid w:val="005237B9"/>
    <w:rsid w:val="00524853"/>
    <w:rsid w:val="0052503D"/>
    <w:rsid w:val="00525441"/>
    <w:rsid w:val="00525B98"/>
    <w:rsid w:val="005262E0"/>
    <w:rsid w:val="005264E9"/>
    <w:rsid w:val="00526CF5"/>
    <w:rsid w:val="0052786B"/>
    <w:rsid w:val="0053079B"/>
    <w:rsid w:val="00531037"/>
    <w:rsid w:val="00532106"/>
    <w:rsid w:val="005336DF"/>
    <w:rsid w:val="00533CC5"/>
    <w:rsid w:val="00533F51"/>
    <w:rsid w:val="00533FA3"/>
    <w:rsid w:val="005345AC"/>
    <w:rsid w:val="005378A6"/>
    <w:rsid w:val="00541428"/>
    <w:rsid w:val="005416FA"/>
    <w:rsid w:val="00542DA2"/>
    <w:rsid w:val="005434C7"/>
    <w:rsid w:val="00543507"/>
    <w:rsid w:val="005450AE"/>
    <w:rsid w:val="005458E1"/>
    <w:rsid w:val="00546895"/>
    <w:rsid w:val="005469D0"/>
    <w:rsid w:val="00546EB0"/>
    <w:rsid w:val="0054745A"/>
    <w:rsid w:val="00547994"/>
    <w:rsid w:val="00547C6C"/>
    <w:rsid w:val="00550125"/>
    <w:rsid w:val="00550A4D"/>
    <w:rsid w:val="0055134E"/>
    <w:rsid w:val="00551E53"/>
    <w:rsid w:val="00552770"/>
    <w:rsid w:val="00552C9C"/>
    <w:rsid w:val="00553058"/>
    <w:rsid w:val="0055338C"/>
    <w:rsid w:val="0055457E"/>
    <w:rsid w:val="00554A89"/>
    <w:rsid w:val="005555CF"/>
    <w:rsid w:val="00555FC6"/>
    <w:rsid w:val="00556281"/>
    <w:rsid w:val="00557287"/>
    <w:rsid w:val="0055728D"/>
    <w:rsid w:val="005573E7"/>
    <w:rsid w:val="00557F71"/>
    <w:rsid w:val="00561314"/>
    <w:rsid w:val="00562712"/>
    <w:rsid w:val="005637C1"/>
    <w:rsid w:val="00564284"/>
    <w:rsid w:val="005649BA"/>
    <w:rsid w:val="00564B65"/>
    <w:rsid w:val="00564D58"/>
    <w:rsid w:val="00565B30"/>
    <w:rsid w:val="00565EB9"/>
    <w:rsid w:val="00566C1D"/>
    <w:rsid w:val="00566FA9"/>
    <w:rsid w:val="005670AD"/>
    <w:rsid w:val="005679DF"/>
    <w:rsid w:val="00567A3B"/>
    <w:rsid w:val="0057194D"/>
    <w:rsid w:val="00572197"/>
    <w:rsid w:val="00572DBA"/>
    <w:rsid w:val="00573871"/>
    <w:rsid w:val="00573ADF"/>
    <w:rsid w:val="00573D5D"/>
    <w:rsid w:val="00576802"/>
    <w:rsid w:val="00576A19"/>
    <w:rsid w:val="0057792D"/>
    <w:rsid w:val="00580232"/>
    <w:rsid w:val="005816E2"/>
    <w:rsid w:val="00581AD7"/>
    <w:rsid w:val="0058371E"/>
    <w:rsid w:val="00584D6A"/>
    <w:rsid w:val="005863E3"/>
    <w:rsid w:val="005866FA"/>
    <w:rsid w:val="00586881"/>
    <w:rsid w:val="00586C92"/>
    <w:rsid w:val="0058727F"/>
    <w:rsid w:val="00587A78"/>
    <w:rsid w:val="00587D1F"/>
    <w:rsid w:val="005913DF"/>
    <w:rsid w:val="005920DA"/>
    <w:rsid w:val="00593025"/>
    <w:rsid w:val="00593571"/>
    <w:rsid w:val="00593A17"/>
    <w:rsid w:val="0059472F"/>
    <w:rsid w:val="00594AC9"/>
    <w:rsid w:val="00595E76"/>
    <w:rsid w:val="005961AB"/>
    <w:rsid w:val="00596562"/>
    <w:rsid w:val="00597764"/>
    <w:rsid w:val="005A1D1A"/>
    <w:rsid w:val="005A21E7"/>
    <w:rsid w:val="005A2267"/>
    <w:rsid w:val="005A26EB"/>
    <w:rsid w:val="005A2977"/>
    <w:rsid w:val="005A3C87"/>
    <w:rsid w:val="005A43EB"/>
    <w:rsid w:val="005A488C"/>
    <w:rsid w:val="005A4BB3"/>
    <w:rsid w:val="005A7AE0"/>
    <w:rsid w:val="005B08BC"/>
    <w:rsid w:val="005B1134"/>
    <w:rsid w:val="005B15F0"/>
    <w:rsid w:val="005B1897"/>
    <w:rsid w:val="005B1AC0"/>
    <w:rsid w:val="005B272C"/>
    <w:rsid w:val="005B2E87"/>
    <w:rsid w:val="005B2F81"/>
    <w:rsid w:val="005B3074"/>
    <w:rsid w:val="005B367D"/>
    <w:rsid w:val="005B37AE"/>
    <w:rsid w:val="005B39CB"/>
    <w:rsid w:val="005B41B9"/>
    <w:rsid w:val="005B4ECE"/>
    <w:rsid w:val="005B6536"/>
    <w:rsid w:val="005C05E4"/>
    <w:rsid w:val="005C0E59"/>
    <w:rsid w:val="005C1550"/>
    <w:rsid w:val="005C20E8"/>
    <w:rsid w:val="005C3789"/>
    <w:rsid w:val="005C4B46"/>
    <w:rsid w:val="005C507A"/>
    <w:rsid w:val="005C65AD"/>
    <w:rsid w:val="005C6BE8"/>
    <w:rsid w:val="005C7047"/>
    <w:rsid w:val="005D0467"/>
    <w:rsid w:val="005D10B9"/>
    <w:rsid w:val="005D17CE"/>
    <w:rsid w:val="005D1D61"/>
    <w:rsid w:val="005D2002"/>
    <w:rsid w:val="005D22FC"/>
    <w:rsid w:val="005D2585"/>
    <w:rsid w:val="005D30DF"/>
    <w:rsid w:val="005D3686"/>
    <w:rsid w:val="005D3C8B"/>
    <w:rsid w:val="005D3E98"/>
    <w:rsid w:val="005D45AC"/>
    <w:rsid w:val="005D45C6"/>
    <w:rsid w:val="005D768D"/>
    <w:rsid w:val="005E0E45"/>
    <w:rsid w:val="005E1335"/>
    <w:rsid w:val="005E14F2"/>
    <w:rsid w:val="005E17BB"/>
    <w:rsid w:val="005E1A7C"/>
    <w:rsid w:val="005E29A8"/>
    <w:rsid w:val="005E315F"/>
    <w:rsid w:val="005E3BC9"/>
    <w:rsid w:val="005E407B"/>
    <w:rsid w:val="005E4172"/>
    <w:rsid w:val="005E4EDA"/>
    <w:rsid w:val="005E5810"/>
    <w:rsid w:val="005E59DF"/>
    <w:rsid w:val="005E620B"/>
    <w:rsid w:val="005E6216"/>
    <w:rsid w:val="005E7193"/>
    <w:rsid w:val="005E7968"/>
    <w:rsid w:val="005F0C39"/>
    <w:rsid w:val="005F10CA"/>
    <w:rsid w:val="005F1AC3"/>
    <w:rsid w:val="005F1BD8"/>
    <w:rsid w:val="005F2C2A"/>
    <w:rsid w:val="005F3B8D"/>
    <w:rsid w:val="005F51B2"/>
    <w:rsid w:val="005F7B28"/>
    <w:rsid w:val="00600423"/>
    <w:rsid w:val="00600D75"/>
    <w:rsid w:val="00602766"/>
    <w:rsid w:val="006031B1"/>
    <w:rsid w:val="0060485C"/>
    <w:rsid w:val="00605046"/>
    <w:rsid w:val="006055E0"/>
    <w:rsid w:val="00605670"/>
    <w:rsid w:val="0060792E"/>
    <w:rsid w:val="006106EA"/>
    <w:rsid w:val="00610A53"/>
    <w:rsid w:val="006118D1"/>
    <w:rsid w:val="00611BCD"/>
    <w:rsid w:val="006134A9"/>
    <w:rsid w:val="00613B82"/>
    <w:rsid w:val="00615CC6"/>
    <w:rsid w:val="006160BD"/>
    <w:rsid w:val="0061702A"/>
    <w:rsid w:val="00617BA1"/>
    <w:rsid w:val="00623FC5"/>
    <w:rsid w:val="00624A02"/>
    <w:rsid w:val="00624D00"/>
    <w:rsid w:val="00624D6C"/>
    <w:rsid w:val="0062548F"/>
    <w:rsid w:val="006263C2"/>
    <w:rsid w:val="00626B6B"/>
    <w:rsid w:val="00627153"/>
    <w:rsid w:val="00627320"/>
    <w:rsid w:val="006274BF"/>
    <w:rsid w:val="00627CCC"/>
    <w:rsid w:val="0063024D"/>
    <w:rsid w:val="0063130E"/>
    <w:rsid w:val="00634208"/>
    <w:rsid w:val="00635253"/>
    <w:rsid w:val="00635321"/>
    <w:rsid w:val="00635572"/>
    <w:rsid w:val="00636C73"/>
    <w:rsid w:val="0063752F"/>
    <w:rsid w:val="00641AAF"/>
    <w:rsid w:val="00641C81"/>
    <w:rsid w:val="00641D3B"/>
    <w:rsid w:val="006421C6"/>
    <w:rsid w:val="006434A7"/>
    <w:rsid w:val="00643599"/>
    <w:rsid w:val="00643E04"/>
    <w:rsid w:val="00643F6F"/>
    <w:rsid w:val="006446EC"/>
    <w:rsid w:val="00645C4B"/>
    <w:rsid w:val="0064681D"/>
    <w:rsid w:val="006472D8"/>
    <w:rsid w:val="006476F2"/>
    <w:rsid w:val="00647917"/>
    <w:rsid w:val="00647F26"/>
    <w:rsid w:val="0065156D"/>
    <w:rsid w:val="00651912"/>
    <w:rsid w:val="00651D5B"/>
    <w:rsid w:val="00652100"/>
    <w:rsid w:val="00652335"/>
    <w:rsid w:val="0065257C"/>
    <w:rsid w:val="00653063"/>
    <w:rsid w:val="006535EC"/>
    <w:rsid w:val="00653D82"/>
    <w:rsid w:val="00654B3C"/>
    <w:rsid w:val="00654C23"/>
    <w:rsid w:val="00654E25"/>
    <w:rsid w:val="00654F4D"/>
    <w:rsid w:val="00655108"/>
    <w:rsid w:val="00655334"/>
    <w:rsid w:val="006553BA"/>
    <w:rsid w:val="006554D3"/>
    <w:rsid w:val="00655BC4"/>
    <w:rsid w:val="00655EBE"/>
    <w:rsid w:val="00655F73"/>
    <w:rsid w:val="00660CB8"/>
    <w:rsid w:val="006620AE"/>
    <w:rsid w:val="00662539"/>
    <w:rsid w:val="00662BC1"/>
    <w:rsid w:val="00662F9A"/>
    <w:rsid w:val="00663429"/>
    <w:rsid w:val="006639C2"/>
    <w:rsid w:val="00663AB3"/>
    <w:rsid w:val="006665C4"/>
    <w:rsid w:val="00666A80"/>
    <w:rsid w:val="00667AEE"/>
    <w:rsid w:val="00667E8A"/>
    <w:rsid w:val="00671546"/>
    <w:rsid w:val="006715D3"/>
    <w:rsid w:val="0067166C"/>
    <w:rsid w:val="0067184B"/>
    <w:rsid w:val="00671F20"/>
    <w:rsid w:val="006720EE"/>
    <w:rsid w:val="006721EA"/>
    <w:rsid w:val="00672880"/>
    <w:rsid w:val="006734C1"/>
    <w:rsid w:val="00673A41"/>
    <w:rsid w:val="00673EC7"/>
    <w:rsid w:val="006741DC"/>
    <w:rsid w:val="00674A72"/>
    <w:rsid w:val="0067517F"/>
    <w:rsid w:val="006753F9"/>
    <w:rsid w:val="0067622D"/>
    <w:rsid w:val="006767FC"/>
    <w:rsid w:val="00676FBA"/>
    <w:rsid w:val="00677196"/>
    <w:rsid w:val="00677335"/>
    <w:rsid w:val="0067737D"/>
    <w:rsid w:val="006774BA"/>
    <w:rsid w:val="006775A0"/>
    <w:rsid w:val="00677EFC"/>
    <w:rsid w:val="00680B1B"/>
    <w:rsid w:val="00680CA3"/>
    <w:rsid w:val="00681108"/>
    <w:rsid w:val="00681983"/>
    <w:rsid w:val="0068336F"/>
    <w:rsid w:val="0068399E"/>
    <w:rsid w:val="00683E91"/>
    <w:rsid w:val="006844C0"/>
    <w:rsid w:val="00684F30"/>
    <w:rsid w:val="00685A09"/>
    <w:rsid w:val="006862FE"/>
    <w:rsid w:val="00686E7E"/>
    <w:rsid w:val="00690AB2"/>
    <w:rsid w:val="00692569"/>
    <w:rsid w:val="006925BA"/>
    <w:rsid w:val="00692A3B"/>
    <w:rsid w:val="00693AE4"/>
    <w:rsid w:val="00693CBF"/>
    <w:rsid w:val="0069542D"/>
    <w:rsid w:val="00695678"/>
    <w:rsid w:val="006960D0"/>
    <w:rsid w:val="006972C3"/>
    <w:rsid w:val="006972F2"/>
    <w:rsid w:val="0069789E"/>
    <w:rsid w:val="006A0B25"/>
    <w:rsid w:val="006A0E40"/>
    <w:rsid w:val="006A1B0F"/>
    <w:rsid w:val="006A1B58"/>
    <w:rsid w:val="006A215D"/>
    <w:rsid w:val="006A3FDE"/>
    <w:rsid w:val="006A472F"/>
    <w:rsid w:val="006A4BC7"/>
    <w:rsid w:val="006A4BF0"/>
    <w:rsid w:val="006A4D14"/>
    <w:rsid w:val="006A53D8"/>
    <w:rsid w:val="006A588B"/>
    <w:rsid w:val="006A659C"/>
    <w:rsid w:val="006A7D80"/>
    <w:rsid w:val="006B0A5C"/>
    <w:rsid w:val="006B1144"/>
    <w:rsid w:val="006B12A6"/>
    <w:rsid w:val="006B18A8"/>
    <w:rsid w:val="006B1C02"/>
    <w:rsid w:val="006B2199"/>
    <w:rsid w:val="006B2CAB"/>
    <w:rsid w:val="006B3C6C"/>
    <w:rsid w:val="006B488C"/>
    <w:rsid w:val="006B6848"/>
    <w:rsid w:val="006B6DA7"/>
    <w:rsid w:val="006B7228"/>
    <w:rsid w:val="006B7308"/>
    <w:rsid w:val="006B76AB"/>
    <w:rsid w:val="006C1448"/>
    <w:rsid w:val="006C18EF"/>
    <w:rsid w:val="006C218E"/>
    <w:rsid w:val="006C24EC"/>
    <w:rsid w:val="006C2AB8"/>
    <w:rsid w:val="006C3DC9"/>
    <w:rsid w:val="006C4E18"/>
    <w:rsid w:val="006C51E3"/>
    <w:rsid w:val="006C52DF"/>
    <w:rsid w:val="006C5497"/>
    <w:rsid w:val="006C5C46"/>
    <w:rsid w:val="006C5CEE"/>
    <w:rsid w:val="006C6A3F"/>
    <w:rsid w:val="006C73D5"/>
    <w:rsid w:val="006D0739"/>
    <w:rsid w:val="006D0875"/>
    <w:rsid w:val="006D1E2E"/>
    <w:rsid w:val="006D3400"/>
    <w:rsid w:val="006D4B26"/>
    <w:rsid w:val="006D4DE0"/>
    <w:rsid w:val="006D652A"/>
    <w:rsid w:val="006D6F92"/>
    <w:rsid w:val="006D730E"/>
    <w:rsid w:val="006D75BB"/>
    <w:rsid w:val="006E015A"/>
    <w:rsid w:val="006E01BD"/>
    <w:rsid w:val="006E0A6C"/>
    <w:rsid w:val="006E1463"/>
    <w:rsid w:val="006E1FAA"/>
    <w:rsid w:val="006E2C05"/>
    <w:rsid w:val="006E304C"/>
    <w:rsid w:val="006E31EF"/>
    <w:rsid w:val="006E36B7"/>
    <w:rsid w:val="006E431C"/>
    <w:rsid w:val="006E58B7"/>
    <w:rsid w:val="006E622A"/>
    <w:rsid w:val="006E668D"/>
    <w:rsid w:val="006E6D6B"/>
    <w:rsid w:val="006E7B5C"/>
    <w:rsid w:val="006E7C8F"/>
    <w:rsid w:val="006F019C"/>
    <w:rsid w:val="006F08A5"/>
    <w:rsid w:val="006F257A"/>
    <w:rsid w:val="006F2DDD"/>
    <w:rsid w:val="006F2F7E"/>
    <w:rsid w:val="006F34EE"/>
    <w:rsid w:val="006F5838"/>
    <w:rsid w:val="006F5C7F"/>
    <w:rsid w:val="006F61B8"/>
    <w:rsid w:val="006F7798"/>
    <w:rsid w:val="006F7AAF"/>
    <w:rsid w:val="00701A19"/>
    <w:rsid w:val="00701F46"/>
    <w:rsid w:val="00702981"/>
    <w:rsid w:val="00702F15"/>
    <w:rsid w:val="007039A9"/>
    <w:rsid w:val="00704C95"/>
    <w:rsid w:val="00705A7B"/>
    <w:rsid w:val="00706D16"/>
    <w:rsid w:val="0070788B"/>
    <w:rsid w:val="007107F7"/>
    <w:rsid w:val="00710B27"/>
    <w:rsid w:val="007111AB"/>
    <w:rsid w:val="007119CF"/>
    <w:rsid w:val="00712EF6"/>
    <w:rsid w:val="0071471F"/>
    <w:rsid w:val="00714A97"/>
    <w:rsid w:val="00714B4D"/>
    <w:rsid w:val="0071583B"/>
    <w:rsid w:val="00715863"/>
    <w:rsid w:val="00715E58"/>
    <w:rsid w:val="00716435"/>
    <w:rsid w:val="007179EE"/>
    <w:rsid w:val="00717C37"/>
    <w:rsid w:val="00720096"/>
    <w:rsid w:val="0072056B"/>
    <w:rsid w:val="0072091A"/>
    <w:rsid w:val="00720979"/>
    <w:rsid w:val="00720FC2"/>
    <w:rsid w:val="00721F3C"/>
    <w:rsid w:val="00722E99"/>
    <w:rsid w:val="007243F5"/>
    <w:rsid w:val="00725460"/>
    <w:rsid w:val="00726A8E"/>
    <w:rsid w:val="007274BA"/>
    <w:rsid w:val="0072767E"/>
    <w:rsid w:val="00727DB3"/>
    <w:rsid w:val="007305C3"/>
    <w:rsid w:val="007309C7"/>
    <w:rsid w:val="00731540"/>
    <w:rsid w:val="007324AF"/>
    <w:rsid w:val="0073365B"/>
    <w:rsid w:val="0073373D"/>
    <w:rsid w:val="00733848"/>
    <w:rsid w:val="00733887"/>
    <w:rsid w:val="0073396A"/>
    <w:rsid w:val="00733B7C"/>
    <w:rsid w:val="00733D67"/>
    <w:rsid w:val="0073498E"/>
    <w:rsid w:val="00734D25"/>
    <w:rsid w:val="00735E8E"/>
    <w:rsid w:val="0073733B"/>
    <w:rsid w:val="00740C34"/>
    <w:rsid w:val="00741C40"/>
    <w:rsid w:val="00741DAA"/>
    <w:rsid w:val="00742A99"/>
    <w:rsid w:val="00742C7C"/>
    <w:rsid w:val="00743538"/>
    <w:rsid w:val="00743A1D"/>
    <w:rsid w:val="00743DA9"/>
    <w:rsid w:val="0074456C"/>
    <w:rsid w:val="00745380"/>
    <w:rsid w:val="007457C4"/>
    <w:rsid w:val="00746268"/>
    <w:rsid w:val="007468EA"/>
    <w:rsid w:val="00746AF7"/>
    <w:rsid w:val="00746F9C"/>
    <w:rsid w:val="00747E76"/>
    <w:rsid w:val="00747F1F"/>
    <w:rsid w:val="007513B7"/>
    <w:rsid w:val="007518E9"/>
    <w:rsid w:val="007519E0"/>
    <w:rsid w:val="0075268C"/>
    <w:rsid w:val="0075488C"/>
    <w:rsid w:val="00754F2D"/>
    <w:rsid w:val="00757BBC"/>
    <w:rsid w:val="00757F47"/>
    <w:rsid w:val="00760107"/>
    <w:rsid w:val="00760A91"/>
    <w:rsid w:val="007621D0"/>
    <w:rsid w:val="00762EF9"/>
    <w:rsid w:val="007634F9"/>
    <w:rsid w:val="00763D2C"/>
    <w:rsid w:val="00764515"/>
    <w:rsid w:val="007645E2"/>
    <w:rsid w:val="00764808"/>
    <w:rsid w:val="00764BFD"/>
    <w:rsid w:val="00764CBA"/>
    <w:rsid w:val="00764ED8"/>
    <w:rsid w:val="0076503D"/>
    <w:rsid w:val="0076507D"/>
    <w:rsid w:val="00765245"/>
    <w:rsid w:val="00765A20"/>
    <w:rsid w:val="00765CB0"/>
    <w:rsid w:val="00766DC3"/>
    <w:rsid w:val="00767791"/>
    <w:rsid w:val="007679A9"/>
    <w:rsid w:val="0077307B"/>
    <w:rsid w:val="0077315A"/>
    <w:rsid w:val="00773D23"/>
    <w:rsid w:val="00774BFD"/>
    <w:rsid w:val="007760F7"/>
    <w:rsid w:val="00780833"/>
    <w:rsid w:val="00780880"/>
    <w:rsid w:val="00781179"/>
    <w:rsid w:val="0078268F"/>
    <w:rsid w:val="0078290C"/>
    <w:rsid w:val="00782AA0"/>
    <w:rsid w:val="00782B72"/>
    <w:rsid w:val="00782CAA"/>
    <w:rsid w:val="00782FC8"/>
    <w:rsid w:val="007835B0"/>
    <w:rsid w:val="007847C6"/>
    <w:rsid w:val="00784DC6"/>
    <w:rsid w:val="00785F28"/>
    <w:rsid w:val="00786CFA"/>
    <w:rsid w:val="0079066F"/>
    <w:rsid w:val="00790B8C"/>
    <w:rsid w:val="00790EB8"/>
    <w:rsid w:val="00791C33"/>
    <w:rsid w:val="00792075"/>
    <w:rsid w:val="00794AD7"/>
    <w:rsid w:val="007956CE"/>
    <w:rsid w:val="00797A0D"/>
    <w:rsid w:val="00797C00"/>
    <w:rsid w:val="00797DB4"/>
    <w:rsid w:val="007A023C"/>
    <w:rsid w:val="007A0CAA"/>
    <w:rsid w:val="007A106F"/>
    <w:rsid w:val="007A2843"/>
    <w:rsid w:val="007A28AF"/>
    <w:rsid w:val="007A3C45"/>
    <w:rsid w:val="007A4AA7"/>
    <w:rsid w:val="007A4B89"/>
    <w:rsid w:val="007A5EA3"/>
    <w:rsid w:val="007A5F69"/>
    <w:rsid w:val="007A6071"/>
    <w:rsid w:val="007A6AB2"/>
    <w:rsid w:val="007A711E"/>
    <w:rsid w:val="007B0420"/>
    <w:rsid w:val="007B0747"/>
    <w:rsid w:val="007B0810"/>
    <w:rsid w:val="007B0BEC"/>
    <w:rsid w:val="007B3905"/>
    <w:rsid w:val="007B394E"/>
    <w:rsid w:val="007B3995"/>
    <w:rsid w:val="007B5C7F"/>
    <w:rsid w:val="007B6614"/>
    <w:rsid w:val="007B6638"/>
    <w:rsid w:val="007B6877"/>
    <w:rsid w:val="007B6C89"/>
    <w:rsid w:val="007B6DB4"/>
    <w:rsid w:val="007B6DF0"/>
    <w:rsid w:val="007B6E4F"/>
    <w:rsid w:val="007B7865"/>
    <w:rsid w:val="007C02E8"/>
    <w:rsid w:val="007C0571"/>
    <w:rsid w:val="007C1142"/>
    <w:rsid w:val="007C1519"/>
    <w:rsid w:val="007C164F"/>
    <w:rsid w:val="007C191C"/>
    <w:rsid w:val="007C1C0E"/>
    <w:rsid w:val="007C1F01"/>
    <w:rsid w:val="007C2CD6"/>
    <w:rsid w:val="007C3943"/>
    <w:rsid w:val="007C5826"/>
    <w:rsid w:val="007C5CCC"/>
    <w:rsid w:val="007C62A1"/>
    <w:rsid w:val="007C66B3"/>
    <w:rsid w:val="007C7485"/>
    <w:rsid w:val="007C75CD"/>
    <w:rsid w:val="007C76B7"/>
    <w:rsid w:val="007D073A"/>
    <w:rsid w:val="007D161C"/>
    <w:rsid w:val="007D1D4B"/>
    <w:rsid w:val="007D34AF"/>
    <w:rsid w:val="007D36A9"/>
    <w:rsid w:val="007D3A68"/>
    <w:rsid w:val="007D3B61"/>
    <w:rsid w:val="007D523B"/>
    <w:rsid w:val="007D5636"/>
    <w:rsid w:val="007D5A26"/>
    <w:rsid w:val="007D6EF4"/>
    <w:rsid w:val="007D72A8"/>
    <w:rsid w:val="007D7D64"/>
    <w:rsid w:val="007E0E75"/>
    <w:rsid w:val="007E0ED8"/>
    <w:rsid w:val="007E18AC"/>
    <w:rsid w:val="007E2A21"/>
    <w:rsid w:val="007E2E20"/>
    <w:rsid w:val="007E3939"/>
    <w:rsid w:val="007E3FBA"/>
    <w:rsid w:val="007E3FC7"/>
    <w:rsid w:val="007E4092"/>
    <w:rsid w:val="007E419A"/>
    <w:rsid w:val="007E435F"/>
    <w:rsid w:val="007E52EC"/>
    <w:rsid w:val="007E57DD"/>
    <w:rsid w:val="007E5951"/>
    <w:rsid w:val="007E5B63"/>
    <w:rsid w:val="007E6B09"/>
    <w:rsid w:val="007E6DEB"/>
    <w:rsid w:val="007E6FB0"/>
    <w:rsid w:val="007F0CA6"/>
    <w:rsid w:val="007F0DA0"/>
    <w:rsid w:val="007F13AC"/>
    <w:rsid w:val="007F156C"/>
    <w:rsid w:val="007F17F6"/>
    <w:rsid w:val="007F25A3"/>
    <w:rsid w:val="007F292C"/>
    <w:rsid w:val="007F4DFD"/>
    <w:rsid w:val="007F57A4"/>
    <w:rsid w:val="007F6135"/>
    <w:rsid w:val="007F761E"/>
    <w:rsid w:val="007F7937"/>
    <w:rsid w:val="007F7C8A"/>
    <w:rsid w:val="007F7E99"/>
    <w:rsid w:val="007F7F7D"/>
    <w:rsid w:val="008012D1"/>
    <w:rsid w:val="008018CD"/>
    <w:rsid w:val="00801FAA"/>
    <w:rsid w:val="008020EB"/>
    <w:rsid w:val="00804374"/>
    <w:rsid w:val="0080539A"/>
    <w:rsid w:val="0080570B"/>
    <w:rsid w:val="0080586D"/>
    <w:rsid w:val="0080649B"/>
    <w:rsid w:val="00807F92"/>
    <w:rsid w:val="008101FF"/>
    <w:rsid w:val="00810515"/>
    <w:rsid w:val="0081082B"/>
    <w:rsid w:val="00811169"/>
    <w:rsid w:val="0081301B"/>
    <w:rsid w:val="008130D8"/>
    <w:rsid w:val="00813AC3"/>
    <w:rsid w:val="00813E9C"/>
    <w:rsid w:val="00813FC0"/>
    <w:rsid w:val="00815349"/>
    <w:rsid w:val="008155A7"/>
    <w:rsid w:val="008163B8"/>
    <w:rsid w:val="008204DE"/>
    <w:rsid w:val="00820B93"/>
    <w:rsid w:val="00820D2E"/>
    <w:rsid w:val="00821026"/>
    <w:rsid w:val="00821476"/>
    <w:rsid w:val="008219E1"/>
    <w:rsid w:val="00821C5E"/>
    <w:rsid w:val="008223FC"/>
    <w:rsid w:val="008231AE"/>
    <w:rsid w:val="00823389"/>
    <w:rsid w:val="008234AF"/>
    <w:rsid w:val="008236F6"/>
    <w:rsid w:val="00823772"/>
    <w:rsid w:val="0082383D"/>
    <w:rsid w:val="00824514"/>
    <w:rsid w:val="0082525C"/>
    <w:rsid w:val="00826241"/>
    <w:rsid w:val="00826CCB"/>
    <w:rsid w:val="00827B9B"/>
    <w:rsid w:val="0083023B"/>
    <w:rsid w:val="00830D1E"/>
    <w:rsid w:val="00831781"/>
    <w:rsid w:val="008325D0"/>
    <w:rsid w:val="00833667"/>
    <w:rsid w:val="0083493E"/>
    <w:rsid w:val="00834CBD"/>
    <w:rsid w:val="00836054"/>
    <w:rsid w:val="00836776"/>
    <w:rsid w:val="00836868"/>
    <w:rsid w:val="00836E77"/>
    <w:rsid w:val="00837691"/>
    <w:rsid w:val="00837909"/>
    <w:rsid w:val="00840314"/>
    <w:rsid w:val="0084071D"/>
    <w:rsid w:val="00840E45"/>
    <w:rsid w:val="00841A45"/>
    <w:rsid w:val="00841B8B"/>
    <w:rsid w:val="00841BC1"/>
    <w:rsid w:val="00841CE3"/>
    <w:rsid w:val="008421B8"/>
    <w:rsid w:val="00842729"/>
    <w:rsid w:val="00842E7E"/>
    <w:rsid w:val="008431CC"/>
    <w:rsid w:val="0084366D"/>
    <w:rsid w:val="00843E10"/>
    <w:rsid w:val="00844E84"/>
    <w:rsid w:val="00845170"/>
    <w:rsid w:val="0084543C"/>
    <w:rsid w:val="00845B6C"/>
    <w:rsid w:val="00846321"/>
    <w:rsid w:val="008474DB"/>
    <w:rsid w:val="00847699"/>
    <w:rsid w:val="00847F0B"/>
    <w:rsid w:val="00851083"/>
    <w:rsid w:val="0085121F"/>
    <w:rsid w:val="008512CA"/>
    <w:rsid w:val="00851EF2"/>
    <w:rsid w:val="00852B99"/>
    <w:rsid w:val="00852CB2"/>
    <w:rsid w:val="00853268"/>
    <w:rsid w:val="008546B7"/>
    <w:rsid w:val="00855E40"/>
    <w:rsid w:val="008569F5"/>
    <w:rsid w:val="008572D8"/>
    <w:rsid w:val="0085759F"/>
    <w:rsid w:val="00857796"/>
    <w:rsid w:val="0086005E"/>
    <w:rsid w:val="00860137"/>
    <w:rsid w:val="008605EE"/>
    <w:rsid w:val="008612BA"/>
    <w:rsid w:val="00861B29"/>
    <w:rsid w:val="00861BFB"/>
    <w:rsid w:val="00862298"/>
    <w:rsid w:val="00862FD5"/>
    <w:rsid w:val="00863D38"/>
    <w:rsid w:val="00863E7B"/>
    <w:rsid w:val="00864725"/>
    <w:rsid w:val="00864A82"/>
    <w:rsid w:val="00865E47"/>
    <w:rsid w:val="00866378"/>
    <w:rsid w:val="00866BE9"/>
    <w:rsid w:val="00867F61"/>
    <w:rsid w:val="00870454"/>
    <w:rsid w:val="00873254"/>
    <w:rsid w:val="00873F99"/>
    <w:rsid w:val="008744C7"/>
    <w:rsid w:val="00874BE4"/>
    <w:rsid w:val="00875224"/>
    <w:rsid w:val="00875C87"/>
    <w:rsid w:val="00876A47"/>
    <w:rsid w:val="00877A27"/>
    <w:rsid w:val="00877A48"/>
    <w:rsid w:val="00877F9A"/>
    <w:rsid w:val="008808AA"/>
    <w:rsid w:val="00880C6C"/>
    <w:rsid w:val="00880CD8"/>
    <w:rsid w:val="008811DE"/>
    <w:rsid w:val="008819B8"/>
    <w:rsid w:val="00881E29"/>
    <w:rsid w:val="008825AE"/>
    <w:rsid w:val="00882DBE"/>
    <w:rsid w:val="0088325C"/>
    <w:rsid w:val="0088377C"/>
    <w:rsid w:val="00883A60"/>
    <w:rsid w:val="00883D0E"/>
    <w:rsid w:val="0088408E"/>
    <w:rsid w:val="00885026"/>
    <w:rsid w:val="008860F3"/>
    <w:rsid w:val="00886281"/>
    <w:rsid w:val="008862B2"/>
    <w:rsid w:val="008864A3"/>
    <w:rsid w:val="008908BB"/>
    <w:rsid w:val="00890C09"/>
    <w:rsid w:val="008913C2"/>
    <w:rsid w:val="00891651"/>
    <w:rsid w:val="008917AC"/>
    <w:rsid w:val="00891945"/>
    <w:rsid w:val="0089203B"/>
    <w:rsid w:val="008934D2"/>
    <w:rsid w:val="00893D80"/>
    <w:rsid w:val="00894099"/>
    <w:rsid w:val="00894F3C"/>
    <w:rsid w:val="008954F1"/>
    <w:rsid w:val="00895833"/>
    <w:rsid w:val="00896182"/>
    <w:rsid w:val="008971DE"/>
    <w:rsid w:val="00897240"/>
    <w:rsid w:val="008973B4"/>
    <w:rsid w:val="00897B2B"/>
    <w:rsid w:val="00897F46"/>
    <w:rsid w:val="008A0674"/>
    <w:rsid w:val="008A0A40"/>
    <w:rsid w:val="008A0EEB"/>
    <w:rsid w:val="008A22F7"/>
    <w:rsid w:val="008A2A33"/>
    <w:rsid w:val="008A30EE"/>
    <w:rsid w:val="008A31AB"/>
    <w:rsid w:val="008A512A"/>
    <w:rsid w:val="008A6AFF"/>
    <w:rsid w:val="008A6D73"/>
    <w:rsid w:val="008B02CB"/>
    <w:rsid w:val="008B19AD"/>
    <w:rsid w:val="008B222E"/>
    <w:rsid w:val="008B2F4A"/>
    <w:rsid w:val="008B31A5"/>
    <w:rsid w:val="008B3684"/>
    <w:rsid w:val="008B3E71"/>
    <w:rsid w:val="008B3EA9"/>
    <w:rsid w:val="008B5130"/>
    <w:rsid w:val="008B5D10"/>
    <w:rsid w:val="008B6353"/>
    <w:rsid w:val="008B6AAF"/>
    <w:rsid w:val="008B75D9"/>
    <w:rsid w:val="008B7D96"/>
    <w:rsid w:val="008C096D"/>
    <w:rsid w:val="008C0EAC"/>
    <w:rsid w:val="008C1145"/>
    <w:rsid w:val="008C13BA"/>
    <w:rsid w:val="008C2639"/>
    <w:rsid w:val="008C2C7F"/>
    <w:rsid w:val="008C3196"/>
    <w:rsid w:val="008C4A9F"/>
    <w:rsid w:val="008C4CF6"/>
    <w:rsid w:val="008C6AA1"/>
    <w:rsid w:val="008C70C3"/>
    <w:rsid w:val="008C7C2E"/>
    <w:rsid w:val="008D03DF"/>
    <w:rsid w:val="008D0407"/>
    <w:rsid w:val="008D101F"/>
    <w:rsid w:val="008D1F72"/>
    <w:rsid w:val="008D2317"/>
    <w:rsid w:val="008D251E"/>
    <w:rsid w:val="008D29D9"/>
    <w:rsid w:val="008D2AF9"/>
    <w:rsid w:val="008D3C91"/>
    <w:rsid w:val="008D4726"/>
    <w:rsid w:val="008D5FE9"/>
    <w:rsid w:val="008D7DD1"/>
    <w:rsid w:val="008E17D8"/>
    <w:rsid w:val="008E2263"/>
    <w:rsid w:val="008E2346"/>
    <w:rsid w:val="008E278C"/>
    <w:rsid w:val="008E280A"/>
    <w:rsid w:val="008E3471"/>
    <w:rsid w:val="008E39C5"/>
    <w:rsid w:val="008E3B8A"/>
    <w:rsid w:val="008E3C85"/>
    <w:rsid w:val="008E3E4E"/>
    <w:rsid w:val="008E3EDA"/>
    <w:rsid w:val="008E4986"/>
    <w:rsid w:val="008E61F3"/>
    <w:rsid w:val="008E68D2"/>
    <w:rsid w:val="008E6C01"/>
    <w:rsid w:val="008E754F"/>
    <w:rsid w:val="008E7675"/>
    <w:rsid w:val="008F00B9"/>
    <w:rsid w:val="008F03AB"/>
    <w:rsid w:val="008F1673"/>
    <w:rsid w:val="008F18CB"/>
    <w:rsid w:val="008F1A91"/>
    <w:rsid w:val="008F1B45"/>
    <w:rsid w:val="008F206A"/>
    <w:rsid w:val="008F287D"/>
    <w:rsid w:val="008F3981"/>
    <w:rsid w:val="008F3E32"/>
    <w:rsid w:val="008F4148"/>
    <w:rsid w:val="008F474F"/>
    <w:rsid w:val="008F5781"/>
    <w:rsid w:val="008F59C3"/>
    <w:rsid w:val="008F654B"/>
    <w:rsid w:val="008F6988"/>
    <w:rsid w:val="008F6BEC"/>
    <w:rsid w:val="008F7898"/>
    <w:rsid w:val="009003DC"/>
    <w:rsid w:val="009005B4"/>
    <w:rsid w:val="00900B82"/>
    <w:rsid w:val="00900CAC"/>
    <w:rsid w:val="00901579"/>
    <w:rsid w:val="009023A0"/>
    <w:rsid w:val="00903638"/>
    <w:rsid w:val="009043B9"/>
    <w:rsid w:val="009050D9"/>
    <w:rsid w:val="009053D0"/>
    <w:rsid w:val="009054E7"/>
    <w:rsid w:val="009055AB"/>
    <w:rsid w:val="00905738"/>
    <w:rsid w:val="009061A4"/>
    <w:rsid w:val="009069A2"/>
    <w:rsid w:val="00906F13"/>
    <w:rsid w:val="00907255"/>
    <w:rsid w:val="00907337"/>
    <w:rsid w:val="00910627"/>
    <w:rsid w:val="00910C5B"/>
    <w:rsid w:val="009113FC"/>
    <w:rsid w:val="009114F2"/>
    <w:rsid w:val="00911CF3"/>
    <w:rsid w:val="00915A41"/>
    <w:rsid w:val="00915AA8"/>
    <w:rsid w:val="00915CB8"/>
    <w:rsid w:val="009164E9"/>
    <w:rsid w:val="009169D1"/>
    <w:rsid w:val="00916ED2"/>
    <w:rsid w:val="009175CD"/>
    <w:rsid w:val="009179CB"/>
    <w:rsid w:val="009200B6"/>
    <w:rsid w:val="009211DF"/>
    <w:rsid w:val="00921502"/>
    <w:rsid w:val="00921E26"/>
    <w:rsid w:val="00923B35"/>
    <w:rsid w:val="00924F12"/>
    <w:rsid w:val="00925A5D"/>
    <w:rsid w:val="00925D9F"/>
    <w:rsid w:val="00926966"/>
    <w:rsid w:val="00927C89"/>
    <w:rsid w:val="00927FCA"/>
    <w:rsid w:val="00930426"/>
    <w:rsid w:val="00930B84"/>
    <w:rsid w:val="009313C7"/>
    <w:rsid w:val="009314BD"/>
    <w:rsid w:val="009316C0"/>
    <w:rsid w:val="009318EE"/>
    <w:rsid w:val="00931E10"/>
    <w:rsid w:val="00932B7A"/>
    <w:rsid w:val="009330A8"/>
    <w:rsid w:val="00934A02"/>
    <w:rsid w:val="00936AEE"/>
    <w:rsid w:val="00936E37"/>
    <w:rsid w:val="00936FD0"/>
    <w:rsid w:val="00937581"/>
    <w:rsid w:val="00937E44"/>
    <w:rsid w:val="00941A8F"/>
    <w:rsid w:val="009428AB"/>
    <w:rsid w:val="00942BA1"/>
    <w:rsid w:val="00942D4D"/>
    <w:rsid w:val="00942E45"/>
    <w:rsid w:val="00943429"/>
    <w:rsid w:val="00943918"/>
    <w:rsid w:val="00943B58"/>
    <w:rsid w:val="0094578F"/>
    <w:rsid w:val="0094621E"/>
    <w:rsid w:val="00946545"/>
    <w:rsid w:val="00946C11"/>
    <w:rsid w:val="009472D5"/>
    <w:rsid w:val="0094734E"/>
    <w:rsid w:val="00947445"/>
    <w:rsid w:val="0094798C"/>
    <w:rsid w:val="00947C44"/>
    <w:rsid w:val="00947EA6"/>
    <w:rsid w:val="00950B13"/>
    <w:rsid w:val="00951251"/>
    <w:rsid w:val="00951D9D"/>
    <w:rsid w:val="0095215D"/>
    <w:rsid w:val="00952761"/>
    <w:rsid w:val="0095317E"/>
    <w:rsid w:val="0095341E"/>
    <w:rsid w:val="00953432"/>
    <w:rsid w:val="00953DAB"/>
    <w:rsid w:val="00955384"/>
    <w:rsid w:val="00955AE5"/>
    <w:rsid w:val="00955F69"/>
    <w:rsid w:val="009573E4"/>
    <w:rsid w:val="00957862"/>
    <w:rsid w:val="00957A73"/>
    <w:rsid w:val="00957AE0"/>
    <w:rsid w:val="00960AFF"/>
    <w:rsid w:val="00960D2D"/>
    <w:rsid w:val="00960D83"/>
    <w:rsid w:val="0096158C"/>
    <w:rsid w:val="0096183D"/>
    <w:rsid w:val="00961A93"/>
    <w:rsid w:val="00962759"/>
    <w:rsid w:val="00962A25"/>
    <w:rsid w:val="00963260"/>
    <w:rsid w:val="0096400D"/>
    <w:rsid w:val="00964979"/>
    <w:rsid w:val="00965C3D"/>
    <w:rsid w:val="009670E0"/>
    <w:rsid w:val="009678CA"/>
    <w:rsid w:val="00970971"/>
    <w:rsid w:val="00970E86"/>
    <w:rsid w:val="00970F23"/>
    <w:rsid w:val="00971383"/>
    <w:rsid w:val="00971A0F"/>
    <w:rsid w:val="00972F41"/>
    <w:rsid w:val="00973806"/>
    <w:rsid w:val="0097382E"/>
    <w:rsid w:val="00973D04"/>
    <w:rsid w:val="00973E77"/>
    <w:rsid w:val="00974A8F"/>
    <w:rsid w:val="0097609F"/>
    <w:rsid w:val="00977529"/>
    <w:rsid w:val="00977C48"/>
    <w:rsid w:val="00977FD1"/>
    <w:rsid w:val="009806FB"/>
    <w:rsid w:val="009807E4"/>
    <w:rsid w:val="009826AE"/>
    <w:rsid w:val="00982E8C"/>
    <w:rsid w:val="0098383D"/>
    <w:rsid w:val="00983889"/>
    <w:rsid w:val="009839AA"/>
    <w:rsid w:val="00983FFD"/>
    <w:rsid w:val="00984364"/>
    <w:rsid w:val="009843A0"/>
    <w:rsid w:val="00984E40"/>
    <w:rsid w:val="00985AF6"/>
    <w:rsid w:val="0098615C"/>
    <w:rsid w:val="00986809"/>
    <w:rsid w:val="00986ECB"/>
    <w:rsid w:val="009871DC"/>
    <w:rsid w:val="00987682"/>
    <w:rsid w:val="00990F59"/>
    <w:rsid w:val="009913BE"/>
    <w:rsid w:val="009914EF"/>
    <w:rsid w:val="00991970"/>
    <w:rsid w:val="00992627"/>
    <w:rsid w:val="00993048"/>
    <w:rsid w:val="0099446B"/>
    <w:rsid w:val="00994D58"/>
    <w:rsid w:val="00995D47"/>
    <w:rsid w:val="009969CD"/>
    <w:rsid w:val="009A18F3"/>
    <w:rsid w:val="009A2191"/>
    <w:rsid w:val="009A3F93"/>
    <w:rsid w:val="009A5A14"/>
    <w:rsid w:val="009A6A8E"/>
    <w:rsid w:val="009A7DC4"/>
    <w:rsid w:val="009B04A5"/>
    <w:rsid w:val="009B1065"/>
    <w:rsid w:val="009B1F41"/>
    <w:rsid w:val="009B2F26"/>
    <w:rsid w:val="009B4A9C"/>
    <w:rsid w:val="009B563A"/>
    <w:rsid w:val="009B5901"/>
    <w:rsid w:val="009B67C6"/>
    <w:rsid w:val="009B6B82"/>
    <w:rsid w:val="009C0229"/>
    <w:rsid w:val="009C21E7"/>
    <w:rsid w:val="009C29F4"/>
    <w:rsid w:val="009C48C9"/>
    <w:rsid w:val="009C4D2B"/>
    <w:rsid w:val="009C5392"/>
    <w:rsid w:val="009C5596"/>
    <w:rsid w:val="009C5C7B"/>
    <w:rsid w:val="009C5CF2"/>
    <w:rsid w:val="009C6F41"/>
    <w:rsid w:val="009C795B"/>
    <w:rsid w:val="009C7BE0"/>
    <w:rsid w:val="009D10A2"/>
    <w:rsid w:val="009D18CC"/>
    <w:rsid w:val="009D221A"/>
    <w:rsid w:val="009D25AF"/>
    <w:rsid w:val="009D284B"/>
    <w:rsid w:val="009D2C9D"/>
    <w:rsid w:val="009D2F5A"/>
    <w:rsid w:val="009D375E"/>
    <w:rsid w:val="009D43B5"/>
    <w:rsid w:val="009D4D4F"/>
    <w:rsid w:val="009D5430"/>
    <w:rsid w:val="009D660F"/>
    <w:rsid w:val="009D6FE0"/>
    <w:rsid w:val="009D71FD"/>
    <w:rsid w:val="009D720B"/>
    <w:rsid w:val="009D7C66"/>
    <w:rsid w:val="009D7DE3"/>
    <w:rsid w:val="009E019C"/>
    <w:rsid w:val="009E07C5"/>
    <w:rsid w:val="009E132B"/>
    <w:rsid w:val="009E3BF0"/>
    <w:rsid w:val="009E3C36"/>
    <w:rsid w:val="009E599C"/>
    <w:rsid w:val="009E59EF"/>
    <w:rsid w:val="009E679C"/>
    <w:rsid w:val="009E6CD8"/>
    <w:rsid w:val="009E723E"/>
    <w:rsid w:val="009E78C8"/>
    <w:rsid w:val="009F003B"/>
    <w:rsid w:val="009F08DC"/>
    <w:rsid w:val="009F0DA4"/>
    <w:rsid w:val="009F159F"/>
    <w:rsid w:val="009F1DEF"/>
    <w:rsid w:val="009F23CE"/>
    <w:rsid w:val="009F24D1"/>
    <w:rsid w:val="009F29B7"/>
    <w:rsid w:val="009F46FB"/>
    <w:rsid w:val="009F561D"/>
    <w:rsid w:val="009F56BB"/>
    <w:rsid w:val="009F5C45"/>
    <w:rsid w:val="009F638B"/>
    <w:rsid w:val="009F758F"/>
    <w:rsid w:val="00A005CB"/>
    <w:rsid w:val="00A00AEF"/>
    <w:rsid w:val="00A01B9F"/>
    <w:rsid w:val="00A01D24"/>
    <w:rsid w:val="00A01E36"/>
    <w:rsid w:val="00A0285E"/>
    <w:rsid w:val="00A0325C"/>
    <w:rsid w:val="00A04EA3"/>
    <w:rsid w:val="00A05C38"/>
    <w:rsid w:val="00A06047"/>
    <w:rsid w:val="00A06637"/>
    <w:rsid w:val="00A07681"/>
    <w:rsid w:val="00A07780"/>
    <w:rsid w:val="00A07C78"/>
    <w:rsid w:val="00A10486"/>
    <w:rsid w:val="00A10F6B"/>
    <w:rsid w:val="00A11B5C"/>
    <w:rsid w:val="00A121C5"/>
    <w:rsid w:val="00A12588"/>
    <w:rsid w:val="00A129EB"/>
    <w:rsid w:val="00A14081"/>
    <w:rsid w:val="00A14EEB"/>
    <w:rsid w:val="00A2039F"/>
    <w:rsid w:val="00A204CF"/>
    <w:rsid w:val="00A20912"/>
    <w:rsid w:val="00A20B5D"/>
    <w:rsid w:val="00A21A4F"/>
    <w:rsid w:val="00A21A9F"/>
    <w:rsid w:val="00A21ACD"/>
    <w:rsid w:val="00A241E0"/>
    <w:rsid w:val="00A24FF4"/>
    <w:rsid w:val="00A2509D"/>
    <w:rsid w:val="00A25893"/>
    <w:rsid w:val="00A25D55"/>
    <w:rsid w:val="00A25F4A"/>
    <w:rsid w:val="00A261D9"/>
    <w:rsid w:val="00A269CE"/>
    <w:rsid w:val="00A26CA9"/>
    <w:rsid w:val="00A26FEE"/>
    <w:rsid w:val="00A2700D"/>
    <w:rsid w:val="00A27542"/>
    <w:rsid w:val="00A27754"/>
    <w:rsid w:val="00A27C06"/>
    <w:rsid w:val="00A302AB"/>
    <w:rsid w:val="00A312EA"/>
    <w:rsid w:val="00A31A0F"/>
    <w:rsid w:val="00A31B26"/>
    <w:rsid w:val="00A31EAF"/>
    <w:rsid w:val="00A32A5A"/>
    <w:rsid w:val="00A338AD"/>
    <w:rsid w:val="00A339B2"/>
    <w:rsid w:val="00A33CE3"/>
    <w:rsid w:val="00A33DE8"/>
    <w:rsid w:val="00A33F24"/>
    <w:rsid w:val="00A34073"/>
    <w:rsid w:val="00A3432E"/>
    <w:rsid w:val="00A34601"/>
    <w:rsid w:val="00A34ED1"/>
    <w:rsid w:val="00A34FC5"/>
    <w:rsid w:val="00A35280"/>
    <w:rsid w:val="00A35D1E"/>
    <w:rsid w:val="00A3615B"/>
    <w:rsid w:val="00A3779D"/>
    <w:rsid w:val="00A414FF"/>
    <w:rsid w:val="00A420BB"/>
    <w:rsid w:val="00A42228"/>
    <w:rsid w:val="00A42FFC"/>
    <w:rsid w:val="00A4388D"/>
    <w:rsid w:val="00A4396A"/>
    <w:rsid w:val="00A44E8E"/>
    <w:rsid w:val="00A45030"/>
    <w:rsid w:val="00A453CC"/>
    <w:rsid w:val="00A45A7F"/>
    <w:rsid w:val="00A45B66"/>
    <w:rsid w:val="00A46BAD"/>
    <w:rsid w:val="00A47491"/>
    <w:rsid w:val="00A474F4"/>
    <w:rsid w:val="00A4792F"/>
    <w:rsid w:val="00A47A46"/>
    <w:rsid w:val="00A47E2C"/>
    <w:rsid w:val="00A50391"/>
    <w:rsid w:val="00A506AA"/>
    <w:rsid w:val="00A50E31"/>
    <w:rsid w:val="00A52373"/>
    <w:rsid w:val="00A526AB"/>
    <w:rsid w:val="00A52AA8"/>
    <w:rsid w:val="00A52E51"/>
    <w:rsid w:val="00A53198"/>
    <w:rsid w:val="00A53D76"/>
    <w:rsid w:val="00A544B6"/>
    <w:rsid w:val="00A54D5C"/>
    <w:rsid w:val="00A5550B"/>
    <w:rsid w:val="00A56079"/>
    <w:rsid w:val="00A56176"/>
    <w:rsid w:val="00A56579"/>
    <w:rsid w:val="00A569EA"/>
    <w:rsid w:val="00A574E6"/>
    <w:rsid w:val="00A62DFC"/>
    <w:rsid w:val="00A6445C"/>
    <w:rsid w:val="00A64669"/>
    <w:rsid w:val="00A65394"/>
    <w:rsid w:val="00A66188"/>
    <w:rsid w:val="00A66326"/>
    <w:rsid w:val="00A66895"/>
    <w:rsid w:val="00A67728"/>
    <w:rsid w:val="00A700F7"/>
    <w:rsid w:val="00A7065F"/>
    <w:rsid w:val="00A72340"/>
    <w:rsid w:val="00A72952"/>
    <w:rsid w:val="00A736C3"/>
    <w:rsid w:val="00A74326"/>
    <w:rsid w:val="00A7451A"/>
    <w:rsid w:val="00A749D3"/>
    <w:rsid w:val="00A74BE8"/>
    <w:rsid w:val="00A75389"/>
    <w:rsid w:val="00A75961"/>
    <w:rsid w:val="00A763C7"/>
    <w:rsid w:val="00A76CE0"/>
    <w:rsid w:val="00A774A5"/>
    <w:rsid w:val="00A77AAC"/>
    <w:rsid w:val="00A77AE7"/>
    <w:rsid w:val="00A77DB6"/>
    <w:rsid w:val="00A8001B"/>
    <w:rsid w:val="00A808A6"/>
    <w:rsid w:val="00A80DEA"/>
    <w:rsid w:val="00A82F33"/>
    <w:rsid w:val="00A832A1"/>
    <w:rsid w:val="00A84532"/>
    <w:rsid w:val="00A855DC"/>
    <w:rsid w:val="00A85914"/>
    <w:rsid w:val="00A8656B"/>
    <w:rsid w:val="00A865B9"/>
    <w:rsid w:val="00A873E7"/>
    <w:rsid w:val="00A8746E"/>
    <w:rsid w:val="00A878E3"/>
    <w:rsid w:val="00A87D5C"/>
    <w:rsid w:val="00A87F8E"/>
    <w:rsid w:val="00A90C2C"/>
    <w:rsid w:val="00A9147A"/>
    <w:rsid w:val="00A93070"/>
    <w:rsid w:val="00A93A15"/>
    <w:rsid w:val="00A9429A"/>
    <w:rsid w:val="00A952E8"/>
    <w:rsid w:val="00A95353"/>
    <w:rsid w:val="00A95CD3"/>
    <w:rsid w:val="00A95EC0"/>
    <w:rsid w:val="00A961C5"/>
    <w:rsid w:val="00A96B86"/>
    <w:rsid w:val="00A97607"/>
    <w:rsid w:val="00AA08F9"/>
    <w:rsid w:val="00AA0EA7"/>
    <w:rsid w:val="00AA0FD7"/>
    <w:rsid w:val="00AA1CA8"/>
    <w:rsid w:val="00AA1EB6"/>
    <w:rsid w:val="00AA2610"/>
    <w:rsid w:val="00AA2A75"/>
    <w:rsid w:val="00AA2ADE"/>
    <w:rsid w:val="00AA2CC4"/>
    <w:rsid w:val="00AA2D5C"/>
    <w:rsid w:val="00AA376C"/>
    <w:rsid w:val="00AA37C3"/>
    <w:rsid w:val="00AA42AA"/>
    <w:rsid w:val="00AA447C"/>
    <w:rsid w:val="00AA55FE"/>
    <w:rsid w:val="00AA5C59"/>
    <w:rsid w:val="00AA6522"/>
    <w:rsid w:val="00AA6A40"/>
    <w:rsid w:val="00AA6B05"/>
    <w:rsid w:val="00AA78E8"/>
    <w:rsid w:val="00AA7FCF"/>
    <w:rsid w:val="00AB1C3C"/>
    <w:rsid w:val="00AB2117"/>
    <w:rsid w:val="00AB2D1B"/>
    <w:rsid w:val="00AB41B4"/>
    <w:rsid w:val="00AB47E2"/>
    <w:rsid w:val="00AB4CE7"/>
    <w:rsid w:val="00AB4D69"/>
    <w:rsid w:val="00AB5E89"/>
    <w:rsid w:val="00AC0B59"/>
    <w:rsid w:val="00AC1CF6"/>
    <w:rsid w:val="00AC2648"/>
    <w:rsid w:val="00AC4DEC"/>
    <w:rsid w:val="00AC53E1"/>
    <w:rsid w:val="00AC54DA"/>
    <w:rsid w:val="00AC56A5"/>
    <w:rsid w:val="00AC62C0"/>
    <w:rsid w:val="00AC701E"/>
    <w:rsid w:val="00AC718E"/>
    <w:rsid w:val="00AC722C"/>
    <w:rsid w:val="00AC7B80"/>
    <w:rsid w:val="00AC7D6E"/>
    <w:rsid w:val="00AD0196"/>
    <w:rsid w:val="00AD13C4"/>
    <w:rsid w:val="00AD14D4"/>
    <w:rsid w:val="00AD155C"/>
    <w:rsid w:val="00AD3090"/>
    <w:rsid w:val="00AD31E9"/>
    <w:rsid w:val="00AD3FEF"/>
    <w:rsid w:val="00AD44DE"/>
    <w:rsid w:val="00AD59FF"/>
    <w:rsid w:val="00AD5E2E"/>
    <w:rsid w:val="00AD73A8"/>
    <w:rsid w:val="00AD7C0D"/>
    <w:rsid w:val="00AE06CA"/>
    <w:rsid w:val="00AE18CB"/>
    <w:rsid w:val="00AE1BA6"/>
    <w:rsid w:val="00AE2271"/>
    <w:rsid w:val="00AE3083"/>
    <w:rsid w:val="00AE3C0A"/>
    <w:rsid w:val="00AE3DBB"/>
    <w:rsid w:val="00AE60C2"/>
    <w:rsid w:val="00AE610D"/>
    <w:rsid w:val="00AE6F6A"/>
    <w:rsid w:val="00AF08CD"/>
    <w:rsid w:val="00AF0EE0"/>
    <w:rsid w:val="00AF193F"/>
    <w:rsid w:val="00AF1FFC"/>
    <w:rsid w:val="00AF29E6"/>
    <w:rsid w:val="00AF3257"/>
    <w:rsid w:val="00AF4449"/>
    <w:rsid w:val="00AF5672"/>
    <w:rsid w:val="00AF5841"/>
    <w:rsid w:val="00AF66F9"/>
    <w:rsid w:val="00AF7882"/>
    <w:rsid w:val="00AF7B40"/>
    <w:rsid w:val="00B0029F"/>
    <w:rsid w:val="00B003B6"/>
    <w:rsid w:val="00B00D35"/>
    <w:rsid w:val="00B015B1"/>
    <w:rsid w:val="00B019FA"/>
    <w:rsid w:val="00B02024"/>
    <w:rsid w:val="00B02968"/>
    <w:rsid w:val="00B030B0"/>
    <w:rsid w:val="00B04160"/>
    <w:rsid w:val="00B0431A"/>
    <w:rsid w:val="00B04505"/>
    <w:rsid w:val="00B05B5B"/>
    <w:rsid w:val="00B06065"/>
    <w:rsid w:val="00B06697"/>
    <w:rsid w:val="00B068A9"/>
    <w:rsid w:val="00B06A08"/>
    <w:rsid w:val="00B07383"/>
    <w:rsid w:val="00B079F0"/>
    <w:rsid w:val="00B101FD"/>
    <w:rsid w:val="00B1053F"/>
    <w:rsid w:val="00B108F1"/>
    <w:rsid w:val="00B10E9C"/>
    <w:rsid w:val="00B10FF0"/>
    <w:rsid w:val="00B12574"/>
    <w:rsid w:val="00B12730"/>
    <w:rsid w:val="00B134AA"/>
    <w:rsid w:val="00B15867"/>
    <w:rsid w:val="00B159C6"/>
    <w:rsid w:val="00B1645C"/>
    <w:rsid w:val="00B168DB"/>
    <w:rsid w:val="00B1692D"/>
    <w:rsid w:val="00B17132"/>
    <w:rsid w:val="00B2110E"/>
    <w:rsid w:val="00B21489"/>
    <w:rsid w:val="00B21C0B"/>
    <w:rsid w:val="00B21D46"/>
    <w:rsid w:val="00B222BE"/>
    <w:rsid w:val="00B2283E"/>
    <w:rsid w:val="00B22B60"/>
    <w:rsid w:val="00B248C3"/>
    <w:rsid w:val="00B251E6"/>
    <w:rsid w:val="00B278DF"/>
    <w:rsid w:val="00B27C4C"/>
    <w:rsid w:val="00B27E98"/>
    <w:rsid w:val="00B31419"/>
    <w:rsid w:val="00B31D3D"/>
    <w:rsid w:val="00B32B87"/>
    <w:rsid w:val="00B32D9D"/>
    <w:rsid w:val="00B3343F"/>
    <w:rsid w:val="00B352CB"/>
    <w:rsid w:val="00B35920"/>
    <w:rsid w:val="00B35B54"/>
    <w:rsid w:val="00B36102"/>
    <w:rsid w:val="00B36C9C"/>
    <w:rsid w:val="00B37B2D"/>
    <w:rsid w:val="00B37DAD"/>
    <w:rsid w:val="00B4002A"/>
    <w:rsid w:val="00B41E79"/>
    <w:rsid w:val="00B431E9"/>
    <w:rsid w:val="00B44767"/>
    <w:rsid w:val="00B44E6D"/>
    <w:rsid w:val="00B44FEF"/>
    <w:rsid w:val="00B4532C"/>
    <w:rsid w:val="00B459A9"/>
    <w:rsid w:val="00B45B8F"/>
    <w:rsid w:val="00B47539"/>
    <w:rsid w:val="00B505E7"/>
    <w:rsid w:val="00B50636"/>
    <w:rsid w:val="00B5098C"/>
    <w:rsid w:val="00B50C3B"/>
    <w:rsid w:val="00B515A2"/>
    <w:rsid w:val="00B52A0E"/>
    <w:rsid w:val="00B52D2D"/>
    <w:rsid w:val="00B545AA"/>
    <w:rsid w:val="00B568F1"/>
    <w:rsid w:val="00B57971"/>
    <w:rsid w:val="00B57BE0"/>
    <w:rsid w:val="00B60072"/>
    <w:rsid w:val="00B60E77"/>
    <w:rsid w:val="00B6340E"/>
    <w:rsid w:val="00B63A31"/>
    <w:rsid w:val="00B63BEC"/>
    <w:rsid w:val="00B63C4F"/>
    <w:rsid w:val="00B642F4"/>
    <w:rsid w:val="00B64489"/>
    <w:rsid w:val="00B64530"/>
    <w:rsid w:val="00B6554F"/>
    <w:rsid w:val="00B657EB"/>
    <w:rsid w:val="00B65BD3"/>
    <w:rsid w:val="00B65FB8"/>
    <w:rsid w:val="00B66646"/>
    <w:rsid w:val="00B67926"/>
    <w:rsid w:val="00B6796A"/>
    <w:rsid w:val="00B71B51"/>
    <w:rsid w:val="00B72A8A"/>
    <w:rsid w:val="00B73F3C"/>
    <w:rsid w:val="00B73F9C"/>
    <w:rsid w:val="00B75A60"/>
    <w:rsid w:val="00B75EFC"/>
    <w:rsid w:val="00B7681B"/>
    <w:rsid w:val="00B76BC1"/>
    <w:rsid w:val="00B800B1"/>
    <w:rsid w:val="00B80786"/>
    <w:rsid w:val="00B81235"/>
    <w:rsid w:val="00B81631"/>
    <w:rsid w:val="00B8175C"/>
    <w:rsid w:val="00B82801"/>
    <w:rsid w:val="00B83114"/>
    <w:rsid w:val="00B839DE"/>
    <w:rsid w:val="00B847BD"/>
    <w:rsid w:val="00B84932"/>
    <w:rsid w:val="00B8505C"/>
    <w:rsid w:val="00B85D79"/>
    <w:rsid w:val="00B85F49"/>
    <w:rsid w:val="00B86C81"/>
    <w:rsid w:val="00B86DCE"/>
    <w:rsid w:val="00B875E1"/>
    <w:rsid w:val="00B878BA"/>
    <w:rsid w:val="00B87D00"/>
    <w:rsid w:val="00B902B9"/>
    <w:rsid w:val="00B90764"/>
    <w:rsid w:val="00B90E26"/>
    <w:rsid w:val="00B91370"/>
    <w:rsid w:val="00B927A9"/>
    <w:rsid w:val="00B92897"/>
    <w:rsid w:val="00B928BF"/>
    <w:rsid w:val="00B92DFD"/>
    <w:rsid w:val="00B92E1F"/>
    <w:rsid w:val="00B92F38"/>
    <w:rsid w:val="00B93D26"/>
    <w:rsid w:val="00B94994"/>
    <w:rsid w:val="00B950A7"/>
    <w:rsid w:val="00B9524C"/>
    <w:rsid w:val="00B9642C"/>
    <w:rsid w:val="00B97832"/>
    <w:rsid w:val="00B97D7A"/>
    <w:rsid w:val="00BA1140"/>
    <w:rsid w:val="00BA15B7"/>
    <w:rsid w:val="00BA17FA"/>
    <w:rsid w:val="00BA1C59"/>
    <w:rsid w:val="00BA249C"/>
    <w:rsid w:val="00BA28F0"/>
    <w:rsid w:val="00BA2E04"/>
    <w:rsid w:val="00BA33EA"/>
    <w:rsid w:val="00BA42AC"/>
    <w:rsid w:val="00BA48A1"/>
    <w:rsid w:val="00BA50CD"/>
    <w:rsid w:val="00BA52FF"/>
    <w:rsid w:val="00BA59FC"/>
    <w:rsid w:val="00BA6236"/>
    <w:rsid w:val="00BA72B4"/>
    <w:rsid w:val="00BA7EF1"/>
    <w:rsid w:val="00BB16AC"/>
    <w:rsid w:val="00BB226A"/>
    <w:rsid w:val="00BB2430"/>
    <w:rsid w:val="00BB25DF"/>
    <w:rsid w:val="00BB2EDF"/>
    <w:rsid w:val="00BB47EF"/>
    <w:rsid w:val="00BB51F4"/>
    <w:rsid w:val="00BB54B9"/>
    <w:rsid w:val="00BB5A06"/>
    <w:rsid w:val="00BB6144"/>
    <w:rsid w:val="00BB66CF"/>
    <w:rsid w:val="00BB726E"/>
    <w:rsid w:val="00BC05CC"/>
    <w:rsid w:val="00BC158A"/>
    <w:rsid w:val="00BC1749"/>
    <w:rsid w:val="00BC18EB"/>
    <w:rsid w:val="00BC1AC3"/>
    <w:rsid w:val="00BC1B92"/>
    <w:rsid w:val="00BC1DE0"/>
    <w:rsid w:val="00BC2778"/>
    <w:rsid w:val="00BC2781"/>
    <w:rsid w:val="00BC305E"/>
    <w:rsid w:val="00BC4AEE"/>
    <w:rsid w:val="00BC4EFF"/>
    <w:rsid w:val="00BC53D9"/>
    <w:rsid w:val="00BC5749"/>
    <w:rsid w:val="00BC643F"/>
    <w:rsid w:val="00BC6776"/>
    <w:rsid w:val="00BC6E15"/>
    <w:rsid w:val="00BC74B1"/>
    <w:rsid w:val="00BC7CBD"/>
    <w:rsid w:val="00BD06BF"/>
    <w:rsid w:val="00BD06CE"/>
    <w:rsid w:val="00BD09BA"/>
    <w:rsid w:val="00BD1057"/>
    <w:rsid w:val="00BD12B2"/>
    <w:rsid w:val="00BD1E2B"/>
    <w:rsid w:val="00BD2794"/>
    <w:rsid w:val="00BD4612"/>
    <w:rsid w:val="00BD4A50"/>
    <w:rsid w:val="00BD5476"/>
    <w:rsid w:val="00BD63A2"/>
    <w:rsid w:val="00BD679C"/>
    <w:rsid w:val="00BE1B5C"/>
    <w:rsid w:val="00BE1CC8"/>
    <w:rsid w:val="00BE2148"/>
    <w:rsid w:val="00BE23A2"/>
    <w:rsid w:val="00BE28E7"/>
    <w:rsid w:val="00BE39F9"/>
    <w:rsid w:val="00BE541C"/>
    <w:rsid w:val="00BE57C4"/>
    <w:rsid w:val="00BE5FA2"/>
    <w:rsid w:val="00BE6533"/>
    <w:rsid w:val="00BE6672"/>
    <w:rsid w:val="00BE68AE"/>
    <w:rsid w:val="00BE7836"/>
    <w:rsid w:val="00BE7DFF"/>
    <w:rsid w:val="00BF0033"/>
    <w:rsid w:val="00BF03A5"/>
    <w:rsid w:val="00BF077D"/>
    <w:rsid w:val="00BF1134"/>
    <w:rsid w:val="00BF263B"/>
    <w:rsid w:val="00BF2802"/>
    <w:rsid w:val="00BF30E6"/>
    <w:rsid w:val="00BF33C0"/>
    <w:rsid w:val="00BF49CB"/>
    <w:rsid w:val="00BF4FCE"/>
    <w:rsid w:val="00BF505F"/>
    <w:rsid w:val="00BF69BE"/>
    <w:rsid w:val="00BF6CF3"/>
    <w:rsid w:val="00BF74DD"/>
    <w:rsid w:val="00C0020B"/>
    <w:rsid w:val="00C006DA"/>
    <w:rsid w:val="00C0120D"/>
    <w:rsid w:val="00C0134B"/>
    <w:rsid w:val="00C0157E"/>
    <w:rsid w:val="00C0191F"/>
    <w:rsid w:val="00C01BAB"/>
    <w:rsid w:val="00C01EC0"/>
    <w:rsid w:val="00C02A72"/>
    <w:rsid w:val="00C039EE"/>
    <w:rsid w:val="00C03B6A"/>
    <w:rsid w:val="00C04236"/>
    <w:rsid w:val="00C05521"/>
    <w:rsid w:val="00C05F9A"/>
    <w:rsid w:val="00C0713E"/>
    <w:rsid w:val="00C0794F"/>
    <w:rsid w:val="00C10E10"/>
    <w:rsid w:val="00C121CD"/>
    <w:rsid w:val="00C13540"/>
    <w:rsid w:val="00C14F1C"/>
    <w:rsid w:val="00C16729"/>
    <w:rsid w:val="00C1696B"/>
    <w:rsid w:val="00C16D6D"/>
    <w:rsid w:val="00C17025"/>
    <w:rsid w:val="00C17291"/>
    <w:rsid w:val="00C17C31"/>
    <w:rsid w:val="00C2023B"/>
    <w:rsid w:val="00C20962"/>
    <w:rsid w:val="00C2186D"/>
    <w:rsid w:val="00C21DF2"/>
    <w:rsid w:val="00C22292"/>
    <w:rsid w:val="00C22A1A"/>
    <w:rsid w:val="00C25C1B"/>
    <w:rsid w:val="00C261C2"/>
    <w:rsid w:val="00C261D6"/>
    <w:rsid w:val="00C2671E"/>
    <w:rsid w:val="00C26D54"/>
    <w:rsid w:val="00C27FA0"/>
    <w:rsid w:val="00C27FE8"/>
    <w:rsid w:val="00C31AF3"/>
    <w:rsid w:val="00C326F2"/>
    <w:rsid w:val="00C341FF"/>
    <w:rsid w:val="00C36184"/>
    <w:rsid w:val="00C3620B"/>
    <w:rsid w:val="00C401D8"/>
    <w:rsid w:val="00C40A2C"/>
    <w:rsid w:val="00C41F18"/>
    <w:rsid w:val="00C431B8"/>
    <w:rsid w:val="00C433D3"/>
    <w:rsid w:val="00C43857"/>
    <w:rsid w:val="00C44291"/>
    <w:rsid w:val="00C44454"/>
    <w:rsid w:val="00C45A94"/>
    <w:rsid w:val="00C45FDC"/>
    <w:rsid w:val="00C46110"/>
    <w:rsid w:val="00C46605"/>
    <w:rsid w:val="00C47ED7"/>
    <w:rsid w:val="00C50990"/>
    <w:rsid w:val="00C50A10"/>
    <w:rsid w:val="00C50D1B"/>
    <w:rsid w:val="00C510F2"/>
    <w:rsid w:val="00C51E1C"/>
    <w:rsid w:val="00C531E7"/>
    <w:rsid w:val="00C538A0"/>
    <w:rsid w:val="00C54472"/>
    <w:rsid w:val="00C555EC"/>
    <w:rsid w:val="00C557A1"/>
    <w:rsid w:val="00C567F4"/>
    <w:rsid w:val="00C572BB"/>
    <w:rsid w:val="00C57457"/>
    <w:rsid w:val="00C57ED5"/>
    <w:rsid w:val="00C6020E"/>
    <w:rsid w:val="00C613A8"/>
    <w:rsid w:val="00C61A27"/>
    <w:rsid w:val="00C61CF1"/>
    <w:rsid w:val="00C62211"/>
    <w:rsid w:val="00C6260E"/>
    <w:rsid w:val="00C62784"/>
    <w:rsid w:val="00C6281F"/>
    <w:rsid w:val="00C62E8A"/>
    <w:rsid w:val="00C63529"/>
    <w:rsid w:val="00C636F3"/>
    <w:rsid w:val="00C63A42"/>
    <w:rsid w:val="00C63FA4"/>
    <w:rsid w:val="00C643D0"/>
    <w:rsid w:val="00C6440C"/>
    <w:rsid w:val="00C647C9"/>
    <w:rsid w:val="00C650DF"/>
    <w:rsid w:val="00C70A4F"/>
    <w:rsid w:val="00C70DCD"/>
    <w:rsid w:val="00C712BC"/>
    <w:rsid w:val="00C71C03"/>
    <w:rsid w:val="00C71CC7"/>
    <w:rsid w:val="00C72440"/>
    <w:rsid w:val="00C72492"/>
    <w:rsid w:val="00C73515"/>
    <w:rsid w:val="00C757BE"/>
    <w:rsid w:val="00C770E8"/>
    <w:rsid w:val="00C77AF7"/>
    <w:rsid w:val="00C804A5"/>
    <w:rsid w:val="00C807D3"/>
    <w:rsid w:val="00C81807"/>
    <w:rsid w:val="00C81A58"/>
    <w:rsid w:val="00C81C83"/>
    <w:rsid w:val="00C81C9B"/>
    <w:rsid w:val="00C8315E"/>
    <w:rsid w:val="00C835DD"/>
    <w:rsid w:val="00C8392C"/>
    <w:rsid w:val="00C853B1"/>
    <w:rsid w:val="00C85CAD"/>
    <w:rsid w:val="00C86837"/>
    <w:rsid w:val="00C86E30"/>
    <w:rsid w:val="00C877E4"/>
    <w:rsid w:val="00C90CE9"/>
    <w:rsid w:val="00C90E78"/>
    <w:rsid w:val="00C91EE1"/>
    <w:rsid w:val="00C92AD2"/>
    <w:rsid w:val="00C93374"/>
    <w:rsid w:val="00C93C81"/>
    <w:rsid w:val="00C94A20"/>
    <w:rsid w:val="00C95267"/>
    <w:rsid w:val="00C9574D"/>
    <w:rsid w:val="00C95B0E"/>
    <w:rsid w:val="00C97149"/>
    <w:rsid w:val="00C977CF"/>
    <w:rsid w:val="00C97D41"/>
    <w:rsid w:val="00CA002E"/>
    <w:rsid w:val="00CA0E61"/>
    <w:rsid w:val="00CA185F"/>
    <w:rsid w:val="00CA192E"/>
    <w:rsid w:val="00CA1C24"/>
    <w:rsid w:val="00CA360E"/>
    <w:rsid w:val="00CA38D6"/>
    <w:rsid w:val="00CA3A25"/>
    <w:rsid w:val="00CA4885"/>
    <w:rsid w:val="00CA494A"/>
    <w:rsid w:val="00CA4C0E"/>
    <w:rsid w:val="00CA4E50"/>
    <w:rsid w:val="00CA57F3"/>
    <w:rsid w:val="00CA5C67"/>
    <w:rsid w:val="00CA69B2"/>
    <w:rsid w:val="00CA70A7"/>
    <w:rsid w:val="00CA7108"/>
    <w:rsid w:val="00CA7BD7"/>
    <w:rsid w:val="00CA7F4F"/>
    <w:rsid w:val="00CB0123"/>
    <w:rsid w:val="00CB07E8"/>
    <w:rsid w:val="00CB0B9B"/>
    <w:rsid w:val="00CB0C02"/>
    <w:rsid w:val="00CB1537"/>
    <w:rsid w:val="00CB1955"/>
    <w:rsid w:val="00CB1C34"/>
    <w:rsid w:val="00CB1DDD"/>
    <w:rsid w:val="00CB219C"/>
    <w:rsid w:val="00CB26CC"/>
    <w:rsid w:val="00CB2E2A"/>
    <w:rsid w:val="00CB47BE"/>
    <w:rsid w:val="00CB4973"/>
    <w:rsid w:val="00CB5039"/>
    <w:rsid w:val="00CB5AB5"/>
    <w:rsid w:val="00CB5AE7"/>
    <w:rsid w:val="00CB6582"/>
    <w:rsid w:val="00CB6675"/>
    <w:rsid w:val="00CB75DF"/>
    <w:rsid w:val="00CB77C5"/>
    <w:rsid w:val="00CB7997"/>
    <w:rsid w:val="00CB7E4E"/>
    <w:rsid w:val="00CC0242"/>
    <w:rsid w:val="00CC05A7"/>
    <w:rsid w:val="00CC064D"/>
    <w:rsid w:val="00CC0DD4"/>
    <w:rsid w:val="00CC2DA5"/>
    <w:rsid w:val="00CC3780"/>
    <w:rsid w:val="00CC39F8"/>
    <w:rsid w:val="00CC4334"/>
    <w:rsid w:val="00CC46EB"/>
    <w:rsid w:val="00CC4CE8"/>
    <w:rsid w:val="00CC6E93"/>
    <w:rsid w:val="00CC7284"/>
    <w:rsid w:val="00CD1CB2"/>
    <w:rsid w:val="00CD21AB"/>
    <w:rsid w:val="00CD2C9D"/>
    <w:rsid w:val="00CD2E41"/>
    <w:rsid w:val="00CD30EC"/>
    <w:rsid w:val="00CD31DE"/>
    <w:rsid w:val="00CD33C4"/>
    <w:rsid w:val="00CD34B5"/>
    <w:rsid w:val="00CD3E37"/>
    <w:rsid w:val="00CD3E7D"/>
    <w:rsid w:val="00CD48DA"/>
    <w:rsid w:val="00CD4FD5"/>
    <w:rsid w:val="00CD5208"/>
    <w:rsid w:val="00CD565B"/>
    <w:rsid w:val="00CD580B"/>
    <w:rsid w:val="00CD5C5B"/>
    <w:rsid w:val="00CD6810"/>
    <w:rsid w:val="00CD720A"/>
    <w:rsid w:val="00CE00BB"/>
    <w:rsid w:val="00CE086B"/>
    <w:rsid w:val="00CE0B22"/>
    <w:rsid w:val="00CE24EC"/>
    <w:rsid w:val="00CE2A8E"/>
    <w:rsid w:val="00CE34C8"/>
    <w:rsid w:val="00CE4BA1"/>
    <w:rsid w:val="00CE4C46"/>
    <w:rsid w:val="00CE5168"/>
    <w:rsid w:val="00CE673F"/>
    <w:rsid w:val="00CF0624"/>
    <w:rsid w:val="00CF0639"/>
    <w:rsid w:val="00CF07E5"/>
    <w:rsid w:val="00CF143E"/>
    <w:rsid w:val="00CF17D3"/>
    <w:rsid w:val="00CF2DC7"/>
    <w:rsid w:val="00CF3509"/>
    <w:rsid w:val="00CF3833"/>
    <w:rsid w:val="00CF419F"/>
    <w:rsid w:val="00CF457C"/>
    <w:rsid w:val="00CF5BFE"/>
    <w:rsid w:val="00CF65AE"/>
    <w:rsid w:val="00CF7FCA"/>
    <w:rsid w:val="00D00DDB"/>
    <w:rsid w:val="00D01BA9"/>
    <w:rsid w:val="00D01C96"/>
    <w:rsid w:val="00D02393"/>
    <w:rsid w:val="00D023FB"/>
    <w:rsid w:val="00D02947"/>
    <w:rsid w:val="00D02C45"/>
    <w:rsid w:val="00D02E03"/>
    <w:rsid w:val="00D04B2F"/>
    <w:rsid w:val="00D06591"/>
    <w:rsid w:val="00D105AA"/>
    <w:rsid w:val="00D10695"/>
    <w:rsid w:val="00D11614"/>
    <w:rsid w:val="00D12A55"/>
    <w:rsid w:val="00D14041"/>
    <w:rsid w:val="00D153B7"/>
    <w:rsid w:val="00D161B6"/>
    <w:rsid w:val="00D16373"/>
    <w:rsid w:val="00D16410"/>
    <w:rsid w:val="00D16761"/>
    <w:rsid w:val="00D167C9"/>
    <w:rsid w:val="00D16C64"/>
    <w:rsid w:val="00D16E3B"/>
    <w:rsid w:val="00D17076"/>
    <w:rsid w:val="00D1710B"/>
    <w:rsid w:val="00D17620"/>
    <w:rsid w:val="00D17ADE"/>
    <w:rsid w:val="00D20B3B"/>
    <w:rsid w:val="00D20C22"/>
    <w:rsid w:val="00D21A0D"/>
    <w:rsid w:val="00D220C4"/>
    <w:rsid w:val="00D2273B"/>
    <w:rsid w:val="00D227AE"/>
    <w:rsid w:val="00D2285C"/>
    <w:rsid w:val="00D2306E"/>
    <w:rsid w:val="00D24681"/>
    <w:rsid w:val="00D24B00"/>
    <w:rsid w:val="00D251CF"/>
    <w:rsid w:val="00D25485"/>
    <w:rsid w:val="00D26129"/>
    <w:rsid w:val="00D265C3"/>
    <w:rsid w:val="00D26CC9"/>
    <w:rsid w:val="00D26FD4"/>
    <w:rsid w:val="00D2717A"/>
    <w:rsid w:val="00D2D937"/>
    <w:rsid w:val="00D303B9"/>
    <w:rsid w:val="00D3053E"/>
    <w:rsid w:val="00D30A25"/>
    <w:rsid w:val="00D30FEF"/>
    <w:rsid w:val="00D31289"/>
    <w:rsid w:val="00D313D8"/>
    <w:rsid w:val="00D32233"/>
    <w:rsid w:val="00D32A6B"/>
    <w:rsid w:val="00D32B87"/>
    <w:rsid w:val="00D32C4A"/>
    <w:rsid w:val="00D33485"/>
    <w:rsid w:val="00D33578"/>
    <w:rsid w:val="00D33ECD"/>
    <w:rsid w:val="00D343FC"/>
    <w:rsid w:val="00D348BA"/>
    <w:rsid w:val="00D34B69"/>
    <w:rsid w:val="00D34DE3"/>
    <w:rsid w:val="00D35478"/>
    <w:rsid w:val="00D35626"/>
    <w:rsid w:val="00D35BAF"/>
    <w:rsid w:val="00D366C8"/>
    <w:rsid w:val="00D36DFC"/>
    <w:rsid w:val="00D373A6"/>
    <w:rsid w:val="00D37D42"/>
    <w:rsid w:val="00D406C2"/>
    <w:rsid w:val="00D4085A"/>
    <w:rsid w:val="00D415DB"/>
    <w:rsid w:val="00D41915"/>
    <w:rsid w:val="00D41D4E"/>
    <w:rsid w:val="00D44956"/>
    <w:rsid w:val="00D44ED3"/>
    <w:rsid w:val="00D44F95"/>
    <w:rsid w:val="00D458D4"/>
    <w:rsid w:val="00D46040"/>
    <w:rsid w:val="00D46056"/>
    <w:rsid w:val="00D47016"/>
    <w:rsid w:val="00D50373"/>
    <w:rsid w:val="00D507D3"/>
    <w:rsid w:val="00D51A9C"/>
    <w:rsid w:val="00D529AE"/>
    <w:rsid w:val="00D52BC3"/>
    <w:rsid w:val="00D52DBA"/>
    <w:rsid w:val="00D52E42"/>
    <w:rsid w:val="00D52E46"/>
    <w:rsid w:val="00D52E9A"/>
    <w:rsid w:val="00D560D2"/>
    <w:rsid w:val="00D56159"/>
    <w:rsid w:val="00D5651A"/>
    <w:rsid w:val="00D568AF"/>
    <w:rsid w:val="00D57A8C"/>
    <w:rsid w:val="00D57E84"/>
    <w:rsid w:val="00D61130"/>
    <w:rsid w:val="00D64DFE"/>
    <w:rsid w:val="00D66A34"/>
    <w:rsid w:val="00D66AEB"/>
    <w:rsid w:val="00D67456"/>
    <w:rsid w:val="00D675A7"/>
    <w:rsid w:val="00D712EA"/>
    <w:rsid w:val="00D71EFC"/>
    <w:rsid w:val="00D72607"/>
    <w:rsid w:val="00D727E5"/>
    <w:rsid w:val="00D73794"/>
    <w:rsid w:val="00D73866"/>
    <w:rsid w:val="00D756F8"/>
    <w:rsid w:val="00D75AFE"/>
    <w:rsid w:val="00D75C40"/>
    <w:rsid w:val="00D76739"/>
    <w:rsid w:val="00D76CDB"/>
    <w:rsid w:val="00D76FD8"/>
    <w:rsid w:val="00D77719"/>
    <w:rsid w:val="00D77E6A"/>
    <w:rsid w:val="00D77EFC"/>
    <w:rsid w:val="00D809AA"/>
    <w:rsid w:val="00D80CB4"/>
    <w:rsid w:val="00D814B6"/>
    <w:rsid w:val="00D81AA5"/>
    <w:rsid w:val="00D82717"/>
    <w:rsid w:val="00D8314A"/>
    <w:rsid w:val="00D84A20"/>
    <w:rsid w:val="00D85102"/>
    <w:rsid w:val="00D855D9"/>
    <w:rsid w:val="00D85F37"/>
    <w:rsid w:val="00D86A63"/>
    <w:rsid w:val="00D87A82"/>
    <w:rsid w:val="00D90E6C"/>
    <w:rsid w:val="00D91311"/>
    <w:rsid w:val="00D92430"/>
    <w:rsid w:val="00D92546"/>
    <w:rsid w:val="00D9285B"/>
    <w:rsid w:val="00D931DD"/>
    <w:rsid w:val="00D93A38"/>
    <w:rsid w:val="00D93FB3"/>
    <w:rsid w:val="00D94550"/>
    <w:rsid w:val="00D94AA3"/>
    <w:rsid w:val="00D95526"/>
    <w:rsid w:val="00D956D9"/>
    <w:rsid w:val="00D95AC3"/>
    <w:rsid w:val="00D95EF1"/>
    <w:rsid w:val="00D96121"/>
    <w:rsid w:val="00D973BC"/>
    <w:rsid w:val="00D97D8C"/>
    <w:rsid w:val="00DA0588"/>
    <w:rsid w:val="00DA1BBE"/>
    <w:rsid w:val="00DA2A1B"/>
    <w:rsid w:val="00DA31D3"/>
    <w:rsid w:val="00DA487C"/>
    <w:rsid w:val="00DA5F33"/>
    <w:rsid w:val="00DA78A7"/>
    <w:rsid w:val="00DA7ABE"/>
    <w:rsid w:val="00DB0CB7"/>
    <w:rsid w:val="00DB0EEF"/>
    <w:rsid w:val="00DB2BBE"/>
    <w:rsid w:val="00DB38DA"/>
    <w:rsid w:val="00DB3961"/>
    <w:rsid w:val="00DB39D4"/>
    <w:rsid w:val="00DB3D06"/>
    <w:rsid w:val="00DB4EF8"/>
    <w:rsid w:val="00DB5082"/>
    <w:rsid w:val="00DB545F"/>
    <w:rsid w:val="00DB5B2D"/>
    <w:rsid w:val="00DB5D6C"/>
    <w:rsid w:val="00DB6CC9"/>
    <w:rsid w:val="00DB755A"/>
    <w:rsid w:val="00DC1AB7"/>
    <w:rsid w:val="00DC2C78"/>
    <w:rsid w:val="00DC39A9"/>
    <w:rsid w:val="00DC3F05"/>
    <w:rsid w:val="00DC4837"/>
    <w:rsid w:val="00DC4D15"/>
    <w:rsid w:val="00DC76C1"/>
    <w:rsid w:val="00DC7A26"/>
    <w:rsid w:val="00DC7B12"/>
    <w:rsid w:val="00DC7DFC"/>
    <w:rsid w:val="00DD0260"/>
    <w:rsid w:val="00DD09A7"/>
    <w:rsid w:val="00DD171D"/>
    <w:rsid w:val="00DD1A8F"/>
    <w:rsid w:val="00DD1ABC"/>
    <w:rsid w:val="00DD2256"/>
    <w:rsid w:val="00DD25DB"/>
    <w:rsid w:val="00DD26C8"/>
    <w:rsid w:val="00DD3854"/>
    <w:rsid w:val="00DD3DC5"/>
    <w:rsid w:val="00DD5662"/>
    <w:rsid w:val="00DD59C3"/>
    <w:rsid w:val="00DD5D4A"/>
    <w:rsid w:val="00DD71D2"/>
    <w:rsid w:val="00DE022C"/>
    <w:rsid w:val="00DE1464"/>
    <w:rsid w:val="00DE23E6"/>
    <w:rsid w:val="00DE4039"/>
    <w:rsid w:val="00DE4386"/>
    <w:rsid w:val="00DE6C23"/>
    <w:rsid w:val="00DE741B"/>
    <w:rsid w:val="00DE76EE"/>
    <w:rsid w:val="00DE782E"/>
    <w:rsid w:val="00DF3ECD"/>
    <w:rsid w:val="00DF431F"/>
    <w:rsid w:val="00DF4847"/>
    <w:rsid w:val="00DF4BBC"/>
    <w:rsid w:val="00DF4DF3"/>
    <w:rsid w:val="00DF5941"/>
    <w:rsid w:val="00DF5E86"/>
    <w:rsid w:val="00DF6F2B"/>
    <w:rsid w:val="00DF7724"/>
    <w:rsid w:val="00E0024C"/>
    <w:rsid w:val="00E019E6"/>
    <w:rsid w:val="00E01C80"/>
    <w:rsid w:val="00E021EC"/>
    <w:rsid w:val="00E0222A"/>
    <w:rsid w:val="00E02931"/>
    <w:rsid w:val="00E029A3"/>
    <w:rsid w:val="00E03A41"/>
    <w:rsid w:val="00E04E21"/>
    <w:rsid w:val="00E04E8D"/>
    <w:rsid w:val="00E05041"/>
    <w:rsid w:val="00E05302"/>
    <w:rsid w:val="00E057F2"/>
    <w:rsid w:val="00E05F54"/>
    <w:rsid w:val="00E06083"/>
    <w:rsid w:val="00E0627F"/>
    <w:rsid w:val="00E078D9"/>
    <w:rsid w:val="00E119AD"/>
    <w:rsid w:val="00E14940"/>
    <w:rsid w:val="00E1545C"/>
    <w:rsid w:val="00E1683F"/>
    <w:rsid w:val="00E168A5"/>
    <w:rsid w:val="00E172A3"/>
    <w:rsid w:val="00E17807"/>
    <w:rsid w:val="00E20FA4"/>
    <w:rsid w:val="00E21331"/>
    <w:rsid w:val="00E216F3"/>
    <w:rsid w:val="00E2175D"/>
    <w:rsid w:val="00E2215D"/>
    <w:rsid w:val="00E23044"/>
    <w:rsid w:val="00E23446"/>
    <w:rsid w:val="00E23CD4"/>
    <w:rsid w:val="00E23F87"/>
    <w:rsid w:val="00E24A1A"/>
    <w:rsid w:val="00E2543B"/>
    <w:rsid w:val="00E25DF1"/>
    <w:rsid w:val="00E25F64"/>
    <w:rsid w:val="00E2623A"/>
    <w:rsid w:val="00E266F3"/>
    <w:rsid w:val="00E26E54"/>
    <w:rsid w:val="00E270E7"/>
    <w:rsid w:val="00E27307"/>
    <w:rsid w:val="00E27448"/>
    <w:rsid w:val="00E274CA"/>
    <w:rsid w:val="00E30D42"/>
    <w:rsid w:val="00E31DC7"/>
    <w:rsid w:val="00E3209A"/>
    <w:rsid w:val="00E338B5"/>
    <w:rsid w:val="00E3456F"/>
    <w:rsid w:val="00E3525A"/>
    <w:rsid w:val="00E35D96"/>
    <w:rsid w:val="00E379DE"/>
    <w:rsid w:val="00E400CE"/>
    <w:rsid w:val="00E40A00"/>
    <w:rsid w:val="00E40D03"/>
    <w:rsid w:val="00E40E24"/>
    <w:rsid w:val="00E41BB7"/>
    <w:rsid w:val="00E41D71"/>
    <w:rsid w:val="00E41E01"/>
    <w:rsid w:val="00E420D8"/>
    <w:rsid w:val="00E4316D"/>
    <w:rsid w:val="00E43492"/>
    <w:rsid w:val="00E4349C"/>
    <w:rsid w:val="00E43919"/>
    <w:rsid w:val="00E44B5F"/>
    <w:rsid w:val="00E454DE"/>
    <w:rsid w:val="00E470BF"/>
    <w:rsid w:val="00E47524"/>
    <w:rsid w:val="00E4784C"/>
    <w:rsid w:val="00E4793C"/>
    <w:rsid w:val="00E47D75"/>
    <w:rsid w:val="00E50238"/>
    <w:rsid w:val="00E506F0"/>
    <w:rsid w:val="00E5174F"/>
    <w:rsid w:val="00E523A4"/>
    <w:rsid w:val="00E5274E"/>
    <w:rsid w:val="00E528E2"/>
    <w:rsid w:val="00E5297B"/>
    <w:rsid w:val="00E531DE"/>
    <w:rsid w:val="00E53363"/>
    <w:rsid w:val="00E54696"/>
    <w:rsid w:val="00E546FE"/>
    <w:rsid w:val="00E55260"/>
    <w:rsid w:val="00E57621"/>
    <w:rsid w:val="00E6025D"/>
    <w:rsid w:val="00E62211"/>
    <w:rsid w:val="00E63D6B"/>
    <w:rsid w:val="00E63F97"/>
    <w:rsid w:val="00E64176"/>
    <w:rsid w:val="00E64D96"/>
    <w:rsid w:val="00E64F2A"/>
    <w:rsid w:val="00E6543E"/>
    <w:rsid w:val="00E66162"/>
    <w:rsid w:val="00E66368"/>
    <w:rsid w:val="00E66B2C"/>
    <w:rsid w:val="00E67372"/>
    <w:rsid w:val="00E673B0"/>
    <w:rsid w:val="00E67CB0"/>
    <w:rsid w:val="00E701ED"/>
    <w:rsid w:val="00E70826"/>
    <w:rsid w:val="00E71CA1"/>
    <w:rsid w:val="00E720C8"/>
    <w:rsid w:val="00E73019"/>
    <w:rsid w:val="00E73385"/>
    <w:rsid w:val="00E73748"/>
    <w:rsid w:val="00E744CB"/>
    <w:rsid w:val="00E748CE"/>
    <w:rsid w:val="00E751D0"/>
    <w:rsid w:val="00E75838"/>
    <w:rsid w:val="00E767E8"/>
    <w:rsid w:val="00E76965"/>
    <w:rsid w:val="00E76F59"/>
    <w:rsid w:val="00E77029"/>
    <w:rsid w:val="00E77256"/>
    <w:rsid w:val="00E77280"/>
    <w:rsid w:val="00E805B7"/>
    <w:rsid w:val="00E80B8C"/>
    <w:rsid w:val="00E80BC2"/>
    <w:rsid w:val="00E82F01"/>
    <w:rsid w:val="00E831FA"/>
    <w:rsid w:val="00E84941"/>
    <w:rsid w:val="00E84A19"/>
    <w:rsid w:val="00E85328"/>
    <w:rsid w:val="00E853FD"/>
    <w:rsid w:val="00E85843"/>
    <w:rsid w:val="00E8625D"/>
    <w:rsid w:val="00E8695F"/>
    <w:rsid w:val="00E90586"/>
    <w:rsid w:val="00E90A21"/>
    <w:rsid w:val="00E90BA5"/>
    <w:rsid w:val="00E912E7"/>
    <w:rsid w:val="00E9168C"/>
    <w:rsid w:val="00E9225F"/>
    <w:rsid w:val="00E92334"/>
    <w:rsid w:val="00E93619"/>
    <w:rsid w:val="00E954B0"/>
    <w:rsid w:val="00E95BC7"/>
    <w:rsid w:val="00E95D4A"/>
    <w:rsid w:val="00E95DF5"/>
    <w:rsid w:val="00E960B2"/>
    <w:rsid w:val="00E9627D"/>
    <w:rsid w:val="00E96E24"/>
    <w:rsid w:val="00E970DD"/>
    <w:rsid w:val="00EA096B"/>
    <w:rsid w:val="00EA0DBE"/>
    <w:rsid w:val="00EA1FCB"/>
    <w:rsid w:val="00EA29A2"/>
    <w:rsid w:val="00EA375C"/>
    <w:rsid w:val="00EA3DDB"/>
    <w:rsid w:val="00EA40E8"/>
    <w:rsid w:val="00EA4FB7"/>
    <w:rsid w:val="00EA582A"/>
    <w:rsid w:val="00EA5C30"/>
    <w:rsid w:val="00EA60AB"/>
    <w:rsid w:val="00EA64A0"/>
    <w:rsid w:val="00EA661F"/>
    <w:rsid w:val="00EA6A5A"/>
    <w:rsid w:val="00EA6A6E"/>
    <w:rsid w:val="00EA6F8A"/>
    <w:rsid w:val="00EA7595"/>
    <w:rsid w:val="00EA7620"/>
    <w:rsid w:val="00EA79EA"/>
    <w:rsid w:val="00EB1AA2"/>
    <w:rsid w:val="00EB1AD4"/>
    <w:rsid w:val="00EB2862"/>
    <w:rsid w:val="00EB3ED5"/>
    <w:rsid w:val="00EB46DE"/>
    <w:rsid w:val="00EB4A9C"/>
    <w:rsid w:val="00EB50B6"/>
    <w:rsid w:val="00EB54AD"/>
    <w:rsid w:val="00EB555C"/>
    <w:rsid w:val="00EB6336"/>
    <w:rsid w:val="00EB6BF9"/>
    <w:rsid w:val="00EB729D"/>
    <w:rsid w:val="00EC0483"/>
    <w:rsid w:val="00EC102F"/>
    <w:rsid w:val="00EC1678"/>
    <w:rsid w:val="00EC24B7"/>
    <w:rsid w:val="00EC389D"/>
    <w:rsid w:val="00EC6153"/>
    <w:rsid w:val="00EC621D"/>
    <w:rsid w:val="00EC63DE"/>
    <w:rsid w:val="00EC6AC7"/>
    <w:rsid w:val="00ED016D"/>
    <w:rsid w:val="00ED03DA"/>
    <w:rsid w:val="00ED0B78"/>
    <w:rsid w:val="00ED0CDB"/>
    <w:rsid w:val="00ED122A"/>
    <w:rsid w:val="00ED2FE9"/>
    <w:rsid w:val="00ED32ED"/>
    <w:rsid w:val="00ED39F2"/>
    <w:rsid w:val="00ED467B"/>
    <w:rsid w:val="00ED698E"/>
    <w:rsid w:val="00ED764B"/>
    <w:rsid w:val="00EE0970"/>
    <w:rsid w:val="00EE18E1"/>
    <w:rsid w:val="00EE2BB8"/>
    <w:rsid w:val="00EE4685"/>
    <w:rsid w:val="00EE4882"/>
    <w:rsid w:val="00EE6906"/>
    <w:rsid w:val="00EE6AC7"/>
    <w:rsid w:val="00EE6DC5"/>
    <w:rsid w:val="00EE756D"/>
    <w:rsid w:val="00EF128D"/>
    <w:rsid w:val="00EF1458"/>
    <w:rsid w:val="00EF1EBD"/>
    <w:rsid w:val="00EF20B1"/>
    <w:rsid w:val="00EF2D70"/>
    <w:rsid w:val="00EF3126"/>
    <w:rsid w:val="00EF4A03"/>
    <w:rsid w:val="00EF64D0"/>
    <w:rsid w:val="00EF6B46"/>
    <w:rsid w:val="00F00238"/>
    <w:rsid w:val="00F00301"/>
    <w:rsid w:val="00F00357"/>
    <w:rsid w:val="00F0092E"/>
    <w:rsid w:val="00F01E0F"/>
    <w:rsid w:val="00F03078"/>
    <w:rsid w:val="00F039FF"/>
    <w:rsid w:val="00F0510D"/>
    <w:rsid w:val="00F06D9C"/>
    <w:rsid w:val="00F07637"/>
    <w:rsid w:val="00F07B42"/>
    <w:rsid w:val="00F10146"/>
    <w:rsid w:val="00F11153"/>
    <w:rsid w:val="00F11A0E"/>
    <w:rsid w:val="00F1218E"/>
    <w:rsid w:val="00F121FE"/>
    <w:rsid w:val="00F1272F"/>
    <w:rsid w:val="00F1414E"/>
    <w:rsid w:val="00F144EF"/>
    <w:rsid w:val="00F152B2"/>
    <w:rsid w:val="00F15601"/>
    <w:rsid w:val="00F16A3C"/>
    <w:rsid w:val="00F172FB"/>
    <w:rsid w:val="00F17904"/>
    <w:rsid w:val="00F20108"/>
    <w:rsid w:val="00F2021F"/>
    <w:rsid w:val="00F202AD"/>
    <w:rsid w:val="00F2111C"/>
    <w:rsid w:val="00F211C2"/>
    <w:rsid w:val="00F217BD"/>
    <w:rsid w:val="00F21B31"/>
    <w:rsid w:val="00F2252B"/>
    <w:rsid w:val="00F22854"/>
    <w:rsid w:val="00F22B00"/>
    <w:rsid w:val="00F22E9F"/>
    <w:rsid w:val="00F236F5"/>
    <w:rsid w:val="00F23C25"/>
    <w:rsid w:val="00F24688"/>
    <w:rsid w:val="00F24947"/>
    <w:rsid w:val="00F24B1F"/>
    <w:rsid w:val="00F25AC4"/>
    <w:rsid w:val="00F25CAC"/>
    <w:rsid w:val="00F25F80"/>
    <w:rsid w:val="00F30655"/>
    <w:rsid w:val="00F30B64"/>
    <w:rsid w:val="00F31268"/>
    <w:rsid w:val="00F31CEB"/>
    <w:rsid w:val="00F32E3A"/>
    <w:rsid w:val="00F332CD"/>
    <w:rsid w:val="00F334E3"/>
    <w:rsid w:val="00F36D15"/>
    <w:rsid w:val="00F374CC"/>
    <w:rsid w:val="00F37B69"/>
    <w:rsid w:val="00F40632"/>
    <w:rsid w:val="00F40A5E"/>
    <w:rsid w:val="00F40CAA"/>
    <w:rsid w:val="00F410B0"/>
    <w:rsid w:val="00F42B04"/>
    <w:rsid w:val="00F43788"/>
    <w:rsid w:val="00F43AB5"/>
    <w:rsid w:val="00F458E8"/>
    <w:rsid w:val="00F45BDF"/>
    <w:rsid w:val="00F46ACE"/>
    <w:rsid w:val="00F470B7"/>
    <w:rsid w:val="00F50739"/>
    <w:rsid w:val="00F50D2B"/>
    <w:rsid w:val="00F515F5"/>
    <w:rsid w:val="00F51A37"/>
    <w:rsid w:val="00F52D10"/>
    <w:rsid w:val="00F52D59"/>
    <w:rsid w:val="00F53D8E"/>
    <w:rsid w:val="00F54232"/>
    <w:rsid w:val="00F576FE"/>
    <w:rsid w:val="00F57C0F"/>
    <w:rsid w:val="00F603C8"/>
    <w:rsid w:val="00F60851"/>
    <w:rsid w:val="00F61C80"/>
    <w:rsid w:val="00F62B4F"/>
    <w:rsid w:val="00F62DD8"/>
    <w:rsid w:val="00F63058"/>
    <w:rsid w:val="00F6317C"/>
    <w:rsid w:val="00F631B4"/>
    <w:rsid w:val="00F6371B"/>
    <w:rsid w:val="00F63A64"/>
    <w:rsid w:val="00F648DB"/>
    <w:rsid w:val="00F65309"/>
    <w:rsid w:val="00F658CB"/>
    <w:rsid w:val="00F659BB"/>
    <w:rsid w:val="00F65AEF"/>
    <w:rsid w:val="00F706AE"/>
    <w:rsid w:val="00F7202C"/>
    <w:rsid w:val="00F72A6E"/>
    <w:rsid w:val="00F72C35"/>
    <w:rsid w:val="00F75A08"/>
    <w:rsid w:val="00F75FAA"/>
    <w:rsid w:val="00F76487"/>
    <w:rsid w:val="00F76DE0"/>
    <w:rsid w:val="00F77996"/>
    <w:rsid w:val="00F77A89"/>
    <w:rsid w:val="00F80233"/>
    <w:rsid w:val="00F81A78"/>
    <w:rsid w:val="00F81B56"/>
    <w:rsid w:val="00F82A98"/>
    <w:rsid w:val="00F83C04"/>
    <w:rsid w:val="00F83DB0"/>
    <w:rsid w:val="00F83DE6"/>
    <w:rsid w:val="00F85818"/>
    <w:rsid w:val="00F870BF"/>
    <w:rsid w:val="00F877E6"/>
    <w:rsid w:val="00F87ECE"/>
    <w:rsid w:val="00F87F9A"/>
    <w:rsid w:val="00F90681"/>
    <w:rsid w:val="00F93217"/>
    <w:rsid w:val="00F9377F"/>
    <w:rsid w:val="00F9379B"/>
    <w:rsid w:val="00F938D0"/>
    <w:rsid w:val="00F9518B"/>
    <w:rsid w:val="00F9653A"/>
    <w:rsid w:val="00F97BC0"/>
    <w:rsid w:val="00F97DA0"/>
    <w:rsid w:val="00FA0915"/>
    <w:rsid w:val="00FA0FED"/>
    <w:rsid w:val="00FA10DF"/>
    <w:rsid w:val="00FA1ED9"/>
    <w:rsid w:val="00FA2654"/>
    <w:rsid w:val="00FA2C23"/>
    <w:rsid w:val="00FA389E"/>
    <w:rsid w:val="00FA4A78"/>
    <w:rsid w:val="00FA4FC5"/>
    <w:rsid w:val="00FA528B"/>
    <w:rsid w:val="00FA5948"/>
    <w:rsid w:val="00FB0B32"/>
    <w:rsid w:val="00FB120A"/>
    <w:rsid w:val="00FB12C2"/>
    <w:rsid w:val="00FB13B4"/>
    <w:rsid w:val="00FB14F7"/>
    <w:rsid w:val="00FB1955"/>
    <w:rsid w:val="00FB2232"/>
    <w:rsid w:val="00FB2BF7"/>
    <w:rsid w:val="00FB2E76"/>
    <w:rsid w:val="00FB35E7"/>
    <w:rsid w:val="00FB38BC"/>
    <w:rsid w:val="00FB3B0D"/>
    <w:rsid w:val="00FB47D1"/>
    <w:rsid w:val="00FB48D7"/>
    <w:rsid w:val="00FB556B"/>
    <w:rsid w:val="00FB59B6"/>
    <w:rsid w:val="00FB65F2"/>
    <w:rsid w:val="00FB7728"/>
    <w:rsid w:val="00FC0FB0"/>
    <w:rsid w:val="00FC1DA9"/>
    <w:rsid w:val="00FC1EAC"/>
    <w:rsid w:val="00FC216B"/>
    <w:rsid w:val="00FC33C0"/>
    <w:rsid w:val="00FC3AA2"/>
    <w:rsid w:val="00FC47AD"/>
    <w:rsid w:val="00FC4B72"/>
    <w:rsid w:val="00FC6AE8"/>
    <w:rsid w:val="00FC708E"/>
    <w:rsid w:val="00FC7EE5"/>
    <w:rsid w:val="00FD0566"/>
    <w:rsid w:val="00FD112D"/>
    <w:rsid w:val="00FD1E9F"/>
    <w:rsid w:val="00FD2275"/>
    <w:rsid w:val="00FD377B"/>
    <w:rsid w:val="00FD47E1"/>
    <w:rsid w:val="00FD4BF4"/>
    <w:rsid w:val="00FD5143"/>
    <w:rsid w:val="00FD52F9"/>
    <w:rsid w:val="00FD57E3"/>
    <w:rsid w:val="00FD5C25"/>
    <w:rsid w:val="00FD6128"/>
    <w:rsid w:val="00FD7485"/>
    <w:rsid w:val="00FD752F"/>
    <w:rsid w:val="00FD75F6"/>
    <w:rsid w:val="00FD7A69"/>
    <w:rsid w:val="00FD7D13"/>
    <w:rsid w:val="00FE0DCB"/>
    <w:rsid w:val="00FE1082"/>
    <w:rsid w:val="00FE219C"/>
    <w:rsid w:val="00FE21E9"/>
    <w:rsid w:val="00FE23C9"/>
    <w:rsid w:val="00FE27EC"/>
    <w:rsid w:val="00FE2A37"/>
    <w:rsid w:val="00FE2CB1"/>
    <w:rsid w:val="00FE3E3E"/>
    <w:rsid w:val="00FE4379"/>
    <w:rsid w:val="00FE4EE6"/>
    <w:rsid w:val="00FE56BB"/>
    <w:rsid w:val="00FE56C0"/>
    <w:rsid w:val="00FE6856"/>
    <w:rsid w:val="00FE71AA"/>
    <w:rsid w:val="00FF1700"/>
    <w:rsid w:val="00FF1705"/>
    <w:rsid w:val="00FF1706"/>
    <w:rsid w:val="00FF269F"/>
    <w:rsid w:val="00FF2903"/>
    <w:rsid w:val="00FF300D"/>
    <w:rsid w:val="00FF4A45"/>
    <w:rsid w:val="00FF5D59"/>
    <w:rsid w:val="00FF5D8B"/>
    <w:rsid w:val="00FF6314"/>
    <w:rsid w:val="00FF65FD"/>
    <w:rsid w:val="00FF79CF"/>
    <w:rsid w:val="00FF7E01"/>
    <w:rsid w:val="011F8F68"/>
    <w:rsid w:val="01573BCF"/>
    <w:rsid w:val="01674921"/>
    <w:rsid w:val="01803BF0"/>
    <w:rsid w:val="01FAB180"/>
    <w:rsid w:val="02B137F3"/>
    <w:rsid w:val="02B25183"/>
    <w:rsid w:val="02E255A3"/>
    <w:rsid w:val="0332B22C"/>
    <w:rsid w:val="03462D36"/>
    <w:rsid w:val="0377892A"/>
    <w:rsid w:val="0382CD15"/>
    <w:rsid w:val="03875698"/>
    <w:rsid w:val="03A8F492"/>
    <w:rsid w:val="03CE0ED7"/>
    <w:rsid w:val="03DC2B11"/>
    <w:rsid w:val="03E2EDFB"/>
    <w:rsid w:val="03FF0BBC"/>
    <w:rsid w:val="0410739C"/>
    <w:rsid w:val="04229039"/>
    <w:rsid w:val="042A84A4"/>
    <w:rsid w:val="046D7A90"/>
    <w:rsid w:val="04F3368A"/>
    <w:rsid w:val="05D8CB72"/>
    <w:rsid w:val="05F54EF7"/>
    <w:rsid w:val="05FAEEA8"/>
    <w:rsid w:val="06E18E43"/>
    <w:rsid w:val="07180444"/>
    <w:rsid w:val="0723E328"/>
    <w:rsid w:val="0725C620"/>
    <w:rsid w:val="075FD38C"/>
    <w:rsid w:val="07E65358"/>
    <w:rsid w:val="07FF90B4"/>
    <w:rsid w:val="083E5C99"/>
    <w:rsid w:val="084A225D"/>
    <w:rsid w:val="086BA590"/>
    <w:rsid w:val="08EF17EE"/>
    <w:rsid w:val="08EFA84C"/>
    <w:rsid w:val="090B980F"/>
    <w:rsid w:val="09577C34"/>
    <w:rsid w:val="095EDA32"/>
    <w:rsid w:val="0983B352"/>
    <w:rsid w:val="098FCBC6"/>
    <w:rsid w:val="0997752A"/>
    <w:rsid w:val="09E67AE2"/>
    <w:rsid w:val="09FC2B00"/>
    <w:rsid w:val="0A3E5A15"/>
    <w:rsid w:val="0A410F1D"/>
    <w:rsid w:val="0ADA80FE"/>
    <w:rsid w:val="0B354EA1"/>
    <w:rsid w:val="0B3C8FFF"/>
    <w:rsid w:val="0B5B862D"/>
    <w:rsid w:val="0B7DF926"/>
    <w:rsid w:val="0BA5429A"/>
    <w:rsid w:val="0C14F24E"/>
    <w:rsid w:val="0C778D01"/>
    <w:rsid w:val="0C96A522"/>
    <w:rsid w:val="0CE3A6EB"/>
    <w:rsid w:val="0D280572"/>
    <w:rsid w:val="0D329269"/>
    <w:rsid w:val="0D353382"/>
    <w:rsid w:val="0D418132"/>
    <w:rsid w:val="0D64A7E4"/>
    <w:rsid w:val="0D92D009"/>
    <w:rsid w:val="0DAE6D51"/>
    <w:rsid w:val="0E0D7D0D"/>
    <w:rsid w:val="0E3E26EF"/>
    <w:rsid w:val="0E4944CF"/>
    <w:rsid w:val="0E553C69"/>
    <w:rsid w:val="0E658330"/>
    <w:rsid w:val="0EA29409"/>
    <w:rsid w:val="0ECA7060"/>
    <w:rsid w:val="0EE15A1E"/>
    <w:rsid w:val="0F5E787D"/>
    <w:rsid w:val="0F9084B4"/>
    <w:rsid w:val="10132A3F"/>
    <w:rsid w:val="1042EBBD"/>
    <w:rsid w:val="10903FCC"/>
    <w:rsid w:val="10A80AB4"/>
    <w:rsid w:val="11169822"/>
    <w:rsid w:val="1131ED48"/>
    <w:rsid w:val="11363539"/>
    <w:rsid w:val="115FE835"/>
    <w:rsid w:val="1180E7EF"/>
    <w:rsid w:val="11CAD5A2"/>
    <w:rsid w:val="11DBEE10"/>
    <w:rsid w:val="11E6BB87"/>
    <w:rsid w:val="1237B114"/>
    <w:rsid w:val="1258CD4D"/>
    <w:rsid w:val="1278B094"/>
    <w:rsid w:val="12B4784F"/>
    <w:rsid w:val="130B03F7"/>
    <w:rsid w:val="1316FFBF"/>
    <w:rsid w:val="13B0E3B5"/>
    <w:rsid w:val="1417C913"/>
    <w:rsid w:val="14283D78"/>
    <w:rsid w:val="144250B7"/>
    <w:rsid w:val="14779FEB"/>
    <w:rsid w:val="149F3673"/>
    <w:rsid w:val="15482925"/>
    <w:rsid w:val="15E35696"/>
    <w:rsid w:val="15E5BCB0"/>
    <w:rsid w:val="162EAEF6"/>
    <w:rsid w:val="163BE1D4"/>
    <w:rsid w:val="16614E84"/>
    <w:rsid w:val="1677B998"/>
    <w:rsid w:val="16924B97"/>
    <w:rsid w:val="16CFEBF2"/>
    <w:rsid w:val="173DC0B2"/>
    <w:rsid w:val="174369E8"/>
    <w:rsid w:val="174FE22D"/>
    <w:rsid w:val="175ECC75"/>
    <w:rsid w:val="17600267"/>
    <w:rsid w:val="178D16A2"/>
    <w:rsid w:val="17B5625F"/>
    <w:rsid w:val="17D08E7B"/>
    <w:rsid w:val="17F4C122"/>
    <w:rsid w:val="182B13D6"/>
    <w:rsid w:val="18A166B3"/>
    <w:rsid w:val="190882AB"/>
    <w:rsid w:val="190DA990"/>
    <w:rsid w:val="193846AD"/>
    <w:rsid w:val="19447D9E"/>
    <w:rsid w:val="1953A1E8"/>
    <w:rsid w:val="19710F43"/>
    <w:rsid w:val="1A69575D"/>
    <w:rsid w:val="1A722402"/>
    <w:rsid w:val="1AF985CD"/>
    <w:rsid w:val="1B89FB71"/>
    <w:rsid w:val="1BD0F6CA"/>
    <w:rsid w:val="1C0557B6"/>
    <w:rsid w:val="1C257886"/>
    <w:rsid w:val="1C6C3EC4"/>
    <w:rsid w:val="1C8228BF"/>
    <w:rsid w:val="1CA0A680"/>
    <w:rsid w:val="1DADE67D"/>
    <w:rsid w:val="1E14D082"/>
    <w:rsid w:val="1E21EEF6"/>
    <w:rsid w:val="1E4BCB6D"/>
    <w:rsid w:val="1E6A3C73"/>
    <w:rsid w:val="1E7DDB67"/>
    <w:rsid w:val="1EC5D9BF"/>
    <w:rsid w:val="1F2FE01C"/>
    <w:rsid w:val="1F729AE4"/>
    <w:rsid w:val="20296A73"/>
    <w:rsid w:val="203B7A85"/>
    <w:rsid w:val="208EF5A9"/>
    <w:rsid w:val="20A77E6F"/>
    <w:rsid w:val="20C42841"/>
    <w:rsid w:val="20EA5CFE"/>
    <w:rsid w:val="20F4DDA7"/>
    <w:rsid w:val="21089A4D"/>
    <w:rsid w:val="2111DA79"/>
    <w:rsid w:val="214C1258"/>
    <w:rsid w:val="2184EF03"/>
    <w:rsid w:val="219942A2"/>
    <w:rsid w:val="21F11355"/>
    <w:rsid w:val="223FDB89"/>
    <w:rsid w:val="2255CDC1"/>
    <w:rsid w:val="226D3438"/>
    <w:rsid w:val="229B270B"/>
    <w:rsid w:val="22AF2142"/>
    <w:rsid w:val="231F3026"/>
    <w:rsid w:val="234AA6F7"/>
    <w:rsid w:val="23E014E0"/>
    <w:rsid w:val="23F50DDC"/>
    <w:rsid w:val="2435E15C"/>
    <w:rsid w:val="2441E2D6"/>
    <w:rsid w:val="2454E1A8"/>
    <w:rsid w:val="246CA908"/>
    <w:rsid w:val="247FDFE7"/>
    <w:rsid w:val="2492836E"/>
    <w:rsid w:val="24EFB5C6"/>
    <w:rsid w:val="250FFF1E"/>
    <w:rsid w:val="253EF893"/>
    <w:rsid w:val="255B3C9D"/>
    <w:rsid w:val="260DCECD"/>
    <w:rsid w:val="262EA4D3"/>
    <w:rsid w:val="2637173D"/>
    <w:rsid w:val="2640A23D"/>
    <w:rsid w:val="279CCF38"/>
    <w:rsid w:val="27E66091"/>
    <w:rsid w:val="27E753F8"/>
    <w:rsid w:val="27ED4268"/>
    <w:rsid w:val="27FD26F6"/>
    <w:rsid w:val="281A3B95"/>
    <w:rsid w:val="28283717"/>
    <w:rsid w:val="282B235A"/>
    <w:rsid w:val="28525D7D"/>
    <w:rsid w:val="28558BB4"/>
    <w:rsid w:val="2873730B"/>
    <w:rsid w:val="28C09F6B"/>
    <w:rsid w:val="293887CF"/>
    <w:rsid w:val="294CE48B"/>
    <w:rsid w:val="295EAE60"/>
    <w:rsid w:val="29891243"/>
    <w:rsid w:val="29915A49"/>
    <w:rsid w:val="29BD4929"/>
    <w:rsid w:val="29EBE27E"/>
    <w:rsid w:val="29F047C9"/>
    <w:rsid w:val="2A16DB1C"/>
    <w:rsid w:val="2A858250"/>
    <w:rsid w:val="2B0B677A"/>
    <w:rsid w:val="2B4B2415"/>
    <w:rsid w:val="2B53CFFD"/>
    <w:rsid w:val="2B645C7A"/>
    <w:rsid w:val="2B849B0F"/>
    <w:rsid w:val="2C541866"/>
    <w:rsid w:val="2C6CB337"/>
    <w:rsid w:val="2C7B3AAE"/>
    <w:rsid w:val="2CD98621"/>
    <w:rsid w:val="2D44E4EF"/>
    <w:rsid w:val="2D48083E"/>
    <w:rsid w:val="2D6BD6A3"/>
    <w:rsid w:val="2D6EB40E"/>
    <w:rsid w:val="2D7BB17A"/>
    <w:rsid w:val="2D874776"/>
    <w:rsid w:val="2E4BCB9C"/>
    <w:rsid w:val="2E88ECFB"/>
    <w:rsid w:val="2F19652F"/>
    <w:rsid w:val="2F25925D"/>
    <w:rsid w:val="2F4498C3"/>
    <w:rsid w:val="2F7D3FD0"/>
    <w:rsid w:val="2F7D9414"/>
    <w:rsid w:val="2FD6E897"/>
    <w:rsid w:val="30739696"/>
    <w:rsid w:val="307AB5AA"/>
    <w:rsid w:val="309792CF"/>
    <w:rsid w:val="30BB390D"/>
    <w:rsid w:val="30FB74FC"/>
    <w:rsid w:val="3181A6F1"/>
    <w:rsid w:val="325A9B16"/>
    <w:rsid w:val="3273A0C2"/>
    <w:rsid w:val="32B232A1"/>
    <w:rsid w:val="32F9ED93"/>
    <w:rsid w:val="333F0E8B"/>
    <w:rsid w:val="33710767"/>
    <w:rsid w:val="33783BBD"/>
    <w:rsid w:val="3380D1C1"/>
    <w:rsid w:val="33BBAF75"/>
    <w:rsid w:val="34557852"/>
    <w:rsid w:val="34A94825"/>
    <w:rsid w:val="34B4D9BC"/>
    <w:rsid w:val="34E4530B"/>
    <w:rsid w:val="34F418B1"/>
    <w:rsid w:val="350ED00C"/>
    <w:rsid w:val="351531F3"/>
    <w:rsid w:val="3577A419"/>
    <w:rsid w:val="357D43E0"/>
    <w:rsid w:val="35A1685F"/>
    <w:rsid w:val="35AB2799"/>
    <w:rsid w:val="35C1BE78"/>
    <w:rsid w:val="35EE694B"/>
    <w:rsid w:val="3610E2BA"/>
    <w:rsid w:val="36BD7FEE"/>
    <w:rsid w:val="36CBEB88"/>
    <w:rsid w:val="3730364E"/>
    <w:rsid w:val="373869EB"/>
    <w:rsid w:val="3757D91D"/>
    <w:rsid w:val="377D7D80"/>
    <w:rsid w:val="37AC5482"/>
    <w:rsid w:val="37B536CC"/>
    <w:rsid w:val="37CCE2EE"/>
    <w:rsid w:val="387EA4A1"/>
    <w:rsid w:val="389BE042"/>
    <w:rsid w:val="38CDAD1C"/>
    <w:rsid w:val="38DF8722"/>
    <w:rsid w:val="39075336"/>
    <w:rsid w:val="3949FD0B"/>
    <w:rsid w:val="394B0428"/>
    <w:rsid w:val="395A80BE"/>
    <w:rsid w:val="39873AE5"/>
    <w:rsid w:val="39BCB9DF"/>
    <w:rsid w:val="39BEBB39"/>
    <w:rsid w:val="39EAD00A"/>
    <w:rsid w:val="39ECC680"/>
    <w:rsid w:val="3A3D3ECD"/>
    <w:rsid w:val="3A651AF2"/>
    <w:rsid w:val="3A721077"/>
    <w:rsid w:val="3A756F9E"/>
    <w:rsid w:val="3A7C9F17"/>
    <w:rsid w:val="3AF74AC1"/>
    <w:rsid w:val="3AF9FEED"/>
    <w:rsid w:val="3B291355"/>
    <w:rsid w:val="3B4E2E34"/>
    <w:rsid w:val="3B6FC469"/>
    <w:rsid w:val="3BBD21EC"/>
    <w:rsid w:val="3BD01D65"/>
    <w:rsid w:val="3C2B2762"/>
    <w:rsid w:val="3C7043AC"/>
    <w:rsid w:val="3CAA0E0F"/>
    <w:rsid w:val="3CB77159"/>
    <w:rsid w:val="3CBDDF3A"/>
    <w:rsid w:val="3CC16EFF"/>
    <w:rsid w:val="3CDAA116"/>
    <w:rsid w:val="3CDB26C7"/>
    <w:rsid w:val="3CE9B638"/>
    <w:rsid w:val="3CF5718E"/>
    <w:rsid w:val="3D1A5ED6"/>
    <w:rsid w:val="3D5DF542"/>
    <w:rsid w:val="3E080A58"/>
    <w:rsid w:val="3E15F14C"/>
    <w:rsid w:val="3E1B9F16"/>
    <w:rsid w:val="3E23B8C9"/>
    <w:rsid w:val="3E23FE5B"/>
    <w:rsid w:val="3E3724E8"/>
    <w:rsid w:val="3E6DB8E8"/>
    <w:rsid w:val="3E7BC792"/>
    <w:rsid w:val="3E7CF110"/>
    <w:rsid w:val="3EBB3C04"/>
    <w:rsid w:val="3F473F6A"/>
    <w:rsid w:val="3F707BB3"/>
    <w:rsid w:val="3F937D3A"/>
    <w:rsid w:val="3F9F8E59"/>
    <w:rsid w:val="3FBA2A79"/>
    <w:rsid w:val="3FC9AC5A"/>
    <w:rsid w:val="402AFD64"/>
    <w:rsid w:val="405B7B70"/>
    <w:rsid w:val="405BB896"/>
    <w:rsid w:val="40682A60"/>
    <w:rsid w:val="406A6565"/>
    <w:rsid w:val="407231FD"/>
    <w:rsid w:val="407F28AF"/>
    <w:rsid w:val="40893C0B"/>
    <w:rsid w:val="40A5461D"/>
    <w:rsid w:val="40AAECFA"/>
    <w:rsid w:val="40B2A08D"/>
    <w:rsid w:val="40E502FA"/>
    <w:rsid w:val="40F88C46"/>
    <w:rsid w:val="41178EAB"/>
    <w:rsid w:val="412F59BD"/>
    <w:rsid w:val="419BDE6B"/>
    <w:rsid w:val="41A53054"/>
    <w:rsid w:val="427E8FBB"/>
    <w:rsid w:val="43504114"/>
    <w:rsid w:val="436AA074"/>
    <w:rsid w:val="43AC9C68"/>
    <w:rsid w:val="43D1C3B9"/>
    <w:rsid w:val="440C2583"/>
    <w:rsid w:val="4444AD7A"/>
    <w:rsid w:val="447E7F23"/>
    <w:rsid w:val="44924414"/>
    <w:rsid w:val="44A73514"/>
    <w:rsid w:val="44F91A84"/>
    <w:rsid w:val="4507BA75"/>
    <w:rsid w:val="451F5415"/>
    <w:rsid w:val="452D43E8"/>
    <w:rsid w:val="45674740"/>
    <w:rsid w:val="45A2027B"/>
    <w:rsid w:val="45B7EACF"/>
    <w:rsid w:val="45CA38BE"/>
    <w:rsid w:val="45CEC213"/>
    <w:rsid w:val="45EFACD1"/>
    <w:rsid w:val="4618276D"/>
    <w:rsid w:val="47017AA7"/>
    <w:rsid w:val="4743D661"/>
    <w:rsid w:val="478143C5"/>
    <w:rsid w:val="4816EE47"/>
    <w:rsid w:val="4847DC42"/>
    <w:rsid w:val="485ADEBA"/>
    <w:rsid w:val="48E8D25D"/>
    <w:rsid w:val="48E93D5A"/>
    <w:rsid w:val="48F9643C"/>
    <w:rsid w:val="4912767F"/>
    <w:rsid w:val="491618C2"/>
    <w:rsid w:val="4921AD5B"/>
    <w:rsid w:val="492445F2"/>
    <w:rsid w:val="49529A2B"/>
    <w:rsid w:val="4997660D"/>
    <w:rsid w:val="49BAC268"/>
    <w:rsid w:val="49C0554B"/>
    <w:rsid w:val="49E8A1AA"/>
    <w:rsid w:val="4A20E9E0"/>
    <w:rsid w:val="4A376537"/>
    <w:rsid w:val="4ACCCD0D"/>
    <w:rsid w:val="4AD724C0"/>
    <w:rsid w:val="4AF9327B"/>
    <w:rsid w:val="4B18FCDD"/>
    <w:rsid w:val="4B35DFA6"/>
    <w:rsid w:val="4B723D2D"/>
    <w:rsid w:val="4BDEA0B9"/>
    <w:rsid w:val="4C32C416"/>
    <w:rsid w:val="4C47C85A"/>
    <w:rsid w:val="4C6ED887"/>
    <w:rsid w:val="4CE32E31"/>
    <w:rsid w:val="4CF492DE"/>
    <w:rsid w:val="4D15B4CD"/>
    <w:rsid w:val="4D2BE8B7"/>
    <w:rsid w:val="4D91C585"/>
    <w:rsid w:val="4DA82B16"/>
    <w:rsid w:val="4DB5480C"/>
    <w:rsid w:val="4DC49758"/>
    <w:rsid w:val="4DF65240"/>
    <w:rsid w:val="4EB647ED"/>
    <w:rsid w:val="4EBD0A77"/>
    <w:rsid w:val="4F0FD136"/>
    <w:rsid w:val="4F1161A8"/>
    <w:rsid w:val="4F468955"/>
    <w:rsid w:val="4F82F06B"/>
    <w:rsid w:val="4F9E7891"/>
    <w:rsid w:val="4FABEEC7"/>
    <w:rsid w:val="504B6FCC"/>
    <w:rsid w:val="504C0C36"/>
    <w:rsid w:val="5064D892"/>
    <w:rsid w:val="50724622"/>
    <w:rsid w:val="50D4827C"/>
    <w:rsid w:val="50E3596C"/>
    <w:rsid w:val="511BAD0F"/>
    <w:rsid w:val="51418D8C"/>
    <w:rsid w:val="51DDFC25"/>
    <w:rsid w:val="51DE64DE"/>
    <w:rsid w:val="51FDE088"/>
    <w:rsid w:val="5209A85C"/>
    <w:rsid w:val="5240665F"/>
    <w:rsid w:val="52845BEB"/>
    <w:rsid w:val="528F7AC0"/>
    <w:rsid w:val="52CE310F"/>
    <w:rsid w:val="53012FC3"/>
    <w:rsid w:val="533CCA5F"/>
    <w:rsid w:val="5350B5E6"/>
    <w:rsid w:val="53B848F4"/>
    <w:rsid w:val="53D355E7"/>
    <w:rsid w:val="546FF569"/>
    <w:rsid w:val="54763E7B"/>
    <w:rsid w:val="54946D91"/>
    <w:rsid w:val="54BA7E5A"/>
    <w:rsid w:val="552462D9"/>
    <w:rsid w:val="55490C02"/>
    <w:rsid w:val="5634DA49"/>
    <w:rsid w:val="563CDDD9"/>
    <w:rsid w:val="564023ED"/>
    <w:rsid w:val="56BFE54D"/>
    <w:rsid w:val="572E2980"/>
    <w:rsid w:val="578D40E0"/>
    <w:rsid w:val="579D948A"/>
    <w:rsid w:val="57EA96C5"/>
    <w:rsid w:val="57F92742"/>
    <w:rsid w:val="580361A1"/>
    <w:rsid w:val="580BA508"/>
    <w:rsid w:val="581186D2"/>
    <w:rsid w:val="582D3924"/>
    <w:rsid w:val="58393DF0"/>
    <w:rsid w:val="588C3C71"/>
    <w:rsid w:val="58CB7753"/>
    <w:rsid w:val="58DA02D4"/>
    <w:rsid w:val="59B66ED2"/>
    <w:rsid w:val="59E81D68"/>
    <w:rsid w:val="5A09181E"/>
    <w:rsid w:val="5A14FAD4"/>
    <w:rsid w:val="5A5089DC"/>
    <w:rsid w:val="5A713479"/>
    <w:rsid w:val="5A7EE54C"/>
    <w:rsid w:val="5A8D5455"/>
    <w:rsid w:val="5ABBA359"/>
    <w:rsid w:val="5AE2768C"/>
    <w:rsid w:val="5BFEE885"/>
    <w:rsid w:val="5C2BBF05"/>
    <w:rsid w:val="5C42500B"/>
    <w:rsid w:val="5CB6D514"/>
    <w:rsid w:val="5DD8D020"/>
    <w:rsid w:val="5E5007D4"/>
    <w:rsid w:val="5E8E26C1"/>
    <w:rsid w:val="5ED38398"/>
    <w:rsid w:val="5EFBF21A"/>
    <w:rsid w:val="5F09563A"/>
    <w:rsid w:val="5F41121F"/>
    <w:rsid w:val="5F5FB467"/>
    <w:rsid w:val="5F740F25"/>
    <w:rsid w:val="5FEF28B8"/>
    <w:rsid w:val="603B64CA"/>
    <w:rsid w:val="6072FE76"/>
    <w:rsid w:val="60CE0761"/>
    <w:rsid w:val="60FA3B7C"/>
    <w:rsid w:val="615965F1"/>
    <w:rsid w:val="61716A18"/>
    <w:rsid w:val="619B0A86"/>
    <w:rsid w:val="61D5E04F"/>
    <w:rsid w:val="624D2C26"/>
    <w:rsid w:val="6285F7BE"/>
    <w:rsid w:val="62AD9856"/>
    <w:rsid w:val="62B2FC29"/>
    <w:rsid w:val="62DFF21D"/>
    <w:rsid w:val="6306282A"/>
    <w:rsid w:val="630ABE00"/>
    <w:rsid w:val="6332ABF6"/>
    <w:rsid w:val="63847093"/>
    <w:rsid w:val="63DC4142"/>
    <w:rsid w:val="640D1245"/>
    <w:rsid w:val="647F3F1F"/>
    <w:rsid w:val="64B3928F"/>
    <w:rsid w:val="64E2BD4A"/>
    <w:rsid w:val="652FD74E"/>
    <w:rsid w:val="6536A26E"/>
    <w:rsid w:val="65381EEB"/>
    <w:rsid w:val="656C4CA6"/>
    <w:rsid w:val="65C7DFA7"/>
    <w:rsid w:val="65D1375C"/>
    <w:rsid w:val="6602B817"/>
    <w:rsid w:val="66052DEF"/>
    <w:rsid w:val="6608DACB"/>
    <w:rsid w:val="665FDFE2"/>
    <w:rsid w:val="6676495F"/>
    <w:rsid w:val="66A45E36"/>
    <w:rsid w:val="67180E8C"/>
    <w:rsid w:val="67507904"/>
    <w:rsid w:val="678FC3E1"/>
    <w:rsid w:val="6792F010"/>
    <w:rsid w:val="67A272B6"/>
    <w:rsid w:val="68041269"/>
    <w:rsid w:val="688649D2"/>
    <w:rsid w:val="6886A16C"/>
    <w:rsid w:val="68EC6411"/>
    <w:rsid w:val="6959DABE"/>
    <w:rsid w:val="695CB21E"/>
    <w:rsid w:val="6970FDE7"/>
    <w:rsid w:val="6983BDE3"/>
    <w:rsid w:val="69CA52DD"/>
    <w:rsid w:val="69FA8EC0"/>
    <w:rsid w:val="6A528026"/>
    <w:rsid w:val="6A5A5659"/>
    <w:rsid w:val="6A7E3C13"/>
    <w:rsid w:val="6A8DE76D"/>
    <w:rsid w:val="6AC8B098"/>
    <w:rsid w:val="6AD15816"/>
    <w:rsid w:val="6B0869C2"/>
    <w:rsid w:val="6B3C6561"/>
    <w:rsid w:val="6B812E15"/>
    <w:rsid w:val="6B883637"/>
    <w:rsid w:val="6B9CAF4B"/>
    <w:rsid w:val="6BBBF334"/>
    <w:rsid w:val="6C00E6F4"/>
    <w:rsid w:val="6C26A76D"/>
    <w:rsid w:val="6C3BD91F"/>
    <w:rsid w:val="6C527127"/>
    <w:rsid w:val="6C7CF4C2"/>
    <w:rsid w:val="6CA982BE"/>
    <w:rsid w:val="6CB0C503"/>
    <w:rsid w:val="6D0977DB"/>
    <w:rsid w:val="6D2263E8"/>
    <w:rsid w:val="6D22976C"/>
    <w:rsid w:val="6D5E1BAB"/>
    <w:rsid w:val="6D753605"/>
    <w:rsid w:val="6DCF7712"/>
    <w:rsid w:val="6E0656D5"/>
    <w:rsid w:val="6E0DA75B"/>
    <w:rsid w:val="6E27EC2D"/>
    <w:rsid w:val="6E8C6466"/>
    <w:rsid w:val="6EC5A634"/>
    <w:rsid w:val="6EF1E484"/>
    <w:rsid w:val="6F10D266"/>
    <w:rsid w:val="6FF911A1"/>
    <w:rsid w:val="700B8EF2"/>
    <w:rsid w:val="701E6E0E"/>
    <w:rsid w:val="70477A86"/>
    <w:rsid w:val="70975B7C"/>
    <w:rsid w:val="70F5491C"/>
    <w:rsid w:val="70FE7DFA"/>
    <w:rsid w:val="711F6409"/>
    <w:rsid w:val="715A357E"/>
    <w:rsid w:val="717CA826"/>
    <w:rsid w:val="718F2622"/>
    <w:rsid w:val="71CD7D18"/>
    <w:rsid w:val="71D0B8D3"/>
    <w:rsid w:val="71DF32F8"/>
    <w:rsid w:val="71F890F4"/>
    <w:rsid w:val="71FBEED0"/>
    <w:rsid w:val="7201498A"/>
    <w:rsid w:val="72054195"/>
    <w:rsid w:val="721FF762"/>
    <w:rsid w:val="72305C9D"/>
    <w:rsid w:val="725F6006"/>
    <w:rsid w:val="72C5EFD6"/>
    <w:rsid w:val="72D03AF7"/>
    <w:rsid w:val="73839D17"/>
    <w:rsid w:val="738F1094"/>
    <w:rsid w:val="74124070"/>
    <w:rsid w:val="74208BC5"/>
    <w:rsid w:val="7469108E"/>
    <w:rsid w:val="747C4C2D"/>
    <w:rsid w:val="74BE75F2"/>
    <w:rsid w:val="74F6E9E1"/>
    <w:rsid w:val="751EA27F"/>
    <w:rsid w:val="754148D6"/>
    <w:rsid w:val="75C94882"/>
    <w:rsid w:val="7605B4D7"/>
    <w:rsid w:val="760C9F7A"/>
    <w:rsid w:val="76165A83"/>
    <w:rsid w:val="7658E9AD"/>
    <w:rsid w:val="769D7D01"/>
    <w:rsid w:val="76C0F159"/>
    <w:rsid w:val="76DE1714"/>
    <w:rsid w:val="77266E35"/>
    <w:rsid w:val="774D8E0E"/>
    <w:rsid w:val="7765792E"/>
    <w:rsid w:val="77EE14BE"/>
    <w:rsid w:val="77F40827"/>
    <w:rsid w:val="77F5E3E3"/>
    <w:rsid w:val="77FBFC33"/>
    <w:rsid w:val="78098F85"/>
    <w:rsid w:val="7812F90F"/>
    <w:rsid w:val="784612BE"/>
    <w:rsid w:val="7849876F"/>
    <w:rsid w:val="784F526B"/>
    <w:rsid w:val="787B2CF3"/>
    <w:rsid w:val="7895FDEF"/>
    <w:rsid w:val="789892D2"/>
    <w:rsid w:val="7898E5A1"/>
    <w:rsid w:val="78AB5725"/>
    <w:rsid w:val="78B6AA72"/>
    <w:rsid w:val="78D97A0E"/>
    <w:rsid w:val="78EFE0F8"/>
    <w:rsid w:val="78FF8E13"/>
    <w:rsid w:val="792464E9"/>
    <w:rsid w:val="797FF2A9"/>
    <w:rsid w:val="7997168C"/>
    <w:rsid w:val="79A580C9"/>
    <w:rsid w:val="79B33F1E"/>
    <w:rsid w:val="79B3D062"/>
    <w:rsid w:val="7A01895E"/>
    <w:rsid w:val="7A07FF03"/>
    <w:rsid w:val="7A31E509"/>
    <w:rsid w:val="7A326F37"/>
    <w:rsid w:val="7A6D89A0"/>
    <w:rsid w:val="7A70AB38"/>
    <w:rsid w:val="7AA66DBA"/>
    <w:rsid w:val="7ABE4BDE"/>
    <w:rsid w:val="7AEC7505"/>
    <w:rsid w:val="7AED9CC7"/>
    <w:rsid w:val="7AFB85AF"/>
    <w:rsid w:val="7B81D487"/>
    <w:rsid w:val="7B9795D4"/>
    <w:rsid w:val="7BFB87CD"/>
    <w:rsid w:val="7CBB316A"/>
    <w:rsid w:val="7D349284"/>
    <w:rsid w:val="7D5776E2"/>
    <w:rsid w:val="7DA566D8"/>
    <w:rsid w:val="7DAA10C6"/>
    <w:rsid w:val="7DF5720F"/>
    <w:rsid w:val="7E63E03B"/>
    <w:rsid w:val="7E8132DA"/>
    <w:rsid w:val="7E8B082D"/>
    <w:rsid w:val="7E962DC6"/>
    <w:rsid w:val="7ECBC2B3"/>
    <w:rsid w:val="7F582A13"/>
    <w:rsid w:val="7F8F9270"/>
    <w:rsid w:val="7FAF69C4"/>
    <w:rsid w:val="7FBF7C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CA52F"/>
  <w15:chartTrackingRefBased/>
  <w15:docId w15:val="{4DDB0D27-D2C4-4E0C-907D-AE89B15E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935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02968"/>
    <w:pPr>
      <w:keepNext/>
      <w:tabs>
        <w:tab w:val="left" w:pos="737"/>
      </w:tabs>
      <w:spacing w:before="120" w:after="240" w:line="280" w:lineRule="exact"/>
      <w:outlineLvl w:val="1"/>
    </w:pPr>
    <w:rPr>
      <w:rFonts w:ascii="Tahoma" w:hAnsi="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02968"/>
    <w:rPr>
      <w:rFonts w:ascii="Tahoma" w:hAnsi="Tahoma"/>
      <w:b/>
      <w:sz w:val="28"/>
      <w:szCs w:val="28"/>
    </w:rPr>
  </w:style>
  <w:style w:type="paragraph" w:customStyle="1" w:styleId="Bulletsspaced">
    <w:name w:val="Bullets (spaced)"/>
    <w:basedOn w:val="Normal"/>
    <w:link w:val="BulletsspacedChar"/>
    <w:rsid w:val="00B02968"/>
    <w:pPr>
      <w:numPr>
        <w:numId w:val="2"/>
      </w:numPr>
      <w:spacing w:before="120"/>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B02968"/>
    <w:pPr>
      <w:spacing w:after="240"/>
    </w:pPr>
  </w:style>
  <w:style w:type="character" w:customStyle="1" w:styleId="BulletsspacedChar">
    <w:name w:val="Bullets (spaced) Char"/>
    <w:link w:val="Bulletsspaced"/>
    <w:locked/>
    <w:rsid w:val="00B02968"/>
    <w:rPr>
      <w:rFonts w:ascii="Tahoma" w:hAnsi="Tahoma"/>
      <w:color w:val="000000"/>
      <w:sz w:val="24"/>
      <w:szCs w:val="24"/>
      <w:lang w:val="x-none" w:eastAsia="en-US"/>
    </w:rPr>
  </w:style>
  <w:style w:type="character" w:customStyle="1" w:styleId="Bulletsspaced-lastbulletChar">
    <w:name w:val="Bullets (spaced) - last bullet Char"/>
    <w:link w:val="Bulletsspaced-lastbullet"/>
    <w:locked/>
    <w:rsid w:val="00B02968"/>
    <w:rPr>
      <w:rFonts w:ascii="Tahoma" w:hAnsi="Tahoma"/>
      <w:color w:val="000000"/>
      <w:sz w:val="24"/>
      <w:szCs w:val="24"/>
      <w:lang w:val="x-none" w:eastAsia="en-US"/>
    </w:rPr>
  </w:style>
  <w:style w:type="paragraph" w:styleId="Header">
    <w:name w:val="header"/>
    <w:basedOn w:val="Normal"/>
    <w:link w:val="HeaderChar"/>
    <w:rsid w:val="002712C9"/>
    <w:pPr>
      <w:tabs>
        <w:tab w:val="center" w:pos="4513"/>
        <w:tab w:val="right" w:pos="9026"/>
      </w:tabs>
    </w:pPr>
  </w:style>
  <w:style w:type="character" w:customStyle="1" w:styleId="HeaderChar">
    <w:name w:val="Header Char"/>
    <w:link w:val="Header"/>
    <w:rsid w:val="002712C9"/>
    <w:rPr>
      <w:sz w:val="24"/>
      <w:szCs w:val="24"/>
    </w:rPr>
  </w:style>
  <w:style w:type="paragraph" w:styleId="Footer">
    <w:name w:val="footer"/>
    <w:basedOn w:val="Normal"/>
    <w:link w:val="FooterChar"/>
    <w:uiPriority w:val="99"/>
    <w:rsid w:val="002712C9"/>
    <w:pPr>
      <w:tabs>
        <w:tab w:val="center" w:pos="4513"/>
        <w:tab w:val="right" w:pos="9026"/>
      </w:tabs>
    </w:pPr>
  </w:style>
  <w:style w:type="character" w:customStyle="1" w:styleId="FooterChar">
    <w:name w:val="Footer Char"/>
    <w:link w:val="Footer"/>
    <w:uiPriority w:val="99"/>
    <w:rsid w:val="002712C9"/>
    <w:rPr>
      <w:sz w:val="24"/>
      <w:szCs w:val="24"/>
    </w:rPr>
  </w:style>
  <w:style w:type="paragraph" w:styleId="ListParagraph">
    <w:name w:val="List Paragraph"/>
    <w:aliases w:val="Numbered Para 1,Dot pt,No Spacing1,List Paragraph Char Char Char,Indicator Text,List Paragraph1,Bullet Points,MAIN CONTENT,List Paragraph12,F5 List Paragraph,Colorful List - Accent 11,Normal numbered,List Paragraph11,OBC Bullet"/>
    <w:basedOn w:val="Normal"/>
    <w:link w:val="ListParagraphChar"/>
    <w:uiPriority w:val="34"/>
    <w:qFormat/>
    <w:rsid w:val="005D10B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3525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E6210"/>
    <w:rPr>
      <w:rFonts w:ascii="Segoe UI" w:hAnsi="Segoe UI" w:cs="Segoe UI"/>
      <w:sz w:val="18"/>
      <w:szCs w:val="18"/>
    </w:rPr>
  </w:style>
  <w:style w:type="character" w:customStyle="1" w:styleId="BalloonTextChar">
    <w:name w:val="Balloon Text Char"/>
    <w:link w:val="BalloonText"/>
    <w:rsid w:val="003E6210"/>
    <w:rPr>
      <w:rFonts w:ascii="Segoe UI" w:hAnsi="Segoe UI" w:cs="Segoe UI"/>
      <w:sz w:val="18"/>
      <w:szCs w:val="18"/>
    </w:rPr>
  </w:style>
  <w:style w:type="character" w:styleId="Hyperlink">
    <w:name w:val="Hyperlink"/>
    <w:basedOn w:val="DefaultParagraphFont"/>
    <w:uiPriority w:val="99"/>
    <w:unhideWhenUsed/>
    <w:rsid w:val="00AB4CE7"/>
    <w:rPr>
      <w:color w:val="0000FF"/>
      <w:u w:val="single"/>
    </w:rPr>
  </w:style>
  <w:style w:type="character" w:customStyle="1" w:styleId="UnresolvedMention1">
    <w:name w:val="Unresolved Mention1"/>
    <w:basedOn w:val="DefaultParagraphFont"/>
    <w:uiPriority w:val="99"/>
    <w:semiHidden/>
    <w:unhideWhenUsed/>
    <w:rsid w:val="008E280A"/>
    <w:rPr>
      <w:color w:val="605E5C"/>
      <w:shd w:val="clear" w:color="auto" w:fill="E1DFDD"/>
    </w:rPr>
  </w:style>
  <w:style w:type="character" w:styleId="FollowedHyperlink">
    <w:name w:val="FollowedHyperlink"/>
    <w:basedOn w:val="DefaultParagraphFont"/>
    <w:rsid w:val="00CE00BB"/>
    <w:rPr>
      <w:color w:val="954F72" w:themeColor="followedHyperlink"/>
      <w:u w:val="single"/>
    </w:rPr>
  </w:style>
  <w:style w:type="character" w:customStyle="1" w:styleId="UnresolvedMention2">
    <w:name w:val="Unresolved Mention2"/>
    <w:basedOn w:val="DefaultParagraphFont"/>
    <w:uiPriority w:val="99"/>
    <w:semiHidden/>
    <w:unhideWhenUsed/>
    <w:rsid w:val="00A961C5"/>
    <w:rPr>
      <w:color w:val="605E5C"/>
      <w:shd w:val="clear" w:color="auto" w:fill="E1DFDD"/>
    </w:rPr>
  </w:style>
  <w:style w:type="character" w:styleId="UnresolvedMention">
    <w:name w:val="Unresolved Mention"/>
    <w:basedOn w:val="DefaultParagraphFont"/>
    <w:uiPriority w:val="99"/>
    <w:semiHidden/>
    <w:unhideWhenUsed/>
    <w:rsid w:val="00E77280"/>
    <w:rPr>
      <w:color w:val="605E5C"/>
      <w:shd w:val="clear" w:color="auto" w:fill="E1DFDD"/>
    </w:rPr>
  </w:style>
  <w:style w:type="character" w:customStyle="1" w:styleId="Heading1Char">
    <w:name w:val="Heading 1 Char"/>
    <w:basedOn w:val="DefaultParagraphFont"/>
    <w:link w:val="Heading1"/>
    <w:rsid w:val="002935CA"/>
    <w:rPr>
      <w:rFonts w:asciiTheme="majorHAnsi" w:eastAsiaTheme="majorEastAsia" w:hAnsiTheme="majorHAnsi" w:cstheme="majorBidi"/>
      <w:color w:val="2E74B5" w:themeColor="accent1" w:themeShade="BF"/>
      <w:sz w:val="32"/>
      <w:szCs w:val="32"/>
    </w:rPr>
  </w:style>
  <w:style w:type="paragraph" w:styleId="NoSpacing">
    <w:name w:val="No Spacing"/>
    <w:qFormat/>
  </w:style>
  <w:style w:type="character" w:styleId="Strong">
    <w:name w:val="Strong"/>
    <w:basedOn w:val="DefaultParagraphFont"/>
    <w:uiPriority w:val="22"/>
    <w:qFormat/>
    <w:rsid w:val="00673A41"/>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Normal numbered Char"/>
    <w:basedOn w:val="DefaultParagraphFont"/>
    <w:link w:val="ListParagraph"/>
    <w:uiPriority w:val="34"/>
    <w:locked/>
    <w:rsid w:val="00A54D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05">
      <w:bodyDiv w:val="1"/>
      <w:marLeft w:val="0"/>
      <w:marRight w:val="0"/>
      <w:marTop w:val="0"/>
      <w:marBottom w:val="0"/>
      <w:divBdr>
        <w:top w:val="none" w:sz="0" w:space="0" w:color="auto"/>
        <w:left w:val="none" w:sz="0" w:space="0" w:color="auto"/>
        <w:bottom w:val="none" w:sz="0" w:space="0" w:color="auto"/>
        <w:right w:val="none" w:sz="0" w:space="0" w:color="auto"/>
      </w:divBdr>
    </w:div>
    <w:div w:id="119736305">
      <w:bodyDiv w:val="1"/>
      <w:marLeft w:val="0"/>
      <w:marRight w:val="0"/>
      <w:marTop w:val="0"/>
      <w:marBottom w:val="0"/>
      <w:divBdr>
        <w:top w:val="none" w:sz="0" w:space="0" w:color="auto"/>
        <w:left w:val="none" w:sz="0" w:space="0" w:color="auto"/>
        <w:bottom w:val="none" w:sz="0" w:space="0" w:color="auto"/>
        <w:right w:val="none" w:sz="0" w:space="0" w:color="auto"/>
      </w:divBdr>
    </w:div>
    <w:div w:id="158619939">
      <w:bodyDiv w:val="1"/>
      <w:marLeft w:val="0"/>
      <w:marRight w:val="0"/>
      <w:marTop w:val="0"/>
      <w:marBottom w:val="0"/>
      <w:divBdr>
        <w:top w:val="none" w:sz="0" w:space="0" w:color="auto"/>
        <w:left w:val="none" w:sz="0" w:space="0" w:color="auto"/>
        <w:bottom w:val="none" w:sz="0" w:space="0" w:color="auto"/>
        <w:right w:val="none" w:sz="0" w:space="0" w:color="auto"/>
      </w:divBdr>
    </w:div>
    <w:div w:id="407458929">
      <w:bodyDiv w:val="1"/>
      <w:marLeft w:val="0"/>
      <w:marRight w:val="0"/>
      <w:marTop w:val="0"/>
      <w:marBottom w:val="0"/>
      <w:divBdr>
        <w:top w:val="none" w:sz="0" w:space="0" w:color="auto"/>
        <w:left w:val="none" w:sz="0" w:space="0" w:color="auto"/>
        <w:bottom w:val="none" w:sz="0" w:space="0" w:color="auto"/>
        <w:right w:val="none" w:sz="0" w:space="0" w:color="auto"/>
      </w:divBdr>
    </w:div>
    <w:div w:id="445278261">
      <w:bodyDiv w:val="1"/>
      <w:marLeft w:val="0"/>
      <w:marRight w:val="0"/>
      <w:marTop w:val="0"/>
      <w:marBottom w:val="0"/>
      <w:divBdr>
        <w:top w:val="none" w:sz="0" w:space="0" w:color="auto"/>
        <w:left w:val="none" w:sz="0" w:space="0" w:color="auto"/>
        <w:bottom w:val="none" w:sz="0" w:space="0" w:color="auto"/>
        <w:right w:val="none" w:sz="0" w:space="0" w:color="auto"/>
      </w:divBdr>
    </w:div>
    <w:div w:id="465512918">
      <w:bodyDiv w:val="1"/>
      <w:marLeft w:val="0"/>
      <w:marRight w:val="0"/>
      <w:marTop w:val="0"/>
      <w:marBottom w:val="0"/>
      <w:divBdr>
        <w:top w:val="none" w:sz="0" w:space="0" w:color="auto"/>
        <w:left w:val="none" w:sz="0" w:space="0" w:color="auto"/>
        <w:bottom w:val="none" w:sz="0" w:space="0" w:color="auto"/>
        <w:right w:val="none" w:sz="0" w:space="0" w:color="auto"/>
      </w:divBdr>
    </w:div>
    <w:div w:id="513567960">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591478128">
      <w:bodyDiv w:val="1"/>
      <w:marLeft w:val="0"/>
      <w:marRight w:val="0"/>
      <w:marTop w:val="0"/>
      <w:marBottom w:val="0"/>
      <w:divBdr>
        <w:top w:val="none" w:sz="0" w:space="0" w:color="auto"/>
        <w:left w:val="none" w:sz="0" w:space="0" w:color="auto"/>
        <w:bottom w:val="none" w:sz="0" w:space="0" w:color="auto"/>
        <w:right w:val="none" w:sz="0" w:space="0" w:color="auto"/>
      </w:divBdr>
    </w:div>
    <w:div w:id="627197744">
      <w:bodyDiv w:val="1"/>
      <w:marLeft w:val="0"/>
      <w:marRight w:val="0"/>
      <w:marTop w:val="0"/>
      <w:marBottom w:val="0"/>
      <w:divBdr>
        <w:top w:val="none" w:sz="0" w:space="0" w:color="auto"/>
        <w:left w:val="none" w:sz="0" w:space="0" w:color="auto"/>
        <w:bottom w:val="none" w:sz="0" w:space="0" w:color="auto"/>
        <w:right w:val="none" w:sz="0" w:space="0" w:color="auto"/>
      </w:divBdr>
    </w:div>
    <w:div w:id="645822154">
      <w:bodyDiv w:val="1"/>
      <w:marLeft w:val="0"/>
      <w:marRight w:val="0"/>
      <w:marTop w:val="0"/>
      <w:marBottom w:val="0"/>
      <w:divBdr>
        <w:top w:val="none" w:sz="0" w:space="0" w:color="auto"/>
        <w:left w:val="none" w:sz="0" w:space="0" w:color="auto"/>
        <w:bottom w:val="none" w:sz="0" w:space="0" w:color="auto"/>
        <w:right w:val="none" w:sz="0" w:space="0" w:color="auto"/>
      </w:divBdr>
    </w:div>
    <w:div w:id="795565681">
      <w:bodyDiv w:val="1"/>
      <w:marLeft w:val="0"/>
      <w:marRight w:val="0"/>
      <w:marTop w:val="0"/>
      <w:marBottom w:val="0"/>
      <w:divBdr>
        <w:top w:val="none" w:sz="0" w:space="0" w:color="auto"/>
        <w:left w:val="none" w:sz="0" w:space="0" w:color="auto"/>
        <w:bottom w:val="none" w:sz="0" w:space="0" w:color="auto"/>
        <w:right w:val="none" w:sz="0" w:space="0" w:color="auto"/>
      </w:divBdr>
    </w:div>
    <w:div w:id="870804890">
      <w:bodyDiv w:val="1"/>
      <w:marLeft w:val="0"/>
      <w:marRight w:val="0"/>
      <w:marTop w:val="0"/>
      <w:marBottom w:val="0"/>
      <w:divBdr>
        <w:top w:val="none" w:sz="0" w:space="0" w:color="auto"/>
        <w:left w:val="none" w:sz="0" w:space="0" w:color="auto"/>
        <w:bottom w:val="none" w:sz="0" w:space="0" w:color="auto"/>
        <w:right w:val="none" w:sz="0" w:space="0" w:color="auto"/>
      </w:divBdr>
    </w:div>
    <w:div w:id="1121724035">
      <w:bodyDiv w:val="1"/>
      <w:marLeft w:val="0"/>
      <w:marRight w:val="0"/>
      <w:marTop w:val="0"/>
      <w:marBottom w:val="0"/>
      <w:divBdr>
        <w:top w:val="none" w:sz="0" w:space="0" w:color="auto"/>
        <w:left w:val="none" w:sz="0" w:space="0" w:color="auto"/>
        <w:bottom w:val="none" w:sz="0" w:space="0" w:color="auto"/>
        <w:right w:val="none" w:sz="0" w:space="0" w:color="auto"/>
      </w:divBdr>
    </w:div>
    <w:div w:id="1132745027">
      <w:bodyDiv w:val="1"/>
      <w:marLeft w:val="0"/>
      <w:marRight w:val="0"/>
      <w:marTop w:val="0"/>
      <w:marBottom w:val="0"/>
      <w:divBdr>
        <w:top w:val="none" w:sz="0" w:space="0" w:color="auto"/>
        <w:left w:val="none" w:sz="0" w:space="0" w:color="auto"/>
        <w:bottom w:val="none" w:sz="0" w:space="0" w:color="auto"/>
        <w:right w:val="none" w:sz="0" w:space="0" w:color="auto"/>
      </w:divBdr>
    </w:div>
    <w:div w:id="1242133167">
      <w:bodyDiv w:val="1"/>
      <w:marLeft w:val="0"/>
      <w:marRight w:val="0"/>
      <w:marTop w:val="0"/>
      <w:marBottom w:val="0"/>
      <w:divBdr>
        <w:top w:val="none" w:sz="0" w:space="0" w:color="auto"/>
        <w:left w:val="none" w:sz="0" w:space="0" w:color="auto"/>
        <w:bottom w:val="none" w:sz="0" w:space="0" w:color="auto"/>
        <w:right w:val="none" w:sz="0" w:space="0" w:color="auto"/>
      </w:divBdr>
    </w:div>
    <w:div w:id="1264191986">
      <w:bodyDiv w:val="1"/>
      <w:marLeft w:val="0"/>
      <w:marRight w:val="0"/>
      <w:marTop w:val="0"/>
      <w:marBottom w:val="0"/>
      <w:divBdr>
        <w:top w:val="none" w:sz="0" w:space="0" w:color="auto"/>
        <w:left w:val="none" w:sz="0" w:space="0" w:color="auto"/>
        <w:bottom w:val="none" w:sz="0" w:space="0" w:color="auto"/>
        <w:right w:val="none" w:sz="0" w:space="0" w:color="auto"/>
      </w:divBdr>
    </w:div>
    <w:div w:id="1321419736">
      <w:bodyDiv w:val="1"/>
      <w:marLeft w:val="0"/>
      <w:marRight w:val="0"/>
      <w:marTop w:val="0"/>
      <w:marBottom w:val="0"/>
      <w:divBdr>
        <w:top w:val="none" w:sz="0" w:space="0" w:color="auto"/>
        <w:left w:val="none" w:sz="0" w:space="0" w:color="auto"/>
        <w:bottom w:val="none" w:sz="0" w:space="0" w:color="auto"/>
        <w:right w:val="none" w:sz="0" w:space="0" w:color="auto"/>
      </w:divBdr>
    </w:div>
    <w:div w:id="1567715882">
      <w:bodyDiv w:val="1"/>
      <w:marLeft w:val="0"/>
      <w:marRight w:val="0"/>
      <w:marTop w:val="0"/>
      <w:marBottom w:val="0"/>
      <w:divBdr>
        <w:top w:val="none" w:sz="0" w:space="0" w:color="auto"/>
        <w:left w:val="none" w:sz="0" w:space="0" w:color="auto"/>
        <w:bottom w:val="none" w:sz="0" w:space="0" w:color="auto"/>
        <w:right w:val="none" w:sz="0" w:space="0" w:color="auto"/>
      </w:divBdr>
    </w:div>
    <w:div w:id="1750348447">
      <w:bodyDiv w:val="1"/>
      <w:marLeft w:val="0"/>
      <w:marRight w:val="0"/>
      <w:marTop w:val="0"/>
      <w:marBottom w:val="0"/>
      <w:divBdr>
        <w:top w:val="none" w:sz="0" w:space="0" w:color="auto"/>
        <w:left w:val="none" w:sz="0" w:space="0" w:color="auto"/>
        <w:bottom w:val="none" w:sz="0" w:space="0" w:color="auto"/>
        <w:right w:val="none" w:sz="0" w:space="0" w:color="auto"/>
      </w:divBdr>
    </w:div>
    <w:div w:id="1804348867">
      <w:bodyDiv w:val="1"/>
      <w:marLeft w:val="0"/>
      <w:marRight w:val="0"/>
      <w:marTop w:val="0"/>
      <w:marBottom w:val="0"/>
      <w:divBdr>
        <w:top w:val="none" w:sz="0" w:space="0" w:color="auto"/>
        <w:left w:val="none" w:sz="0" w:space="0" w:color="auto"/>
        <w:bottom w:val="none" w:sz="0" w:space="0" w:color="auto"/>
        <w:right w:val="none" w:sz="0" w:space="0" w:color="auto"/>
      </w:divBdr>
    </w:div>
    <w:div w:id="1843230499">
      <w:bodyDiv w:val="1"/>
      <w:marLeft w:val="0"/>
      <w:marRight w:val="0"/>
      <w:marTop w:val="0"/>
      <w:marBottom w:val="0"/>
      <w:divBdr>
        <w:top w:val="none" w:sz="0" w:space="0" w:color="auto"/>
        <w:left w:val="none" w:sz="0" w:space="0" w:color="auto"/>
        <w:bottom w:val="none" w:sz="0" w:space="0" w:color="auto"/>
        <w:right w:val="none" w:sz="0" w:space="0" w:color="auto"/>
      </w:divBdr>
    </w:div>
    <w:div w:id="1890914967">
      <w:bodyDiv w:val="1"/>
      <w:marLeft w:val="0"/>
      <w:marRight w:val="0"/>
      <w:marTop w:val="0"/>
      <w:marBottom w:val="0"/>
      <w:divBdr>
        <w:top w:val="none" w:sz="0" w:space="0" w:color="auto"/>
        <w:left w:val="none" w:sz="0" w:space="0" w:color="auto"/>
        <w:bottom w:val="none" w:sz="0" w:space="0" w:color="auto"/>
        <w:right w:val="none" w:sz="0" w:space="0" w:color="auto"/>
      </w:divBdr>
    </w:div>
    <w:div w:id="1953701328">
      <w:bodyDiv w:val="1"/>
      <w:marLeft w:val="0"/>
      <w:marRight w:val="0"/>
      <w:marTop w:val="0"/>
      <w:marBottom w:val="0"/>
      <w:divBdr>
        <w:top w:val="none" w:sz="0" w:space="0" w:color="auto"/>
        <w:left w:val="none" w:sz="0" w:space="0" w:color="auto"/>
        <w:bottom w:val="none" w:sz="0" w:space="0" w:color="auto"/>
        <w:right w:val="none" w:sz="0" w:space="0" w:color="auto"/>
      </w:divBdr>
    </w:div>
    <w:div w:id="20622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og.org.uk/en/guidelines-research-services/guidelines/coronavirus-pregnancy/covid-19-virus-infection-and-pregnancy/" TargetMode="External"/><Relationship Id="rId18" Type="http://schemas.openxmlformats.org/officeDocument/2006/relationships/hyperlink" Target="https://www.haringey.gov.uk/council-tax-and-benefits/housing-benefit-and-council-tax-reductions/nhs-test-and-trace-self-isolation-support-payment"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coronavirus/education-and-childcare" TargetMode="External"/><Relationship Id="rId21" Type="http://schemas.openxmlformats.org/officeDocument/2006/relationships/hyperlink" Target="https://www.youtube.com/watch?reload=9&amp;v=-GncQ_ed-9w&amp;feature=youtu.be" TargetMode="External"/><Relationship Id="rId34" Type="http://schemas.openxmlformats.org/officeDocument/2006/relationships/hyperlink" Target="mailto:admin@lancs-pri.haringey.sch.uk" TargetMode="External"/><Relationship Id="rId42" Type="http://schemas.openxmlformats.org/officeDocument/2006/relationships/hyperlink" Target="https://www.nhs.uk/conditions/coronavirus-covid-19/" TargetMode="External"/><Relationship Id="rId47" Type="http://schemas.openxmlformats.org/officeDocument/2006/relationships/hyperlink" Target="https://www.nhs.uk/conditions/coronavirus-covid-19/symptoms/" TargetMode="External"/><Relationship Id="rId50" Type="http://schemas.openxmlformats.org/officeDocument/2006/relationships/hyperlink" Target="https://www.gov.uk/get-coronavirus-tes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ublicHealth@Haringey.gov.uk" TargetMode="External"/><Relationship Id="rId29" Type="http://schemas.openxmlformats.org/officeDocument/2006/relationships/hyperlink" Target="https://assets.publishing.service.gov.uk/government/uploads/system/uploads/attachment_data/file/950510/School_national_restrictions_guidance.pdf" TargetMode="External"/><Relationship Id="rId11" Type="http://schemas.openxmlformats.org/officeDocument/2006/relationships/image" Target="media/image1.png"/><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footer" Target="footer1.xml"/><Relationship Id="rId37" Type="http://schemas.openxmlformats.org/officeDocument/2006/relationships/hyperlink" Target="https://www.gov.uk/order-coronavirus-rapid-lateral-flow-tests" TargetMode="External"/><Relationship Id="rId40" Type="http://schemas.openxmlformats.org/officeDocument/2006/relationships/hyperlink" Target="https://www.nhs.uk/conditions/coronavirus-covid-19/symptoms/" TargetMode="External"/><Relationship Id="rId45" Type="http://schemas.openxmlformats.org/officeDocument/2006/relationships/hyperlink" Target="https://www.gov.uk/get-coronavirus-test"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test-and-trace-support-payment-scheme-claiming-financial-support/claiming-financial-support-under-the-test-and-trace-support-payment-scheme" TargetMode="External"/><Relationship Id="rId31" Type="http://schemas.openxmlformats.org/officeDocument/2006/relationships/hyperlink" Target="https://www.gov.uk/government/publications/actions-for-schools-during-the-coronavirus-outbreak" TargetMode="External"/><Relationship Id="rId44" Type="http://schemas.openxmlformats.org/officeDocument/2006/relationships/hyperlink" Target="https://www.nhs.uk/conditions/coronavirus-covid-19/symptoms" TargetMode="External"/><Relationship Id="rId52" Type="http://schemas.openxmlformats.org/officeDocument/2006/relationships/hyperlink" Target="https://www.nhs.uk/conditions/coronavirus-covid-19/sympto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image" Target="media/image2.png"/><Relationship Id="rId30" Type="http://schemas.openxmlformats.org/officeDocument/2006/relationships/hyperlink" Target="https://assets.publishing.service.gov.uk/government/uploads/system/uploads/attachment_data/file/950510/School_national_restrictions_guidance.pdf" TargetMode="External"/><Relationship Id="rId35" Type="http://schemas.openxmlformats.org/officeDocument/2006/relationships/hyperlink" Target="https://www.gov.uk/get-coronavirus-test" TargetMode="External"/><Relationship Id="rId43" Type="http://schemas.openxmlformats.org/officeDocument/2006/relationships/hyperlink" Target="mailto:admin@lancs-pri.haringey.sch.uk" TargetMode="External"/><Relationship Id="rId48" Type="http://schemas.openxmlformats.org/officeDocument/2006/relationships/hyperlink" Target="https://www.gov.uk/government/publications/test-and-trace-support-payment-scheme-claiming-financial-support/claiming-financial-support-under-the-test-and-trace-support-payment-scheme" TargetMode="External"/><Relationship Id="rId8" Type="http://schemas.openxmlformats.org/officeDocument/2006/relationships/webSettings" Target="webSettings.xml"/><Relationship Id="rId51" Type="http://schemas.openxmlformats.org/officeDocument/2006/relationships/hyperlink" Target="https://www.gov.uk/coronavirus/education-and-childcare" TargetMode="External"/><Relationship Id="rId3" Type="http://schemas.openxmlformats.org/officeDocument/2006/relationships/customXml" Target="../customXml/item3.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mailto:Health.SafetyAdvice@haringey.gov.uk" TargetMode="External"/><Relationship Id="rId25" Type="http://schemas.openxmlformats.org/officeDocument/2006/relationships/hyperlink" Target="https://www.nhs.uk/conditions/coronavirus-covid-19/testing-for-coronavirus/" TargetMode="External"/><Relationship Id="rId33" Type="http://schemas.openxmlformats.org/officeDocument/2006/relationships/image" Target="media/image3.jpeg"/><Relationship Id="rId38" Type="http://schemas.openxmlformats.org/officeDocument/2006/relationships/image" Target="media/image4.emf"/><Relationship Id="rId46" Type="http://schemas.openxmlformats.org/officeDocument/2006/relationships/hyperlink" Target="https://www.gov.uk/coronavirus/education-and-childcare" TargetMode="External"/><Relationship Id="rId20" Type="http://schemas.openxmlformats.org/officeDocument/2006/relationships/hyperlink" Target="mailto:Alexis.Correa@Haringey.gov.uk" TargetMode="External"/><Relationship Id="rId41" Type="http://schemas.openxmlformats.org/officeDocument/2006/relationships/hyperlink" Target="https://www.nhs.uk/conditions/coronavirus-covid-1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aty.Harker@haringey.gov.uk"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https://maps.test-and-trace.nhs.uk/" TargetMode="External"/><Relationship Id="rId49" Type="http://schemas.openxmlformats.org/officeDocument/2006/relationships/hyperlink" Target="mailto:admin@lancs-pri.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3" ma:contentTypeDescription="Create a new document." ma:contentTypeScope="" ma:versionID="f0dc501d142bd5156f2db24230bf6c8e">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bc93e1d9e3247dfd7f9000716376a5f0"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5359673-4086-49b5-83d4-7960a15e0404">
      <UserInfo>
        <DisplayName>Charlotte Clinton</DisplayName>
        <AccountId>19</AccountId>
        <AccountType/>
      </UserInfo>
      <UserInfo>
        <DisplayName>Julia Ryan</DisplayName>
        <AccountId>17</AccountId>
        <AccountType/>
      </UserInfo>
      <UserInfo>
        <DisplayName>Eoin Robertson</DisplayName>
        <AccountId>11</AccountId>
        <AccountType/>
      </UserInfo>
      <UserInfo>
        <DisplayName>Angela Fitzgerald</DisplayName>
        <AccountId>16</AccountId>
        <AccountType/>
      </UserInfo>
      <UserInfo>
        <DisplayName>Kamelia Johnson</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4B87F-F2F0-4AAF-A2AA-FD9D6644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7f69-af65-44b1-90a2-5630716596a5"/>
    <ds:schemaRef ds:uri="65359673-4086-49b5-83d4-7960a15e0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F8B09-243A-4548-BCC6-14CC67079B6B}">
  <ds:schemaRefs>
    <ds:schemaRef ds:uri="http://schemas.openxmlformats.org/officeDocument/2006/bibliography"/>
  </ds:schemaRefs>
</ds:datastoreItem>
</file>

<file path=customXml/itemProps3.xml><?xml version="1.0" encoding="utf-8"?>
<ds:datastoreItem xmlns:ds="http://schemas.openxmlformats.org/officeDocument/2006/customXml" ds:itemID="{A7E04FBD-4F5B-4E49-91B7-827BD430CFDC}">
  <ds:schemaRefs>
    <ds:schemaRef ds:uri="http://schemas.microsoft.com/office/2006/metadata/properties"/>
    <ds:schemaRef ds:uri="http://schemas.microsoft.com/office/infopath/2007/PartnerControls"/>
    <ds:schemaRef ds:uri="65359673-4086-49b5-83d4-7960a15e0404"/>
  </ds:schemaRefs>
</ds:datastoreItem>
</file>

<file path=customXml/itemProps4.xml><?xml version="1.0" encoding="utf-8"?>
<ds:datastoreItem xmlns:ds="http://schemas.openxmlformats.org/officeDocument/2006/customXml" ds:itemID="{C33A63E1-CBD4-42AC-926A-D2A72E108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55</Pages>
  <Words>18292</Words>
  <Characters>95057</Characters>
  <Application>Microsoft Office Word</Application>
  <DocSecurity>0</DocSecurity>
  <Lines>792</Lines>
  <Paragraphs>226</Paragraphs>
  <ScaleCrop>false</ScaleCrop>
  <Company>LBH</Company>
  <LinksUpToDate>false</LinksUpToDate>
  <CharactersWithSpaces>113123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Paul_Murphy</dc:creator>
  <cp:keywords/>
  <dc:description/>
  <cp:lastModifiedBy>Paul Murphy</cp:lastModifiedBy>
  <cp:revision>41</cp:revision>
  <cp:lastPrinted>2021-11-03T02:09:00Z</cp:lastPrinted>
  <dcterms:created xsi:type="dcterms:W3CDTF">2021-11-05T08:00:00Z</dcterms:created>
  <dcterms:modified xsi:type="dcterms:W3CDTF">2021-12-09T13:21:00Z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